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85"/>
        <w:tblW w:w="9200" w:type="dxa"/>
        <w:tblLook w:val="04A0" w:firstRow="1" w:lastRow="0" w:firstColumn="1" w:lastColumn="0" w:noHBand="0" w:noVBand="1"/>
      </w:tblPr>
      <w:tblGrid>
        <w:gridCol w:w="1576"/>
        <w:gridCol w:w="1009"/>
        <w:gridCol w:w="1657"/>
        <w:gridCol w:w="1549"/>
        <w:gridCol w:w="977"/>
        <w:gridCol w:w="1364"/>
        <w:gridCol w:w="1068"/>
      </w:tblGrid>
      <w:tr w:rsidR="0086720A" w:rsidRPr="00FF16F4" w:rsidTr="0086720A">
        <w:trPr>
          <w:trHeight w:val="300"/>
        </w:trPr>
        <w:tc>
          <w:tcPr>
            <w:tcW w:w="9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Supplemental Table 1</w:t>
            </w: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. Percent of missing and non-missing information on race/ethnicity for each health system</w:t>
            </w:r>
          </w:p>
        </w:tc>
      </w:tr>
      <w:tr w:rsidR="0086720A" w:rsidRPr="00FF16F4" w:rsidTr="0086720A">
        <w:trPr>
          <w:trHeight w:val="900"/>
        </w:trPr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Health System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Missing (%)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American Indian/Alaska Native (%)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Asian/Pacific Islander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Black (%)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Hispanic/</w:t>
            </w: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Latino (%)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6F4">
              <w:rPr>
                <w:rFonts w:ascii="Calibri" w:eastAsia="Times New Roman" w:hAnsi="Calibri" w:cs="Calibri"/>
                <w:b/>
                <w:bCs/>
                <w:color w:val="000000"/>
              </w:rPr>
              <w:t>White (%)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96.7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74.3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96.7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97.6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88.7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83.9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94.6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73.5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97.7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96.1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93.9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96.4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85.9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89.1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94.2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100.0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95.3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97.3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93.8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94.8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96.1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90.8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97.2</w:t>
            </w:r>
          </w:p>
        </w:tc>
      </w:tr>
      <w:tr w:rsidR="0086720A" w:rsidRPr="00FF16F4" w:rsidTr="0086720A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FF16F4" w:rsidRDefault="0086720A" w:rsidP="00867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16F4">
              <w:rPr>
                <w:rFonts w:ascii="Calibri" w:eastAsia="Times New Roman" w:hAnsi="Calibri" w:cs="Calibri"/>
                <w:color w:val="000000"/>
              </w:rPr>
              <w:t>95.7</w:t>
            </w:r>
          </w:p>
        </w:tc>
      </w:tr>
    </w:tbl>
    <w:p w:rsidR="004E06B8" w:rsidRDefault="0086720A" w:rsidP="0086720A">
      <w:pPr>
        <w:pStyle w:val="Heading1"/>
      </w:pPr>
      <w:bookmarkStart w:id="0" w:name="_GoBack"/>
      <w:bookmarkEnd w:id="0"/>
      <w:r>
        <w:t>SUPPLEMENTARY MATERIAL</w:t>
      </w:r>
    </w:p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tbl>
      <w:tblPr>
        <w:tblW w:w="7460" w:type="dxa"/>
        <w:tblLook w:val="04A0" w:firstRow="1" w:lastRow="0" w:firstColumn="1" w:lastColumn="0" w:noHBand="0" w:noVBand="1"/>
      </w:tblPr>
      <w:tblGrid>
        <w:gridCol w:w="1388"/>
        <w:gridCol w:w="1070"/>
        <w:gridCol w:w="1482"/>
        <w:gridCol w:w="1153"/>
        <w:gridCol w:w="1153"/>
        <w:gridCol w:w="1214"/>
      </w:tblGrid>
      <w:tr w:rsidR="0086720A" w:rsidRPr="00592CF6" w:rsidTr="00020EE8">
        <w:trPr>
          <w:trHeight w:val="615"/>
        </w:trPr>
        <w:tc>
          <w:tcPr>
            <w:tcW w:w="7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Supplemental Table 2</w:t>
            </w: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. Percent of missing and non-missing information on insurance status and type for each health system</w:t>
            </w:r>
          </w:p>
        </w:tc>
      </w:tr>
      <w:tr w:rsidR="0086720A" w:rsidRPr="00592CF6" w:rsidTr="00020EE8">
        <w:trPr>
          <w:trHeight w:val="630"/>
        </w:trPr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Health System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Missing (%)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Commercial (%)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Medicare (%)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Medicaid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Uninsured (%)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42.6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56.9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38.8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54.6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36.3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52.9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38.0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52.7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56.2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32.3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65.9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17.0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67.9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25.8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28.9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52.0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38.7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54.3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34.1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60.3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63.4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26.6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9.0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46.4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46.0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46.6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78.8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45.8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48.3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33.1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55.3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79.6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18.6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37.7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30.2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58.6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75.9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50.7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42.3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53.0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</w:tr>
      <w:tr w:rsidR="0086720A" w:rsidRPr="00592CF6" w:rsidTr="00020EE8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85.5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</w:tbl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p w:rsidR="0086720A" w:rsidRDefault="0086720A"/>
    <w:tbl>
      <w:tblPr>
        <w:tblW w:w="4260" w:type="dxa"/>
        <w:tblLook w:val="04A0" w:firstRow="1" w:lastRow="0" w:firstColumn="1" w:lastColumn="0" w:noHBand="0" w:noVBand="1"/>
      </w:tblPr>
      <w:tblGrid>
        <w:gridCol w:w="1460"/>
        <w:gridCol w:w="1000"/>
        <w:gridCol w:w="880"/>
        <w:gridCol w:w="920"/>
      </w:tblGrid>
      <w:tr w:rsidR="0086720A" w:rsidRPr="00592CF6" w:rsidTr="00020EE8">
        <w:trPr>
          <w:trHeight w:val="900"/>
        </w:trPr>
        <w:tc>
          <w:tcPr>
            <w:tcW w:w="4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Supplemental Table 3</w:t>
            </w: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. Percent of missing and non-missing information on ZIP code for each health system</w:t>
            </w:r>
          </w:p>
        </w:tc>
      </w:tr>
      <w:tr w:rsidR="0086720A" w:rsidRPr="00592CF6" w:rsidTr="00020EE8">
        <w:trPr>
          <w:trHeight w:val="450"/>
        </w:trPr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Health System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Missing (%)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Rural (%)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2CF6">
              <w:rPr>
                <w:rFonts w:ascii="Calibri" w:eastAsia="Times New Roman" w:hAnsi="Calibri" w:cs="Calibri"/>
                <w:b/>
                <w:bCs/>
                <w:color w:val="000000"/>
              </w:rPr>
              <w:t>Urban (%)</w:t>
            </w:r>
          </w:p>
        </w:tc>
      </w:tr>
      <w:tr w:rsidR="0086720A" w:rsidRPr="00592CF6" w:rsidTr="00020EE8">
        <w:trPr>
          <w:trHeight w:val="735"/>
        </w:trPr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720A" w:rsidRPr="00592CF6" w:rsidRDefault="0086720A" w:rsidP="00020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18.3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74.2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B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77.4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C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99.5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46.4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53.6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42.8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96.8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89.7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41.9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58.1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97.2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58.6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37.3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64.6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77.5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87.9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O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95.3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P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69.8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88.5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95.0</w:t>
            </w:r>
          </w:p>
        </w:tc>
      </w:tr>
      <w:tr w:rsidR="0086720A" w:rsidRPr="00592CF6" w:rsidTr="00020EE8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97.6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 xml:space="preserve">U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37.4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84.4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93.7</w:t>
            </w:r>
          </w:p>
        </w:tc>
      </w:tr>
      <w:tr w:rsidR="0086720A" w:rsidRPr="00592CF6" w:rsidTr="00020EE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20A" w:rsidRPr="00592CF6" w:rsidRDefault="0086720A" w:rsidP="00020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2CF6">
              <w:rPr>
                <w:rFonts w:ascii="Calibri" w:eastAsia="Times New Roman" w:hAnsi="Calibri" w:cs="Calibri"/>
                <w:color w:val="000000"/>
              </w:rPr>
              <w:t>97.1</w:t>
            </w:r>
          </w:p>
        </w:tc>
      </w:tr>
    </w:tbl>
    <w:p w:rsidR="0086720A" w:rsidRDefault="0086720A"/>
    <w:sectPr w:rsidR="0086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0A" w:rsidRDefault="0086720A" w:rsidP="0086720A">
      <w:pPr>
        <w:spacing w:after="0" w:line="240" w:lineRule="auto"/>
      </w:pPr>
      <w:r>
        <w:separator/>
      </w:r>
    </w:p>
  </w:endnote>
  <w:endnote w:type="continuationSeparator" w:id="0">
    <w:p w:rsidR="0086720A" w:rsidRDefault="0086720A" w:rsidP="0086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0A" w:rsidRDefault="0086720A" w:rsidP="0086720A">
      <w:pPr>
        <w:spacing w:after="0" w:line="240" w:lineRule="auto"/>
      </w:pPr>
      <w:r>
        <w:separator/>
      </w:r>
    </w:p>
  </w:footnote>
  <w:footnote w:type="continuationSeparator" w:id="0">
    <w:p w:rsidR="0086720A" w:rsidRDefault="0086720A" w:rsidP="00867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C6ECF"/>
    <w:rsid w:val="00260C7A"/>
    <w:rsid w:val="008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F7D7"/>
  <w15:chartTrackingRefBased/>
  <w15:docId w15:val="{EC36ABEB-3F18-4161-B564-6EEF957C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0A"/>
  </w:style>
  <w:style w:type="paragraph" w:styleId="Heading1">
    <w:name w:val="heading 1"/>
    <w:basedOn w:val="Normal"/>
    <w:next w:val="Normal"/>
    <w:link w:val="Heading1Char"/>
    <w:uiPriority w:val="9"/>
    <w:qFormat/>
    <w:rsid w:val="00867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20A"/>
  </w:style>
  <w:style w:type="paragraph" w:styleId="Footer">
    <w:name w:val="footer"/>
    <w:basedOn w:val="Normal"/>
    <w:link w:val="FooterChar"/>
    <w:uiPriority w:val="99"/>
    <w:unhideWhenUsed/>
    <w:rsid w:val="0086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20A"/>
  </w:style>
  <w:style w:type="character" w:customStyle="1" w:styleId="Heading1Char">
    <w:name w:val="Heading 1 Char"/>
    <w:basedOn w:val="DefaultParagraphFont"/>
    <w:link w:val="Heading1"/>
    <w:uiPriority w:val="9"/>
    <w:rsid w:val="00867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Bednarz</dc:creator>
  <cp:keywords/>
  <dc:description/>
  <cp:lastModifiedBy>Lauren Bednarz</cp:lastModifiedBy>
  <cp:revision>1</cp:revision>
  <dcterms:created xsi:type="dcterms:W3CDTF">2022-04-28T13:15:00Z</dcterms:created>
  <dcterms:modified xsi:type="dcterms:W3CDTF">2022-04-28T13:27:00Z</dcterms:modified>
</cp:coreProperties>
</file>