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7C9B4C" w14:textId="5C81819B" w:rsidR="005B5A3E" w:rsidRPr="005C1DA9" w:rsidRDefault="00E94B3D" w:rsidP="005C1DA9">
      <w:pPr>
        <w:jc w:val="center"/>
        <w:rPr>
          <w:rFonts w:asciiTheme="majorBidi" w:eastAsia="Batang" w:hAnsiTheme="majorBidi" w:cstheme="majorBidi"/>
          <w:b/>
        </w:rPr>
      </w:pPr>
      <w:bookmarkStart w:id="0" w:name="_GoBack"/>
      <w:bookmarkEnd w:id="0"/>
      <w:r>
        <w:rPr>
          <w:rFonts w:asciiTheme="majorBidi" w:eastAsia="Batang" w:hAnsiTheme="majorBidi" w:cstheme="majorBidi"/>
          <w:b/>
        </w:rPr>
        <w:t xml:space="preserve">Supplemental </w:t>
      </w:r>
      <w:r w:rsidR="005B5A3E" w:rsidRPr="005C1DA9">
        <w:rPr>
          <w:rFonts w:asciiTheme="majorBidi" w:eastAsia="Batang" w:hAnsiTheme="majorBidi" w:cstheme="majorBidi"/>
          <w:b/>
        </w:rPr>
        <w:t>Appendix</w:t>
      </w:r>
    </w:p>
    <w:p w14:paraId="64B3ED0B" w14:textId="77777777" w:rsidR="005C1DA9" w:rsidRDefault="005C1DA9" w:rsidP="005C1DA9">
      <w:pPr>
        <w:jc w:val="both"/>
        <w:rPr>
          <w:rFonts w:asciiTheme="majorBidi" w:eastAsia="Batang" w:hAnsiTheme="majorBidi" w:cstheme="majorBidi"/>
        </w:rPr>
      </w:pPr>
    </w:p>
    <w:p w14:paraId="535EB5E2" w14:textId="309ED7FB" w:rsidR="005B5A3E" w:rsidRPr="005C1DA9" w:rsidRDefault="00E94B3D" w:rsidP="005C1DA9">
      <w:pPr>
        <w:jc w:val="both"/>
        <w:rPr>
          <w:rFonts w:asciiTheme="majorBidi" w:eastAsia="Batang" w:hAnsiTheme="majorBidi" w:cstheme="majorBidi"/>
          <w:b/>
        </w:rPr>
      </w:pPr>
      <w:r>
        <w:rPr>
          <w:rFonts w:asciiTheme="majorBidi" w:eastAsia="Batang" w:hAnsiTheme="majorBidi" w:cstheme="majorBidi"/>
        </w:rPr>
        <w:t>The</w:t>
      </w:r>
      <w:r w:rsidR="00E919A5" w:rsidRPr="005C1DA9">
        <w:rPr>
          <w:rFonts w:asciiTheme="majorBidi" w:eastAsia="Batang" w:hAnsiTheme="majorBidi" w:cstheme="majorBidi"/>
        </w:rPr>
        <w:t xml:space="preserve"> </w:t>
      </w:r>
      <w:r w:rsidR="00E919A5">
        <w:rPr>
          <w:rFonts w:asciiTheme="majorBidi" w:eastAsia="Batang" w:hAnsiTheme="majorBidi" w:cstheme="majorBidi"/>
        </w:rPr>
        <w:t>A</w:t>
      </w:r>
      <w:r w:rsidR="005B5A3E" w:rsidRPr="005C1DA9">
        <w:rPr>
          <w:rFonts w:asciiTheme="majorBidi" w:eastAsia="Batang" w:hAnsiTheme="majorBidi" w:cstheme="majorBidi"/>
        </w:rPr>
        <w:t>ppendix provides additional details about the stu</w:t>
      </w:r>
      <w:r w:rsidR="00290B84">
        <w:rPr>
          <w:rFonts w:asciiTheme="majorBidi" w:eastAsia="Batang" w:hAnsiTheme="majorBidi" w:cstheme="majorBidi"/>
        </w:rPr>
        <w:t>dy not included in the main article</w:t>
      </w:r>
      <w:r w:rsidR="005B5A3E" w:rsidRPr="005C1DA9">
        <w:rPr>
          <w:rFonts w:asciiTheme="majorBidi" w:eastAsia="Batang" w:hAnsiTheme="majorBidi" w:cstheme="majorBidi"/>
        </w:rPr>
        <w:t xml:space="preserve"> due to word space limitations.</w:t>
      </w:r>
      <w:r w:rsidR="00242659">
        <w:rPr>
          <w:rFonts w:asciiTheme="majorBidi" w:eastAsia="Batang" w:hAnsiTheme="majorBidi" w:cstheme="majorBidi"/>
        </w:rPr>
        <w:t xml:space="preserve"> </w:t>
      </w:r>
      <w:r w:rsidR="005B5A3E" w:rsidRPr="005C1DA9">
        <w:rPr>
          <w:rFonts w:asciiTheme="majorBidi" w:eastAsia="Batang" w:hAnsiTheme="majorBidi" w:cstheme="majorBidi"/>
        </w:rPr>
        <w:t xml:space="preserve">Below, the </w:t>
      </w:r>
      <w:r w:rsidR="00E12C04">
        <w:rPr>
          <w:rFonts w:asciiTheme="majorBidi" w:eastAsia="Batang" w:hAnsiTheme="majorBidi" w:cstheme="majorBidi"/>
        </w:rPr>
        <w:t>a</w:t>
      </w:r>
      <w:r w:rsidR="005B5A3E" w:rsidRPr="005C1DA9">
        <w:rPr>
          <w:rFonts w:asciiTheme="majorBidi" w:eastAsia="Batang" w:hAnsiTheme="majorBidi" w:cstheme="majorBidi"/>
        </w:rPr>
        <w:t>ppendix provides: (A) a codebook of survey questions for the dependent and independent variables; (B) descriptive statistics on independent and dependent variables; (C) robustness checks; (D) Predicted probabilities of the support for regularization with each theorized threat (economic, cultural, security and crime); (E) A discussion of possible social desirability bias in the survey.</w:t>
      </w:r>
    </w:p>
    <w:p w14:paraId="20B06732" w14:textId="77777777" w:rsidR="0056723B" w:rsidRPr="005C1DA9" w:rsidRDefault="0056723B" w:rsidP="005C1DA9">
      <w:pPr>
        <w:jc w:val="center"/>
        <w:rPr>
          <w:rFonts w:asciiTheme="majorBidi" w:eastAsia="Batang" w:hAnsiTheme="majorBidi" w:cstheme="majorBidi"/>
          <w:b/>
        </w:rPr>
      </w:pPr>
    </w:p>
    <w:p w14:paraId="737481EE" w14:textId="02E8311A" w:rsidR="005B5A3E" w:rsidRPr="005C1DA9" w:rsidRDefault="005B5A3E" w:rsidP="005C1DA9">
      <w:pPr>
        <w:jc w:val="center"/>
        <w:rPr>
          <w:rFonts w:asciiTheme="majorBidi" w:hAnsiTheme="majorBidi" w:cstheme="majorBidi"/>
          <w:b/>
        </w:rPr>
      </w:pPr>
      <w:r w:rsidRPr="005C1DA9">
        <w:rPr>
          <w:rFonts w:asciiTheme="majorBidi" w:eastAsia="Batang" w:hAnsiTheme="majorBidi" w:cstheme="majorBidi"/>
          <w:b/>
        </w:rPr>
        <w:t>Appendix A: Codebook of Survey Questions</w:t>
      </w:r>
    </w:p>
    <w:p w14:paraId="3554EE51" w14:textId="77777777" w:rsidR="0056723B" w:rsidRPr="005C1DA9" w:rsidRDefault="0056723B" w:rsidP="005C1DA9">
      <w:pPr>
        <w:jc w:val="both"/>
        <w:rPr>
          <w:rFonts w:asciiTheme="majorBidi" w:hAnsiTheme="majorBidi" w:cstheme="majorBidi"/>
          <w:b/>
        </w:rPr>
      </w:pPr>
    </w:p>
    <w:p w14:paraId="57A977B4" w14:textId="2A73BE36" w:rsidR="005B5A3E" w:rsidRPr="005C1DA9" w:rsidRDefault="005B5A3E" w:rsidP="009A685D">
      <w:pPr>
        <w:rPr>
          <w:rFonts w:asciiTheme="majorBidi" w:eastAsia="Batang" w:hAnsiTheme="majorBidi" w:cstheme="majorBidi"/>
          <w:b/>
        </w:rPr>
      </w:pPr>
      <w:r w:rsidRPr="005C1DA9">
        <w:rPr>
          <w:rFonts w:asciiTheme="majorBidi" w:hAnsiTheme="majorBidi" w:cstheme="majorBidi"/>
          <w:b/>
        </w:rPr>
        <w:t>Table A1. Dependent Variable</w:t>
      </w:r>
    </w:p>
    <w:tbl>
      <w:tblPr>
        <w:tblStyle w:val="TableGrid"/>
        <w:tblW w:w="0" w:type="auto"/>
        <w:tblLook w:val="04A0" w:firstRow="1" w:lastRow="0" w:firstColumn="1" w:lastColumn="0" w:noHBand="0" w:noVBand="1"/>
      </w:tblPr>
      <w:tblGrid>
        <w:gridCol w:w="1908"/>
        <w:gridCol w:w="3240"/>
        <w:gridCol w:w="4428"/>
      </w:tblGrid>
      <w:tr w:rsidR="005B5A3E" w:rsidRPr="005C1DA9" w14:paraId="2456E54C" w14:textId="77777777" w:rsidTr="005C1DA9">
        <w:tc>
          <w:tcPr>
            <w:tcW w:w="1908" w:type="dxa"/>
            <w:vAlign w:val="center"/>
          </w:tcPr>
          <w:p w14:paraId="1B621221" w14:textId="77777777" w:rsidR="005B5A3E" w:rsidRPr="005C1DA9" w:rsidRDefault="005B5A3E" w:rsidP="005C1DA9">
            <w:pPr>
              <w:jc w:val="center"/>
              <w:rPr>
                <w:rFonts w:asciiTheme="majorBidi" w:hAnsiTheme="majorBidi" w:cstheme="majorBidi"/>
                <w:b/>
                <w:szCs w:val="24"/>
              </w:rPr>
            </w:pPr>
            <w:r w:rsidRPr="005C1DA9">
              <w:rPr>
                <w:rFonts w:asciiTheme="majorBidi" w:hAnsiTheme="majorBidi" w:cstheme="majorBidi"/>
                <w:b/>
                <w:szCs w:val="24"/>
              </w:rPr>
              <w:t>Column 1</w:t>
            </w:r>
          </w:p>
        </w:tc>
        <w:tc>
          <w:tcPr>
            <w:tcW w:w="3240" w:type="dxa"/>
            <w:vAlign w:val="center"/>
          </w:tcPr>
          <w:p w14:paraId="1C5E3862" w14:textId="77777777" w:rsidR="005B5A3E" w:rsidRPr="005C1DA9" w:rsidRDefault="005B5A3E" w:rsidP="005C1DA9">
            <w:pPr>
              <w:jc w:val="center"/>
              <w:rPr>
                <w:rFonts w:asciiTheme="majorBidi" w:hAnsiTheme="majorBidi" w:cstheme="majorBidi"/>
                <w:b/>
                <w:szCs w:val="24"/>
              </w:rPr>
            </w:pPr>
            <w:r w:rsidRPr="005C1DA9">
              <w:rPr>
                <w:rFonts w:asciiTheme="majorBidi" w:hAnsiTheme="majorBidi" w:cstheme="majorBidi"/>
                <w:b/>
                <w:szCs w:val="24"/>
              </w:rPr>
              <w:t>Column 2</w:t>
            </w:r>
          </w:p>
        </w:tc>
        <w:tc>
          <w:tcPr>
            <w:tcW w:w="4428" w:type="dxa"/>
            <w:vAlign w:val="center"/>
          </w:tcPr>
          <w:p w14:paraId="65A5CA83" w14:textId="77777777" w:rsidR="005B5A3E" w:rsidRPr="005C1DA9" w:rsidRDefault="005B5A3E" w:rsidP="005C1DA9">
            <w:pPr>
              <w:jc w:val="center"/>
              <w:rPr>
                <w:rFonts w:asciiTheme="majorBidi" w:hAnsiTheme="majorBidi" w:cstheme="majorBidi"/>
                <w:b/>
                <w:szCs w:val="24"/>
              </w:rPr>
            </w:pPr>
            <w:r w:rsidRPr="005C1DA9">
              <w:rPr>
                <w:rFonts w:asciiTheme="majorBidi" w:hAnsiTheme="majorBidi" w:cstheme="majorBidi"/>
                <w:b/>
                <w:szCs w:val="24"/>
              </w:rPr>
              <w:t>Column 3</w:t>
            </w:r>
          </w:p>
        </w:tc>
      </w:tr>
      <w:tr w:rsidR="005B5A3E" w:rsidRPr="005C1DA9" w14:paraId="2B0EAD40" w14:textId="77777777" w:rsidTr="005C1DA9">
        <w:tc>
          <w:tcPr>
            <w:tcW w:w="1908" w:type="dxa"/>
            <w:vAlign w:val="center"/>
          </w:tcPr>
          <w:p w14:paraId="34A7690E" w14:textId="77777777" w:rsidR="005B5A3E" w:rsidRPr="005C1DA9" w:rsidRDefault="005B5A3E" w:rsidP="005C1DA9">
            <w:pPr>
              <w:jc w:val="center"/>
              <w:rPr>
                <w:rFonts w:asciiTheme="majorBidi" w:hAnsiTheme="majorBidi" w:cstheme="majorBidi"/>
                <w:b/>
                <w:szCs w:val="24"/>
              </w:rPr>
            </w:pPr>
            <w:r w:rsidRPr="005C1DA9">
              <w:rPr>
                <w:rFonts w:asciiTheme="majorBidi" w:hAnsiTheme="majorBidi" w:cstheme="majorBidi"/>
                <w:b/>
                <w:szCs w:val="24"/>
              </w:rPr>
              <w:t>Variable Label</w:t>
            </w:r>
          </w:p>
        </w:tc>
        <w:tc>
          <w:tcPr>
            <w:tcW w:w="3240" w:type="dxa"/>
            <w:vAlign w:val="center"/>
          </w:tcPr>
          <w:p w14:paraId="15760CC3" w14:textId="77777777" w:rsidR="005B5A3E" w:rsidRPr="005C1DA9" w:rsidRDefault="005B5A3E" w:rsidP="005C1DA9">
            <w:pPr>
              <w:jc w:val="center"/>
              <w:rPr>
                <w:rFonts w:asciiTheme="majorBidi" w:hAnsiTheme="majorBidi" w:cstheme="majorBidi"/>
                <w:b/>
                <w:szCs w:val="24"/>
              </w:rPr>
            </w:pPr>
            <w:r w:rsidRPr="005C1DA9">
              <w:rPr>
                <w:rFonts w:asciiTheme="majorBidi" w:eastAsia="Batang" w:hAnsiTheme="majorBidi" w:cstheme="majorBidi"/>
                <w:b/>
                <w:szCs w:val="24"/>
              </w:rPr>
              <w:t>D</w:t>
            </w:r>
            <w:r w:rsidRPr="005C1DA9">
              <w:rPr>
                <w:rFonts w:asciiTheme="majorBidi" w:hAnsiTheme="majorBidi" w:cstheme="majorBidi"/>
                <w:b/>
                <w:szCs w:val="24"/>
              </w:rPr>
              <w:t>ependent Variable Name</w:t>
            </w:r>
          </w:p>
        </w:tc>
        <w:tc>
          <w:tcPr>
            <w:tcW w:w="4428" w:type="dxa"/>
            <w:vAlign w:val="center"/>
          </w:tcPr>
          <w:p w14:paraId="6CD46409" w14:textId="77777777" w:rsidR="005B5A3E" w:rsidRPr="005C1DA9" w:rsidRDefault="005B5A3E" w:rsidP="005C1DA9">
            <w:pPr>
              <w:jc w:val="center"/>
              <w:rPr>
                <w:rFonts w:asciiTheme="majorBidi" w:eastAsia="Batang" w:hAnsiTheme="majorBidi" w:cstheme="majorBidi"/>
                <w:b/>
                <w:szCs w:val="24"/>
              </w:rPr>
            </w:pPr>
            <w:r w:rsidRPr="005C1DA9">
              <w:rPr>
                <w:rFonts w:asciiTheme="majorBidi" w:hAnsiTheme="majorBidi" w:cstheme="majorBidi"/>
                <w:b/>
                <w:szCs w:val="24"/>
              </w:rPr>
              <w:t>Definition and Coding</w:t>
            </w:r>
          </w:p>
        </w:tc>
      </w:tr>
      <w:tr w:rsidR="005B5A3E" w:rsidRPr="005C1DA9" w14:paraId="25F254F5" w14:textId="77777777" w:rsidTr="005C1DA9">
        <w:tc>
          <w:tcPr>
            <w:tcW w:w="1908" w:type="dxa"/>
            <w:vAlign w:val="center"/>
          </w:tcPr>
          <w:p w14:paraId="6D192D04" w14:textId="77777777" w:rsidR="005B5A3E" w:rsidRPr="005C1DA9" w:rsidRDefault="005B5A3E" w:rsidP="005C1DA9">
            <w:pPr>
              <w:jc w:val="center"/>
              <w:rPr>
                <w:rFonts w:asciiTheme="majorBidi" w:hAnsiTheme="majorBidi" w:cstheme="majorBidi"/>
                <w:szCs w:val="24"/>
              </w:rPr>
            </w:pPr>
            <w:r w:rsidRPr="005C1DA9">
              <w:rPr>
                <w:rFonts w:asciiTheme="majorBidi" w:eastAsia="Batang" w:hAnsiTheme="majorBidi" w:cstheme="majorBidi"/>
                <w:szCs w:val="24"/>
              </w:rPr>
              <w:t>var91</w:t>
            </w:r>
          </w:p>
        </w:tc>
        <w:tc>
          <w:tcPr>
            <w:tcW w:w="3240" w:type="dxa"/>
            <w:vAlign w:val="center"/>
          </w:tcPr>
          <w:p w14:paraId="79E0D834" w14:textId="77777777" w:rsidR="005B5A3E" w:rsidRPr="005C1DA9" w:rsidRDefault="005B5A3E" w:rsidP="005C1DA9">
            <w:pPr>
              <w:jc w:val="center"/>
              <w:rPr>
                <w:rFonts w:asciiTheme="majorBidi" w:hAnsiTheme="majorBidi" w:cstheme="majorBidi"/>
                <w:szCs w:val="24"/>
              </w:rPr>
            </w:pPr>
            <w:r w:rsidRPr="005C1DA9">
              <w:rPr>
                <w:rFonts w:asciiTheme="majorBidi" w:eastAsia="Batang" w:hAnsiTheme="majorBidi" w:cstheme="majorBidi"/>
                <w:szCs w:val="24"/>
              </w:rPr>
              <w:t>Support for Morocco’s Regularization Campaign for Clandestine Migrants</w:t>
            </w:r>
          </w:p>
        </w:tc>
        <w:tc>
          <w:tcPr>
            <w:tcW w:w="4428" w:type="dxa"/>
            <w:vAlign w:val="center"/>
          </w:tcPr>
          <w:p w14:paraId="41D33681" w14:textId="031455EC" w:rsidR="005B5A3E" w:rsidRPr="005C1DA9" w:rsidRDefault="005B5A3E" w:rsidP="005C1DA9">
            <w:pPr>
              <w:rPr>
                <w:rFonts w:asciiTheme="majorBidi" w:eastAsia="Batang" w:hAnsiTheme="majorBidi" w:cstheme="majorBidi"/>
                <w:szCs w:val="24"/>
              </w:rPr>
            </w:pPr>
            <w:r w:rsidRPr="005C1DA9">
              <w:rPr>
                <w:rFonts w:asciiTheme="majorBidi" w:eastAsia="Batang" w:hAnsiTheme="majorBidi" w:cstheme="majorBidi"/>
                <w:szCs w:val="24"/>
              </w:rPr>
              <w:t xml:space="preserve">- </w:t>
            </w:r>
            <w:r w:rsidRPr="005C1DA9">
              <w:rPr>
                <w:rFonts w:asciiTheme="majorBidi" w:hAnsiTheme="majorBidi" w:cstheme="majorBidi"/>
                <w:szCs w:val="24"/>
              </w:rPr>
              <w:t>Recently, campaigns were launched to regularize some refugees and migrants living in Morocco without approval.</w:t>
            </w:r>
            <w:r w:rsidR="00242659">
              <w:rPr>
                <w:rFonts w:asciiTheme="majorBidi" w:hAnsiTheme="majorBidi" w:cstheme="majorBidi"/>
                <w:szCs w:val="24"/>
              </w:rPr>
              <w:t xml:space="preserve"> </w:t>
            </w:r>
            <w:r w:rsidRPr="005C1DA9">
              <w:rPr>
                <w:rFonts w:asciiTheme="majorBidi" w:hAnsiTheme="majorBidi" w:cstheme="majorBidi"/>
                <w:szCs w:val="24"/>
              </w:rPr>
              <w:t>About 40,000 were regularized.</w:t>
            </w:r>
            <w:r w:rsidR="00242659">
              <w:rPr>
                <w:rFonts w:asciiTheme="majorBidi" w:hAnsiTheme="majorBidi" w:cstheme="majorBidi"/>
                <w:szCs w:val="24"/>
              </w:rPr>
              <w:t xml:space="preserve"> </w:t>
            </w:r>
            <w:r w:rsidRPr="005C1DA9">
              <w:rPr>
                <w:rFonts w:asciiTheme="majorBidi" w:hAnsiTheme="majorBidi" w:cstheme="majorBidi"/>
                <w:szCs w:val="24"/>
              </w:rPr>
              <w:t>How much did you agree with these campaigns</w:t>
            </w:r>
            <w:r w:rsidRPr="005C1DA9">
              <w:rPr>
                <w:rFonts w:asciiTheme="majorBidi" w:eastAsia="Batang" w:hAnsiTheme="majorBidi" w:cstheme="majorBidi"/>
                <w:szCs w:val="24"/>
              </w:rPr>
              <w:t>?</w:t>
            </w:r>
          </w:p>
          <w:p w14:paraId="5EDED731" w14:textId="3E31017F" w:rsidR="005B5A3E" w:rsidRPr="005C1DA9" w:rsidRDefault="005B5A3E" w:rsidP="005C1DA9">
            <w:pPr>
              <w:rPr>
                <w:rFonts w:asciiTheme="majorBidi" w:eastAsia="Batang" w:hAnsiTheme="majorBidi" w:cstheme="majorBidi"/>
                <w:szCs w:val="24"/>
              </w:rPr>
            </w:pPr>
            <w:r w:rsidRPr="005C1DA9">
              <w:rPr>
                <w:rFonts w:asciiTheme="majorBidi" w:eastAsia="Batang" w:hAnsiTheme="majorBidi" w:cstheme="majorBidi"/>
                <w:szCs w:val="24"/>
              </w:rPr>
              <w:t xml:space="preserve">- </w:t>
            </w:r>
            <w:r w:rsidRPr="005C1DA9">
              <w:rPr>
                <w:rFonts w:asciiTheme="majorBidi" w:hAnsiTheme="majorBidi" w:cstheme="majorBidi"/>
                <w:szCs w:val="24"/>
              </w:rPr>
              <w:t xml:space="preserve">1: </w:t>
            </w:r>
            <w:r w:rsidRPr="005C1DA9">
              <w:rPr>
                <w:rFonts w:asciiTheme="majorBidi" w:eastAsia="Batang" w:hAnsiTheme="majorBidi" w:cstheme="majorBidi"/>
                <w:szCs w:val="24"/>
              </w:rPr>
              <w:t>Disagree strongly; 2: Disagree; 3: Neither agree nor disagree; 4: Agree; 5: Agree strong</w:t>
            </w:r>
            <w:r w:rsidRPr="005C1DA9">
              <w:rPr>
                <w:rFonts w:asciiTheme="majorBidi" w:hAnsiTheme="majorBidi" w:cstheme="majorBidi"/>
                <w:szCs w:val="24"/>
              </w:rPr>
              <w:t>ly</w:t>
            </w:r>
          </w:p>
        </w:tc>
      </w:tr>
    </w:tbl>
    <w:p w14:paraId="5CB212E5" w14:textId="77777777" w:rsidR="005B5A3E" w:rsidRPr="005C1DA9" w:rsidRDefault="005B5A3E" w:rsidP="005C1DA9">
      <w:pPr>
        <w:jc w:val="both"/>
        <w:rPr>
          <w:rFonts w:asciiTheme="majorBidi" w:eastAsia="Batang" w:hAnsiTheme="majorBidi" w:cstheme="majorBidi"/>
          <w:i/>
        </w:rPr>
      </w:pPr>
    </w:p>
    <w:p w14:paraId="368BB781" w14:textId="791338E8" w:rsidR="005B5A3E" w:rsidRPr="005C1DA9" w:rsidRDefault="005B5A3E" w:rsidP="00420DCA">
      <w:pPr>
        <w:jc w:val="both"/>
        <w:rPr>
          <w:rFonts w:asciiTheme="majorBidi" w:hAnsiTheme="majorBidi" w:cstheme="majorBidi"/>
        </w:rPr>
      </w:pPr>
      <w:r w:rsidRPr="005C1DA9">
        <w:rPr>
          <w:rFonts w:asciiTheme="majorBidi" w:eastAsia="Batang" w:hAnsiTheme="majorBidi" w:cstheme="majorBidi"/>
          <w:i/>
        </w:rPr>
        <w:t>Note</w:t>
      </w:r>
      <w:r w:rsidRPr="005C1DA9">
        <w:rPr>
          <w:rFonts w:asciiTheme="majorBidi" w:eastAsia="Batang" w:hAnsiTheme="majorBidi" w:cstheme="majorBidi"/>
        </w:rPr>
        <w:t xml:space="preserve">: </w:t>
      </w:r>
      <w:r w:rsidRPr="005C1DA9">
        <w:rPr>
          <w:rFonts w:asciiTheme="majorBidi" w:hAnsiTheme="majorBidi" w:cstheme="majorBidi"/>
        </w:rPr>
        <w:t>This question had a response rate of 94.9 percent, before independent variables were added into the model.</w:t>
      </w:r>
      <w:r w:rsidR="00242659">
        <w:rPr>
          <w:rFonts w:asciiTheme="majorBidi" w:hAnsiTheme="majorBidi" w:cstheme="majorBidi"/>
        </w:rPr>
        <w:t xml:space="preserve"> </w:t>
      </w:r>
      <w:r w:rsidRPr="005C1DA9">
        <w:rPr>
          <w:rFonts w:asciiTheme="majorBidi" w:hAnsiTheme="majorBidi" w:cstheme="majorBidi"/>
        </w:rPr>
        <w:t>While such a response rate may seem high for scholars accustomed to public opinion polling in the United States or Western Europe or online surveys, such response rates are not unusual for house-to-house poll</w:t>
      </w:r>
      <w:r w:rsidR="009A685D">
        <w:rPr>
          <w:rFonts w:asciiTheme="majorBidi" w:hAnsiTheme="majorBidi" w:cstheme="majorBidi"/>
        </w:rPr>
        <w:t>s conducted in the MENA regio</w:t>
      </w:r>
      <w:r w:rsidR="009A685D" w:rsidRPr="00420DCA">
        <w:rPr>
          <w:rFonts w:asciiTheme="majorBidi" w:hAnsiTheme="majorBidi" w:cstheme="majorBidi"/>
        </w:rPr>
        <w:t>n.</w:t>
      </w:r>
      <w:r w:rsidR="00420DCA" w:rsidRPr="00420DCA">
        <w:rPr>
          <w:rStyle w:val="FootnoteReference"/>
          <w:rFonts w:asciiTheme="majorBidi" w:hAnsiTheme="majorBidi" w:cstheme="majorBidi"/>
        </w:rPr>
        <w:footnoteReference w:id="1"/>
      </w:r>
    </w:p>
    <w:p w14:paraId="290BA150" w14:textId="77777777" w:rsidR="005B5A3E" w:rsidRPr="005C1DA9" w:rsidRDefault="005B5A3E" w:rsidP="005C1DA9">
      <w:pPr>
        <w:rPr>
          <w:rFonts w:asciiTheme="majorBidi" w:eastAsia="Batang" w:hAnsiTheme="majorBidi" w:cstheme="majorBidi"/>
          <w:i/>
        </w:rPr>
      </w:pPr>
    </w:p>
    <w:p w14:paraId="3E383E8C" w14:textId="77777777" w:rsidR="005B5A3E" w:rsidRPr="005C1DA9" w:rsidRDefault="005B5A3E" w:rsidP="009A685D">
      <w:pPr>
        <w:rPr>
          <w:rFonts w:asciiTheme="majorBidi" w:eastAsia="Batang" w:hAnsiTheme="majorBidi" w:cstheme="majorBidi"/>
          <w:b/>
        </w:rPr>
      </w:pPr>
      <w:r w:rsidRPr="005C1DA9">
        <w:rPr>
          <w:rFonts w:asciiTheme="majorBidi" w:eastAsia="Batang" w:hAnsiTheme="majorBidi" w:cstheme="majorBidi"/>
          <w:b/>
        </w:rPr>
        <w:t>Table A2. Description of how Independent Variables were constructed and coded</w:t>
      </w:r>
    </w:p>
    <w:tbl>
      <w:tblPr>
        <w:tblStyle w:val="TableGrid"/>
        <w:tblW w:w="0" w:type="auto"/>
        <w:tblLook w:val="04A0" w:firstRow="1" w:lastRow="0" w:firstColumn="1" w:lastColumn="0" w:noHBand="0" w:noVBand="1"/>
      </w:tblPr>
      <w:tblGrid>
        <w:gridCol w:w="1908"/>
        <w:gridCol w:w="3240"/>
        <w:gridCol w:w="4428"/>
      </w:tblGrid>
      <w:tr w:rsidR="005B5A3E" w:rsidRPr="005C1DA9" w14:paraId="4D62FB20" w14:textId="77777777" w:rsidTr="005C1DA9">
        <w:tc>
          <w:tcPr>
            <w:tcW w:w="1908" w:type="dxa"/>
            <w:vAlign w:val="center"/>
          </w:tcPr>
          <w:p w14:paraId="0EC45B73" w14:textId="77777777" w:rsidR="005B5A3E" w:rsidRPr="005C1DA9" w:rsidRDefault="005B5A3E" w:rsidP="005C1DA9">
            <w:pPr>
              <w:jc w:val="center"/>
              <w:rPr>
                <w:rFonts w:asciiTheme="majorBidi" w:hAnsiTheme="majorBidi" w:cstheme="majorBidi"/>
                <w:b/>
                <w:szCs w:val="24"/>
              </w:rPr>
            </w:pPr>
            <w:r w:rsidRPr="005C1DA9">
              <w:rPr>
                <w:rFonts w:asciiTheme="majorBidi" w:hAnsiTheme="majorBidi" w:cstheme="majorBidi"/>
                <w:b/>
                <w:szCs w:val="24"/>
              </w:rPr>
              <w:t>Column 1</w:t>
            </w:r>
          </w:p>
        </w:tc>
        <w:tc>
          <w:tcPr>
            <w:tcW w:w="3240" w:type="dxa"/>
            <w:vAlign w:val="center"/>
          </w:tcPr>
          <w:p w14:paraId="1DF51569" w14:textId="77777777" w:rsidR="005B5A3E" w:rsidRPr="005C1DA9" w:rsidRDefault="005B5A3E" w:rsidP="005C1DA9">
            <w:pPr>
              <w:jc w:val="center"/>
              <w:rPr>
                <w:rFonts w:asciiTheme="majorBidi" w:hAnsiTheme="majorBidi" w:cstheme="majorBidi"/>
                <w:b/>
                <w:szCs w:val="24"/>
              </w:rPr>
            </w:pPr>
            <w:r w:rsidRPr="005C1DA9">
              <w:rPr>
                <w:rFonts w:asciiTheme="majorBidi" w:hAnsiTheme="majorBidi" w:cstheme="majorBidi"/>
                <w:b/>
                <w:szCs w:val="24"/>
              </w:rPr>
              <w:t>Column 2</w:t>
            </w:r>
          </w:p>
        </w:tc>
        <w:tc>
          <w:tcPr>
            <w:tcW w:w="4428" w:type="dxa"/>
            <w:vAlign w:val="center"/>
          </w:tcPr>
          <w:p w14:paraId="5E430D52" w14:textId="77777777" w:rsidR="005B5A3E" w:rsidRPr="005C1DA9" w:rsidRDefault="005B5A3E" w:rsidP="005C1DA9">
            <w:pPr>
              <w:jc w:val="center"/>
              <w:rPr>
                <w:rFonts w:asciiTheme="majorBidi" w:hAnsiTheme="majorBidi" w:cstheme="majorBidi"/>
                <w:b/>
                <w:szCs w:val="24"/>
              </w:rPr>
            </w:pPr>
            <w:r w:rsidRPr="005C1DA9">
              <w:rPr>
                <w:rFonts w:asciiTheme="majorBidi" w:hAnsiTheme="majorBidi" w:cstheme="majorBidi"/>
                <w:b/>
                <w:szCs w:val="24"/>
              </w:rPr>
              <w:t>Column 3</w:t>
            </w:r>
          </w:p>
        </w:tc>
      </w:tr>
      <w:tr w:rsidR="005B5A3E" w:rsidRPr="005C1DA9" w14:paraId="1B259C53" w14:textId="77777777" w:rsidTr="005C1DA9">
        <w:tc>
          <w:tcPr>
            <w:tcW w:w="1908" w:type="dxa"/>
            <w:vAlign w:val="center"/>
          </w:tcPr>
          <w:p w14:paraId="6948C986" w14:textId="77777777" w:rsidR="005B5A3E" w:rsidRPr="005C1DA9" w:rsidRDefault="005B5A3E" w:rsidP="005C1DA9">
            <w:pPr>
              <w:jc w:val="center"/>
              <w:rPr>
                <w:rFonts w:asciiTheme="majorBidi" w:hAnsiTheme="majorBidi" w:cstheme="majorBidi"/>
                <w:b/>
                <w:szCs w:val="24"/>
              </w:rPr>
            </w:pPr>
            <w:r w:rsidRPr="005C1DA9">
              <w:rPr>
                <w:rFonts w:asciiTheme="majorBidi" w:hAnsiTheme="majorBidi" w:cstheme="majorBidi"/>
                <w:b/>
                <w:szCs w:val="24"/>
              </w:rPr>
              <w:t>Variable Label</w:t>
            </w:r>
          </w:p>
        </w:tc>
        <w:tc>
          <w:tcPr>
            <w:tcW w:w="3240" w:type="dxa"/>
            <w:vAlign w:val="center"/>
          </w:tcPr>
          <w:p w14:paraId="2867FDC9" w14:textId="77777777" w:rsidR="005B5A3E" w:rsidRPr="005C1DA9" w:rsidRDefault="005B5A3E" w:rsidP="005C1DA9">
            <w:pPr>
              <w:jc w:val="center"/>
              <w:rPr>
                <w:rFonts w:asciiTheme="majorBidi" w:hAnsiTheme="majorBidi" w:cstheme="majorBidi"/>
                <w:b/>
                <w:szCs w:val="24"/>
              </w:rPr>
            </w:pPr>
            <w:r w:rsidRPr="005C1DA9">
              <w:rPr>
                <w:rFonts w:asciiTheme="majorBidi" w:hAnsiTheme="majorBidi" w:cstheme="majorBidi"/>
                <w:b/>
                <w:szCs w:val="24"/>
              </w:rPr>
              <w:t>Independent Variable Name</w:t>
            </w:r>
          </w:p>
        </w:tc>
        <w:tc>
          <w:tcPr>
            <w:tcW w:w="4428" w:type="dxa"/>
            <w:vAlign w:val="center"/>
          </w:tcPr>
          <w:p w14:paraId="387FD545" w14:textId="77777777" w:rsidR="005B5A3E" w:rsidRPr="005C1DA9" w:rsidRDefault="005B5A3E" w:rsidP="005C1DA9">
            <w:pPr>
              <w:jc w:val="center"/>
              <w:rPr>
                <w:rFonts w:asciiTheme="majorBidi" w:eastAsia="Batang" w:hAnsiTheme="majorBidi" w:cstheme="majorBidi"/>
                <w:b/>
                <w:szCs w:val="24"/>
              </w:rPr>
            </w:pPr>
            <w:r w:rsidRPr="005C1DA9">
              <w:rPr>
                <w:rFonts w:asciiTheme="majorBidi" w:hAnsiTheme="majorBidi" w:cstheme="majorBidi"/>
                <w:b/>
                <w:szCs w:val="24"/>
              </w:rPr>
              <w:t>Definition and Coding</w:t>
            </w:r>
          </w:p>
        </w:tc>
      </w:tr>
      <w:tr w:rsidR="005B5A3E" w:rsidRPr="005C1DA9" w14:paraId="7980BCC7" w14:textId="77777777" w:rsidTr="005C1DA9">
        <w:tc>
          <w:tcPr>
            <w:tcW w:w="1908" w:type="dxa"/>
            <w:vAlign w:val="center"/>
          </w:tcPr>
          <w:p w14:paraId="0CEAD0FB" w14:textId="77777777" w:rsidR="005B5A3E" w:rsidRPr="005C1DA9" w:rsidRDefault="005B5A3E" w:rsidP="005C1DA9">
            <w:pPr>
              <w:jc w:val="center"/>
              <w:rPr>
                <w:rFonts w:asciiTheme="majorBidi" w:eastAsia="Batang" w:hAnsiTheme="majorBidi" w:cstheme="majorBidi"/>
                <w:szCs w:val="24"/>
              </w:rPr>
            </w:pPr>
            <w:r w:rsidRPr="005C1DA9">
              <w:rPr>
                <w:rFonts w:asciiTheme="majorBidi" w:eastAsia="Batang" w:hAnsiTheme="majorBidi" w:cstheme="majorBidi"/>
                <w:szCs w:val="24"/>
              </w:rPr>
              <w:t>var14</w:t>
            </w:r>
          </w:p>
        </w:tc>
        <w:tc>
          <w:tcPr>
            <w:tcW w:w="3240" w:type="dxa"/>
            <w:vAlign w:val="center"/>
          </w:tcPr>
          <w:p w14:paraId="275FE2D6" w14:textId="77777777" w:rsidR="005B5A3E" w:rsidRPr="005C1DA9" w:rsidRDefault="005B5A3E" w:rsidP="005C1DA9">
            <w:pPr>
              <w:jc w:val="center"/>
              <w:rPr>
                <w:rFonts w:asciiTheme="majorBidi" w:eastAsia="Batang" w:hAnsiTheme="majorBidi" w:cstheme="majorBidi"/>
                <w:szCs w:val="24"/>
              </w:rPr>
            </w:pPr>
            <w:r w:rsidRPr="005C1DA9">
              <w:rPr>
                <w:rFonts w:asciiTheme="majorBidi" w:eastAsia="Batang" w:hAnsiTheme="majorBidi" w:cstheme="majorBidi"/>
                <w:szCs w:val="24"/>
              </w:rPr>
              <w:t>Perceived labor market threat from migrants</w:t>
            </w:r>
          </w:p>
        </w:tc>
        <w:tc>
          <w:tcPr>
            <w:tcW w:w="4428" w:type="dxa"/>
            <w:vAlign w:val="center"/>
          </w:tcPr>
          <w:p w14:paraId="248DE151" w14:textId="77777777" w:rsidR="005B5A3E" w:rsidRPr="005C1DA9" w:rsidRDefault="005B5A3E" w:rsidP="005C1DA9">
            <w:pPr>
              <w:rPr>
                <w:rFonts w:asciiTheme="majorBidi" w:eastAsia="Batang" w:hAnsiTheme="majorBidi" w:cstheme="majorBidi"/>
                <w:szCs w:val="24"/>
              </w:rPr>
            </w:pPr>
            <w:r w:rsidRPr="005C1DA9">
              <w:rPr>
                <w:rFonts w:asciiTheme="majorBidi" w:eastAsia="Batang" w:hAnsiTheme="majorBidi" w:cstheme="majorBidi"/>
                <w:szCs w:val="24"/>
              </w:rPr>
              <w:t xml:space="preserve">- </w:t>
            </w:r>
            <w:r w:rsidRPr="005C1DA9">
              <w:rPr>
                <w:rFonts w:asciiTheme="majorBidi" w:hAnsiTheme="majorBidi" w:cstheme="majorBidi"/>
                <w:szCs w:val="24"/>
              </w:rPr>
              <w:t>Do you Agree Strongly, Agree, Neither Agree nor Disagree, Disagree, or Disagree Strongly with these statements</w:t>
            </w:r>
            <w:r w:rsidRPr="005C1DA9">
              <w:rPr>
                <w:rFonts w:asciiTheme="majorBidi" w:eastAsia="Batang" w:hAnsiTheme="majorBidi" w:cstheme="majorBidi"/>
                <w:szCs w:val="24"/>
              </w:rPr>
              <w:t xml:space="preserve">: </w:t>
            </w:r>
            <w:r w:rsidRPr="005C1DA9">
              <w:rPr>
                <w:rFonts w:asciiTheme="majorBidi" w:hAnsiTheme="majorBidi" w:cstheme="majorBidi"/>
                <w:szCs w:val="24"/>
              </w:rPr>
              <w:t>Refugees and migrants generally take jobs away from Moroccan workers rather than helping to create new jobs</w:t>
            </w:r>
            <w:r w:rsidRPr="005C1DA9">
              <w:rPr>
                <w:rFonts w:asciiTheme="majorBidi" w:eastAsia="Batang" w:hAnsiTheme="majorBidi" w:cstheme="majorBidi"/>
                <w:szCs w:val="24"/>
              </w:rPr>
              <w:t>.</w:t>
            </w:r>
          </w:p>
          <w:p w14:paraId="7209B564" w14:textId="77777777" w:rsidR="005B5A3E" w:rsidRPr="005C1DA9" w:rsidRDefault="005B5A3E" w:rsidP="005C1DA9">
            <w:pPr>
              <w:rPr>
                <w:rFonts w:asciiTheme="majorBidi" w:eastAsia="Batang" w:hAnsiTheme="majorBidi" w:cstheme="majorBidi"/>
                <w:szCs w:val="24"/>
              </w:rPr>
            </w:pPr>
            <w:r w:rsidRPr="005C1DA9">
              <w:rPr>
                <w:rFonts w:asciiTheme="majorBidi" w:eastAsia="Batang" w:hAnsiTheme="majorBidi" w:cstheme="majorBidi"/>
                <w:szCs w:val="24"/>
              </w:rPr>
              <w:t>- 1: Disagree strongly; 2: Disagree; 3: Neither agree nor disagree; 4: Agree; 5: Agree strongly</w:t>
            </w:r>
          </w:p>
        </w:tc>
      </w:tr>
      <w:tr w:rsidR="005B5A3E" w:rsidRPr="005C1DA9" w14:paraId="7519D66A" w14:textId="77777777" w:rsidTr="005C1DA9">
        <w:tc>
          <w:tcPr>
            <w:tcW w:w="1908" w:type="dxa"/>
            <w:vAlign w:val="center"/>
          </w:tcPr>
          <w:p w14:paraId="5AD71D72" w14:textId="77777777" w:rsidR="005B5A3E" w:rsidRPr="005C1DA9" w:rsidRDefault="005B5A3E" w:rsidP="005C1DA9">
            <w:pPr>
              <w:jc w:val="center"/>
              <w:rPr>
                <w:rFonts w:asciiTheme="majorBidi" w:eastAsia="Batang" w:hAnsiTheme="majorBidi" w:cstheme="majorBidi"/>
                <w:b/>
                <w:szCs w:val="24"/>
              </w:rPr>
            </w:pPr>
            <w:r w:rsidRPr="005C1DA9">
              <w:rPr>
                <w:rFonts w:asciiTheme="majorBidi" w:eastAsia="Batang" w:hAnsiTheme="majorBidi" w:cstheme="majorBidi"/>
                <w:szCs w:val="24"/>
              </w:rPr>
              <w:t>var23</w:t>
            </w:r>
          </w:p>
        </w:tc>
        <w:tc>
          <w:tcPr>
            <w:tcW w:w="3240" w:type="dxa"/>
            <w:vAlign w:val="center"/>
          </w:tcPr>
          <w:p w14:paraId="099181B3" w14:textId="77777777" w:rsidR="005B5A3E" w:rsidRPr="005C1DA9" w:rsidRDefault="005B5A3E" w:rsidP="005C1DA9">
            <w:pPr>
              <w:jc w:val="center"/>
              <w:rPr>
                <w:rFonts w:asciiTheme="majorBidi" w:eastAsia="Batang" w:hAnsiTheme="majorBidi" w:cstheme="majorBidi"/>
                <w:szCs w:val="24"/>
              </w:rPr>
            </w:pPr>
            <w:r w:rsidRPr="005C1DA9">
              <w:rPr>
                <w:rFonts w:asciiTheme="majorBidi" w:eastAsia="Batang" w:hAnsiTheme="majorBidi" w:cstheme="majorBidi"/>
                <w:szCs w:val="24"/>
              </w:rPr>
              <w:t>Perceived fiscal threat from migrants</w:t>
            </w:r>
          </w:p>
        </w:tc>
        <w:tc>
          <w:tcPr>
            <w:tcW w:w="4428" w:type="dxa"/>
            <w:vAlign w:val="center"/>
          </w:tcPr>
          <w:p w14:paraId="2E2956FE" w14:textId="77777777" w:rsidR="005B5A3E" w:rsidRPr="005C1DA9" w:rsidRDefault="005B5A3E" w:rsidP="005C1DA9">
            <w:pPr>
              <w:rPr>
                <w:rFonts w:asciiTheme="majorBidi" w:eastAsia="Batang" w:hAnsiTheme="majorBidi" w:cstheme="majorBidi"/>
                <w:szCs w:val="24"/>
              </w:rPr>
            </w:pPr>
            <w:r w:rsidRPr="005C1DA9">
              <w:rPr>
                <w:rFonts w:asciiTheme="majorBidi" w:eastAsia="Batang" w:hAnsiTheme="majorBidi" w:cstheme="majorBidi"/>
                <w:szCs w:val="24"/>
              </w:rPr>
              <w:t xml:space="preserve">- </w:t>
            </w:r>
            <w:r w:rsidRPr="005C1DA9">
              <w:rPr>
                <w:rFonts w:asciiTheme="majorBidi" w:hAnsiTheme="majorBidi" w:cstheme="majorBidi"/>
                <w:szCs w:val="24"/>
              </w:rPr>
              <w:t>Do you Agree Strongly, Agree, Neither Agree nor Disagree, Disagree, or Disagree Strongly with these statements</w:t>
            </w:r>
            <w:r w:rsidRPr="005C1DA9">
              <w:rPr>
                <w:rFonts w:asciiTheme="majorBidi" w:eastAsia="Batang" w:hAnsiTheme="majorBidi" w:cstheme="majorBidi"/>
                <w:szCs w:val="24"/>
              </w:rPr>
              <w:t xml:space="preserve">: </w:t>
            </w:r>
            <w:r w:rsidRPr="005C1DA9">
              <w:rPr>
                <w:rFonts w:asciiTheme="majorBidi" w:hAnsiTheme="majorBidi" w:cstheme="majorBidi"/>
                <w:szCs w:val="24"/>
              </w:rPr>
              <w:t xml:space="preserve">Refugees </w:t>
            </w:r>
            <w:r w:rsidRPr="005C1DA9">
              <w:rPr>
                <w:rFonts w:asciiTheme="majorBidi" w:hAnsiTheme="majorBidi" w:cstheme="majorBidi"/>
                <w:szCs w:val="24"/>
              </w:rPr>
              <w:lastRenderedPageBreak/>
              <w:t>and migrants use more public services than they pay in taxes</w:t>
            </w:r>
            <w:r w:rsidRPr="005C1DA9">
              <w:rPr>
                <w:rFonts w:asciiTheme="majorBidi" w:eastAsia="Batang" w:hAnsiTheme="majorBidi" w:cstheme="majorBidi"/>
                <w:szCs w:val="24"/>
              </w:rPr>
              <w:t>.</w:t>
            </w:r>
          </w:p>
          <w:p w14:paraId="02FB1323" w14:textId="77777777" w:rsidR="005B5A3E" w:rsidRPr="005C1DA9" w:rsidRDefault="005B5A3E" w:rsidP="005C1DA9">
            <w:pPr>
              <w:rPr>
                <w:rFonts w:asciiTheme="majorBidi" w:eastAsia="Batang" w:hAnsiTheme="majorBidi" w:cstheme="majorBidi"/>
                <w:b/>
                <w:szCs w:val="24"/>
              </w:rPr>
            </w:pPr>
            <w:r w:rsidRPr="005C1DA9">
              <w:rPr>
                <w:rFonts w:asciiTheme="majorBidi" w:eastAsia="Batang" w:hAnsiTheme="majorBidi" w:cstheme="majorBidi"/>
                <w:szCs w:val="24"/>
              </w:rPr>
              <w:t>- 1: Disagree strongly; 2: Disagree; 3: Neither agree nor disagree; 4: Agree; 5: Agree strongly</w:t>
            </w:r>
          </w:p>
        </w:tc>
      </w:tr>
      <w:tr w:rsidR="005B5A3E" w:rsidRPr="005C1DA9" w14:paraId="3E1DCFD7" w14:textId="77777777" w:rsidTr="005C1DA9">
        <w:tc>
          <w:tcPr>
            <w:tcW w:w="1908" w:type="dxa"/>
            <w:vAlign w:val="center"/>
          </w:tcPr>
          <w:p w14:paraId="7B43A342" w14:textId="77777777" w:rsidR="005B5A3E" w:rsidRPr="005C1DA9" w:rsidRDefault="005B5A3E" w:rsidP="005C1DA9">
            <w:pPr>
              <w:jc w:val="center"/>
              <w:rPr>
                <w:rFonts w:asciiTheme="majorBidi" w:eastAsia="Batang" w:hAnsiTheme="majorBidi" w:cstheme="majorBidi"/>
                <w:szCs w:val="24"/>
              </w:rPr>
            </w:pPr>
            <w:r w:rsidRPr="005C1DA9">
              <w:rPr>
                <w:rFonts w:asciiTheme="majorBidi" w:eastAsia="Batang" w:hAnsiTheme="majorBidi" w:cstheme="majorBidi"/>
                <w:szCs w:val="24"/>
              </w:rPr>
              <w:lastRenderedPageBreak/>
              <w:t>var15</w:t>
            </w:r>
          </w:p>
        </w:tc>
        <w:tc>
          <w:tcPr>
            <w:tcW w:w="3240" w:type="dxa"/>
            <w:vAlign w:val="center"/>
          </w:tcPr>
          <w:p w14:paraId="6CDB0A64" w14:textId="77777777" w:rsidR="005B5A3E" w:rsidRPr="005C1DA9" w:rsidRDefault="005B5A3E" w:rsidP="005C1DA9">
            <w:pPr>
              <w:jc w:val="center"/>
              <w:rPr>
                <w:rFonts w:asciiTheme="majorBidi" w:eastAsia="Batang" w:hAnsiTheme="majorBidi" w:cstheme="majorBidi"/>
                <w:szCs w:val="24"/>
              </w:rPr>
            </w:pPr>
            <w:r w:rsidRPr="005C1DA9">
              <w:rPr>
                <w:rFonts w:asciiTheme="majorBidi" w:eastAsia="Batang" w:hAnsiTheme="majorBidi" w:cstheme="majorBidi"/>
                <w:szCs w:val="24"/>
              </w:rPr>
              <w:t>Perceived economic threat from migrants</w:t>
            </w:r>
          </w:p>
        </w:tc>
        <w:tc>
          <w:tcPr>
            <w:tcW w:w="4428" w:type="dxa"/>
            <w:vAlign w:val="center"/>
          </w:tcPr>
          <w:p w14:paraId="2A2AA26E" w14:textId="77777777" w:rsidR="005B5A3E" w:rsidRPr="005C1DA9" w:rsidRDefault="005B5A3E" w:rsidP="005C1DA9">
            <w:pPr>
              <w:rPr>
                <w:rFonts w:asciiTheme="majorBidi" w:eastAsia="Batang" w:hAnsiTheme="majorBidi" w:cstheme="majorBidi"/>
                <w:szCs w:val="24"/>
              </w:rPr>
            </w:pPr>
            <w:r w:rsidRPr="005C1DA9">
              <w:rPr>
                <w:rFonts w:asciiTheme="majorBidi" w:eastAsia="Batang" w:hAnsiTheme="majorBidi" w:cstheme="majorBidi"/>
                <w:szCs w:val="24"/>
              </w:rPr>
              <w:t xml:space="preserve">- </w:t>
            </w:r>
            <w:r w:rsidRPr="005C1DA9">
              <w:rPr>
                <w:rFonts w:asciiTheme="majorBidi" w:hAnsiTheme="majorBidi" w:cstheme="majorBidi"/>
                <w:szCs w:val="24"/>
              </w:rPr>
              <w:t>Do you Agree Strongly, Agree, Neither Agree nor Disagree, Disagree, or Disagree Strongly with these statements</w:t>
            </w:r>
            <w:r w:rsidRPr="005C1DA9">
              <w:rPr>
                <w:rFonts w:asciiTheme="majorBidi" w:eastAsia="Batang" w:hAnsiTheme="majorBidi" w:cstheme="majorBidi"/>
                <w:szCs w:val="24"/>
              </w:rPr>
              <w:t xml:space="preserve">: </w:t>
            </w:r>
            <w:r w:rsidRPr="005C1DA9">
              <w:rPr>
                <w:rFonts w:asciiTheme="majorBidi" w:hAnsiTheme="majorBidi" w:cstheme="majorBidi"/>
                <w:szCs w:val="24"/>
              </w:rPr>
              <w:t>It is generally bad for the Moroccan economy to allow refugees and migrants to live in Morocco</w:t>
            </w:r>
            <w:r w:rsidRPr="005C1DA9">
              <w:rPr>
                <w:rFonts w:asciiTheme="majorBidi" w:eastAsia="Batang" w:hAnsiTheme="majorBidi" w:cstheme="majorBidi"/>
                <w:szCs w:val="24"/>
              </w:rPr>
              <w:t>.</w:t>
            </w:r>
          </w:p>
          <w:p w14:paraId="40A6126E" w14:textId="77777777" w:rsidR="005B5A3E" w:rsidRPr="005C1DA9" w:rsidRDefault="005B5A3E" w:rsidP="005C1DA9">
            <w:pPr>
              <w:rPr>
                <w:rFonts w:asciiTheme="majorBidi" w:eastAsia="Batang" w:hAnsiTheme="majorBidi" w:cstheme="majorBidi"/>
                <w:szCs w:val="24"/>
              </w:rPr>
            </w:pPr>
            <w:r w:rsidRPr="005C1DA9">
              <w:rPr>
                <w:rFonts w:asciiTheme="majorBidi" w:eastAsia="Batang" w:hAnsiTheme="majorBidi" w:cstheme="majorBidi"/>
                <w:szCs w:val="24"/>
              </w:rPr>
              <w:t>- 1: Disagree strongly; 2: Disagree; 3: Neither agree nor disagree; 4: Agree; 5: Agree strongly</w:t>
            </w:r>
          </w:p>
        </w:tc>
      </w:tr>
      <w:tr w:rsidR="005B5A3E" w:rsidRPr="005C1DA9" w14:paraId="3C9F06B8" w14:textId="77777777" w:rsidTr="005C1DA9">
        <w:tc>
          <w:tcPr>
            <w:tcW w:w="1908" w:type="dxa"/>
            <w:vAlign w:val="center"/>
          </w:tcPr>
          <w:p w14:paraId="18BB48B2" w14:textId="77777777" w:rsidR="005B5A3E" w:rsidRPr="005C1DA9" w:rsidRDefault="005B5A3E" w:rsidP="005C1DA9">
            <w:pPr>
              <w:jc w:val="center"/>
              <w:rPr>
                <w:rFonts w:asciiTheme="majorBidi" w:eastAsia="Batang" w:hAnsiTheme="majorBidi" w:cstheme="majorBidi"/>
                <w:b/>
                <w:szCs w:val="24"/>
              </w:rPr>
            </w:pPr>
            <w:r w:rsidRPr="005C1DA9">
              <w:rPr>
                <w:rFonts w:asciiTheme="majorBidi" w:eastAsia="Batang" w:hAnsiTheme="majorBidi" w:cstheme="majorBidi"/>
                <w:szCs w:val="24"/>
              </w:rPr>
              <w:t>var16</w:t>
            </w:r>
          </w:p>
        </w:tc>
        <w:tc>
          <w:tcPr>
            <w:tcW w:w="3240" w:type="dxa"/>
            <w:vAlign w:val="center"/>
          </w:tcPr>
          <w:p w14:paraId="63E0831E" w14:textId="77777777" w:rsidR="005B5A3E" w:rsidRPr="005C1DA9" w:rsidRDefault="005B5A3E" w:rsidP="005C1DA9">
            <w:pPr>
              <w:jc w:val="center"/>
              <w:rPr>
                <w:rFonts w:asciiTheme="majorBidi" w:eastAsia="Batang" w:hAnsiTheme="majorBidi" w:cstheme="majorBidi"/>
                <w:szCs w:val="24"/>
              </w:rPr>
            </w:pPr>
            <w:r w:rsidRPr="005C1DA9">
              <w:rPr>
                <w:rFonts w:asciiTheme="majorBidi" w:eastAsia="Batang" w:hAnsiTheme="majorBidi" w:cstheme="majorBidi"/>
                <w:szCs w:val="24"/>
              </w:rPr>
              <w:t>Perceived cultural threat from migrants</w:t>
            </w:r>
          </w:p>
        </w:tc>
        <w:tc>
          <w:tcPr>
            <w:tcW w:w="4428" w:type="dxa"/>
            <w:vAlign w:val="center"/>
          </w:tcPr>
          <w:p w14:paraId="3713076A" w14:textId="77777777" w:rsidR="005B5A3E" w:rsidRPr="005C1DA9" w:rsidRDefault="005B5A3E" w:rsidP="005C1DA9">
            <w:pPr>
              <w:rPr>
                <w:rFonts w:asciiTheme="majorBidi" w:eastAsia="Batang" w:hAnsiTheme="majorBidi" w:cstheme="majorBidi"/>
                <w:szCs w:val="24"/>
              </w:rPr>
            </w:pPr>
            <w:r w:rsidRPr="005C1DA9">
              <w:rPr>
                <w:rFonts w:asciiTheme="majorBidi" w:eastAsia="Batang" w:hAnsiTheme="majorBidi" w:cstheme="majorBidi"/>
                <w:szCs w:val="24"/>
              </w:rPr>
              <w:t xml:space="preserve">- </w:t>
            </w:r>
            <w:r w:rsidRPr="005C1DA9">
              <w:rPr>
                <w:rFonts w:asciiTheme="majorBidi" w:hAnsiTheme="majorBidi" w:cstheme="majorBidi"/>
                <w:szCs w:val="24"/>
              </w:rPr>
              <w:t>Do you Agree Strongly, Agree, Neither Agree nor Disagree, Disagree, or Disagree Strongly with these statements</w:t>
            </w:r>
            <w:r w:rsidRPr="005C1DA9">
              <w:rPr>
                <w:rFonts w:asciiTheme="majorBidi" w:eastAsia="Batang" w:hAnsiTheme="majorBidi" w:cstheme="majorBidi"/>
                <w:szCs w:val="24"/>
              </w:rPr>
              <w:t xml:space="preserve">: </w:t>
            </w:r>
            <w:r w:rsidRPr="005C1DA9">
              <w:rPr>
                <w:rFonts w:asciiTheme="majorBidi" w:hAnsiTheme="majorBidi" w:cstheme="majorBidi"/>
                <w:szCs w:val="24"/>
              </w:rPr>
              <w:t>Morocco’s cultural way of life is generally undermined by refugees and migrants</w:t>
            </w:r>
            <w:r w:rsidRPr="005C1DA9">
              <w:rPr>
                <w:rFonts w:asciiTheme="majorBidi" w:eastAsia="Batang" w:hAnsiTheme="majorBidi" w:cstheme="majorBidi"/>
                <w:szCs w:val="24"/>
              </w:rPr>
              <w:t>.</w:t>
            </w:r>
          </w:p>
          <w:p w14:paraId="70104E76" w14:textId="77777777" w:rsidR="005B5A3E" w:rsidRPr="005C1DA9" w:rsidRDefault="005B5A3E" w:rsidP="005C1DA9">
            <w:pPr>
              <w:rPr>
                <w:rFonts w:asciiTheme="majorBidi" w:eastAsia="Batang" w:hAnsiTheme="majorBidi" w:cstheme="majorBidi"/>
                <w:b/>
                <w:szCs w:val="24"/>
              </w:rPr>
            </w:pPr>
            <w:r w:rsidRPr="005C1DA9">
              <w:rPr>
                <w:rFonts w:asciiTheme="majorBidi" w:eastAsia="Batang" w:hAnsiTheme="majorBidi" w:cstheme="majorBidi"/>
                <w:szCs w:val="24"/>
              </w:rPr>
              <w:t>- 1: Disagree strongly; 2: Disagree; 3: Neither agree nor disagree; 4: Agree; 5: Agree strongly</w:t>
            </w:r>
          </w:p>
        </w:tc>
      </w:tr>
      <w:tr w:rsidR="005B5A3E" w:rsidRPr="005C1DA9" w14:paraId="07F655EE" w14:textId="77777777" w:rsidTr="005C1DA9">
        <w:tc>
          <w:tcPr>
            <w:tcW w:w="1908" w:type="dxa"/>
            <w:vAlign w:val="center"/>
          </w:tcPr>
          <w:p w14:paraId="3BD19271" w14:textId="77777777" w:rsidR="005B5A3E" w:rsidRPr="005C1DA9" w:rsidRDefault="005B5A3E" w:rsidP="005C1DA9">
            <w:pPr>
              <w:jc w:val="center"/>
              <w:rPr>
                <w:rFonts w:asciiTheme="majorBidi" w:eastAsia="Batang" w:hAnsiTheme="majorBidi" w:cstheme="majorBidi"/>
                <w:b/>
                <w:szCs w:val="24"/>
              </w:rPr>
            </w:pPr>
            <w:r w:rsidRPr="005C1DA9">
              <w:rPr>
                <w:rFonts w:asciiTheme="majorBidi" w:eastAsia="Batang" w:hAnsiTheme="majorBidi" w:cstheme="majorBidi"/>
                <w:szCs w:val="24"/>
              </w:rPr>
              <w:t>var18</w:t>
            </w:r>
          </w:p>
        </w:tc>
        <w:tc>
          <w:tcPr>
            <w:tcW w:w="3240" w:type="dxa"/>
            <w:vAlign w:val="center"/>
          </w:tcPr>
          <w:p w14:paraId="71EBCB78" w14:textId="77777777" w:rsidR="005B5A3E" w:rsidRPr="005C1DA9" w:rsidRDefault="005B5A3E" w:rsidP="005C1DA9">
            <w:pPr>
              <w:jc w:val="center"/>
              <w:rPr>
                <w:rFonts w:asciiTheme="majorBidi" w:eastAsia="Batang" w:hAnsiTheme="majorBidi" w:cstheme="majorBidi"/>
                <w:szCs w:val="24"/>
              </w:rPr>
            </w:pPr>
            <w:r w:rsidRPr="005C1DA9">
              <w:rPr>
                <w:rFonts w:asciiTheme="majorBidi" w:eastAsia="Batang" w:hAnsiTheme="majorBidi" w:cstheme="majorBidi"/>
                <w:szCs w:val="24"/>
              </w:rPr>
              <w:t>Perceived terrorism threat from migrants</w:t>
            </w:r>
          </w:p>
        </w:tc>
        <w:tc>
          <w:tcPr>
            <w:tcW w:w="4428" w:type="dxa"/>
            <w:vAlign w:val="center"/>
          </w:tcPr>
          <w:p w14:paraId="7DE9B34D" w14:textId="717B0FF8" w:rsidR="005B5A3E" w:rsidRPr="005C1DA9" w:rsidRDefault="005B5A3E" w:rsidP="005C1DA9">
            <w:pPr>
              <w:rPr>
                <w:rFonts w:asciiTheme="majorBidi" w:eastAsia="Batang" w:hAnsiTheme="majorBidi" w:cstheme="majorBidi"/>
                <w:szCs w:val="24"/>
              </w:rPr>
            </w:pPr>
            <w:r w:rsidRPr="005C1DA9">
              <w:rPr>
                <w:rFonts w:asciiTheme="majorBidi" w:eastAsia="Batang" w:hAnsiTheme="majorBidi" w:cstheme="majorBidi"/>
                <w:szCs w:val="24"/>
              </w:rPr>
              <w:t xml:space="preserve">- </w:t>
            </w:r>
            <w:r w:rsidRPr="005C1DA9">
              <w:rPr>
                <w:rFonts w:asciiTheme="majorBidi" w:hAnsiTheme="majorBidi" w:cstheme="majorBidi"/>
                <w:szCs w:val="24"/>
              </w:rPr>
              <w:t>Do you Agree Strongly, Agree, Neither Agree nor Disagree, Disagree, or Disagree Strongly with these statements</w:t>
            </w:r>
            <w:r w:rsidRPr="005C1DA9">
              <w:rPr>
                <w:rFonts w:asciiTheme="majorBidi" w:eastAsia="Batang" w:hAnsiTheme="majorBidi" w:cstheme="majorBidi"/>
                <w:szCs w:val="24"/>
              </w:rPr>
              <w:t xml:space="preserve">: </w:t>
            </w:r>
            <w:r w:rsidRPr="005C1DA9">
              <w:rPr>
                <w:rFonts w:asciiTheme="majorBidi" w:hAnsiTheme="majorBidi" w:cstheme="majorBidi"/>
                <w:szCs w:val="24"/>
              </w:rPr>
              <w:t>Morocco’s security is threatened by refugees and migrants.</w:t>
            </w:r>
            <w:r w:rsidR="00242659">
              <w:rPr>
                <w:rFonts w:asciiTheme="majorBidi" w:hAnsiTheme="majorBidi" w:cstheme="majorBidi"/>
                <w:szCs w:val="24"/>
              </w:rPr>
              <w:t xml:space="preserve"> </w:t>
            </w:r>
            <w:r w:rsidRPr="005C1DA9">
              <w:rPr>
                <w:rFonts w:asciiTheme="majorBidi" w:hAnsiTheme="majorBidi" w:cstheme="majorBidi"/>
                <w:szCs w:val="24"/>
              </w:rPr>
              <w:t>They could increase terroris</w:t>
            </w:r>
            <w:r w:rsidRPr="005C1DA9">
              <w:rPr>
                <w:rFonts w:asciiTheme="majorBidi" w:eastAsia="Batang" w:hAnsiTheme="majorBidi" w:cstheme="majorBidi"/>
                <w:szCs w:val="24"/>
              </w:rPr>
              <w:t>m.</w:t>
            </w:r>
          </w:p>
          <w:p w14:paraId="099082CB" w14:textId="77777777" w:rsidR="005B5A3E" w:rsidRPr="005C1DA9" w:rsidRDefault="005B5A3E" w:rsidP="005C1DA9">
            <w:pPr>
              <w:rPr>
                <w:rFonts w:asciiTheme="majorBidi" w:eastAsia="Batang" w:hAnsiTheme="majorBidi" w:cstheme="majorBidi"/>
                <w:b/>
                <w:szCs w:val="24"/>
              </w:rPr>
            </w:pPr>
            <w:r w:rsidRPr="005C1DA9">
              <w:rPr>
                <w:rFonts w:asciiTheme="majorBidi" w:eastAsia="Batang" w:hAnsiTheme="majorBidi" w:cstheme="majorBidi"/>
                <w:szCs w:val="24"/>
              </w:rPr>
              <w:t>- 1: Disagree strongly; 2: Disagree; 3: Neither agree nor disagree; 4: Agree; 5: Agree strongly</w:t>
            </w:r>
          </w:p>
        </w:tc>
      </w:tr>
      <w:tr w:rsidR="005B5A3E" w:rsidRPr="005C1DA9" w14:paraId="521CEAE4" w14:textId="77777777" w:rsidTr="005C1DA9">
        <w:tc>
          <w:tcPr>
            <w:tcW w:w="1908" w:type="dxa"/>
            <w:vAlign w:val="center"/>
          </w:tcPr>
          <w:p w14:paraId="104B3713" w14:textId="77777777" w:rsidR="005B5A3E" w:rsidRPr="005C1DA9" w:rsidRDefault="005B5A3E" w:rsidP="005C1DA9">
            <w:pPr>
              <w:jc w:val="center"/>
              <w:rPr>
                <w:rFonts w:asciiTheme="majorBidi" w:eastAsia="Batang" w:hAnsiTheme="majorBidi" w:cstheme="majorBidi"/>
                <w:b/>
                <w:szCs w:val="24"/>
              </w:rPr>
            </w:pPr>
            <w:r w:rsidRPr="005C1DA9">
              <w:rPr>
                <w:rFonts w:asciiTheme="majorBidi" w:eastAsia="Batang" w:hAnsiTheme="majorBidi" w:cstheme="majorBidi"/>
                <w:szCs w:val="24"/>
              </w:rPr>
              <w:t>var19</w:t>
            </w:r>
          </w:p>
        </w:tc>
        <w:tc>
          <w:tcPr>
            <w:tcW w:w="3240" w:type="dxa"/>
            <w:vAlign w:val="center"/>
          </w:tcPr>
          <w:p w14:paraId="308C7C71" w14:textId="77777777" w:rsidR="005B5A3E" w:rsidRPr="005C1DA9" w:rsidRDefault="005B5A3E" w:rsidP="005C1DA9">
            <w:pPr>
              <w:jc w:val="center"/>
              <w:rPr>
                <w:rFonts w:asciiTheme="majorBidi" w:eastAsia="Batang" w:hAnsiTheme="majorBidi" w:cstheme="majorBidi"/>
                <w:szCs w:val="24"/>
              </w:rPr>
            </w:pPr>
            <w:r w:rsidRPr="005C1DA9">
              <w:rPr>
                <w:rFonts w:asciiTheme="majorBidi" w:eastAsia="Batang" w:hAnsiTheme="majorBidi" w:cstheme="majorBidi"/>
                <w:szCs w:val="24"/>
              </w:rPr>
              <w:t>Perceived crime threat from migrants</w:t>
            </w:r>
          </w:p>
        </w:tc>
        <w:tc>
          <w:tcPr>
            <w:tcW w:w="4428" w:type="dxa"/>
            <w:vAlign w:val="center"/>
          </w:tcPr>
          <w:p w14:paraId="188EB8CB" w14:textId="77777777" w:rsidR="005B5A3E" w:rsidRPr="005C1DA9" w:rsidRDefault="005B5A3E" w:rsidP="005C1DA9">
            <w:pPr>
              <w:rPr>
                <w:rFonts w:asciiTheme="majorBidi" w:eastAsia="Batang" w:hAnsiTheme="majorBidi" w:cstheme="majorBidi"/>
                <w:szCs w:val="24"/>
              </w:rPr>
            </w:pPr>
            <w:r w:rsidRPr="005C1DA9">
              <w:rPr>
                <w:rFonts w:asciiTheme="majorBidi" w:eastAsia="Batang" w:hAnsiTheme="majorBidi" w:cstheme="majorBidi"/>
                <w:szCs w:val="24"/>
              </w:rPr>
              <w:t xml:space="preserve">- </w:t>
            </w:r>
            <w:r w:rsidRPr="005C1DA9">
              <w:rPr>
                <w:rFonts w:asciiTheme="majorBidi" w:hAnsiTheme="majorBidi" w:cstheme="majorBidi"/>
                <w:szCs w:val="24"/>
              </w:rPr>
              <w:t>Do you Agree Strongly, Agree, Neither Agree nor Disagree, Disagree, or Disagree Strongly with these statements</w:t>
            </w:r>
            <w:r w:rsidRPr="005C1DA9">
              <w:rPr>
                <w:rFonts w:asciiTheme="majorBidi" w:eastAsia="Batang" w:hAnsiTheme="majorBidi" w:cstheme="majorBidi"/>
                <w:szCs w:val="24"/>
              </w:rPr>
              <w:t xml:space="preserve">: </w:t>
            </w:r>
            <w:r w:rsidRPr="005C1DA9">
              <w:rPr>
                <w:rFonts w:asciiTheme="majorBidi" w:hAnsiTheme="majorBidi" w:cstheme="majorBidi"/>
                <w:szCs w:val="24"/>
              </w:rPr>
              <w:t>Morocco's crime problem is worsened by refugees and migrants</w:t>
            </w:r>
            <w:r w:rsidRPr="005C1DA9">
              <w:rPr>
                <w:rFonts w:asciiTheme="majorBidi" w:eastAsia="Batang" w:hAnsiTheme="majorBidi" w:cstheme="majorBidi"/>
                <w:szCs w:val="24"/>
              </w:rPr>
              <w:t>.</w:t>
            </w:r>
          </w:p>
          <w:p w14:paraId="36541100" w14:textId="77777777" w:rsidR="005B5A3E" w:rsidRPr="005C1DA9" w:rsidRDefault="005B5A3E" w:rsidP="005C1DA9">
            <w:pPr>
              <w:rPr>
                <w:rFonts w:asciiTheme="majorBidi" w:eastAsia="Batang" w:hAnsiTheme="majorBidi" w:cstheme="majorBidi"/>
                <w:b/>
                <w:szCs w:val="24"/>
              </w:rPr>
            </w:pPr>
            <w:r w:rsidRPr="005C1DA9">
              <w:rPr>
                <w:rFonts w:asciiTheme="majorBidi" w:eastAsia="Batang" w:hAnsiTheme="majorBidi" w:cstheme="majorBidi"/>
                <w:szCs w:val="24"/>
              </w:rPr>
              <w:t>- 1: Disagree strongly; 2: Disagree; 3: Neither agree nor disagree; 4: Agree; 5: Agree strongly</w:t>
            </w:r>
          </w:p>
        </w:tc>
      </w:tr>
      <w:tr w:rsidR="005B5A3E" w:rsidRPr="005C1DA9" w14:paraId="7363B1F1" w14:textId="77777777" w:rsidTr="005C1DA9">
        <w:tc>
          <w:tcPr>
            <w:tcW w:w="1908" w:type="dxa"/>
            <w:vAlign w:val="center"/>
          </w:tcPr>
          <w:p w14:paraId="3A6C0804" w14:textId="77777777" w:rsidR="005B5A3E" w:rsidRPr="005C1DA9" w:rsidRDefault="005B5A3E" w:rsidP="005C1DA9">
            <w:pPr>
              <w:jc w:val="center"/>
              <w:rPr>
                <w:rFonts w:asciiTheme="majorBidi" w:eastAsia="Batang" w:hAnsiTheme="majorBidi" w:cstheme="majorBidi"/>
                <w:b/>
                <w:szCs w:val="24"/>
              </w:rPr>
            </w:pPr>
            <w:r w:rsidRPr="005C1DA9">
              <w:rPr>
                <w:rFonts w:asciiTheme="majorBidi" w:eastAsia="Batang" w:hAnsiTheme="majorBidi" w:cstheme="majorBidi"/>
                <w:szCs w:val="24"/>
              </w:rPr>
              <w:t>var98</w:t>
            </w:r>
          </w:p>
        </w:tc>
        <w:tc>
          <w:tcPr>
            <w:tcW w:w="3240" w:type="dxa"/>
            <w:vAlign w:val="center"/>
          </w:tcPr>
          <w:p w14:paraId="5D7C5D77" w14:textId="77777777" w:rsidR="005B5A3E" w:rsidRPr="005C1DA9" w:rsidRDefault="005B5A3E" w:rsidP="005C1DA9">
            <w:pPr>
              <w:jc w:val="center"/>
              <w:rPr>
                <w:rFonts w:asciiTheme="majorBidi" w:eastAsia="Batang" w:hAnsiTheme="majorBidi" w:cstheme="majorBidi"/>
                <w:szCs w:val="24"/>
              </w:rPr>
            </w:pPr>
            <w:r w:rsidRPr="005C1DA9">
              <w:rPr>
                <w:rFonts w:asciiTheme="majorBidi" w:hAnsiTheme="majorBidi" w:cstheme="majorBidi"/>
                <w:szCs w:val="24"/>
              </w:rPr>
              <w:t>Ideology on cultural identity</w:t>
            </w:r>
            <w:r w:rsidRPr="005C1DA9">
              <w:rPr>
                <w:rFonts w:asciiTheme="majorBidi" w:eastAsia="Batang" w:hAnsiTheme="majorBidi" w:cstheme="majorBidi"/>
                <w:szCs w:val="24"/>
              </w:rPr>
              <w:t xml:space="preserve"> (pan-</w:t>
            </w:r>
            <w:r w:rsidRPr="005C1DA9">
              <w:rPr>
                <w:rFonts w:asciiTheme="majorBidi" w:hAnsiTheme="majorBidi" w:cstheme="majorBidi"/>
                <w:szCs w:val="24"/>
              </w:rPr>
              <w:t xml:space="preserve"> Arabism</w:t>
            </w:r>
            <w:r w:rsidRPr="005C1DA9">
              <w:rPr>
                <w:rFonts w:asciiTheme="majorBidi" w:eastAsia="Batang" w:hAnsiTheme="majorBidi" w:cstheme="majorBidi"/>
                <w:szCs w:val="24"/>
              </w:rPr>
              <w:t>)</w:t>
            </w:r>
          </w:p>
        </w:tc>
        <w:tc>
          <w:tcPr>
            <w:tcW w:w="4428" w:type="dxa"/>
            <w:vAlign w:val="center"/>
          </w:tcPr>
          <w:p w14:paraId="071A7A2C" w14:textId="77777777" w:rsidR="005B5A3E" w:rsidRPr="005C1DA9" w:rsidRDefault="005B5A3E" w:rsidP="005C1DA9">
            <w:pPr>
              <w:rPr>
                <w:rFonts w:asciiTheme="majorBidi" w:eastAsia="Batang" w:hAnsiTheme="majorBidi" w:cstheme="majorBidi"/>
                <w:szCs w:val="24"/>
              </w:rPr>
            </w:pPr>
            <w:r w:rsidRPr="005C1DA9">
              <w:rPr>
                <w:rFonts w:asciiTheme="majorBidi" w:eastAsia="Batang" w:hAnsiTheme="majorBidi" w:cstheme="majorBidi"/>
                <w:szCs w:val="24"/>
              </w:rPr>
              <w:t xml:space="preserve">- </w:t>
            </w:r>
            <w:r w:rsidRPr="005C1DA9">
              <w:rPr>
                <w:rFonts w:asciiTheme="majorBidi" w:hAnsiTheme="majorBidi" w:cstheme="majorBidi"/>
                <w:szCs w:val="24"/>
              </w:rPr>
              <w:t>Generally speaking, how much do you generally agree with or support a political party or group with this type of ideology or belief system? - A party or group with a pan-Arab ideology</w:t>
            </w:r>
          </w:p>
          <w:p w14:paraId="1DCD9898" w14:textId="77777777" w:rsidR="005B5A3E" w:rsidRPr="005C1DA9" w:rsidRDefault="005B5A3E" w:rsidP="005C1DA9">
            <w:pPr>
              <w:rPr>
                <w:rFonts w:asciiTheme="majorBidi" w:eastAsia="Batang" w:hAnsiTheme="majorBidi" w:cstheme="majorBidi"/>
                <w:b/>
                <w:szCs w:val="24"/>
              </w:rPr>
            </w:pPr>
            <w:r w:rsidRPr="005C1DA9">
              <w:rPr>
                <w:rFonts w:asciiTheme="majorBidi" w:eastAsia="Batang" w:hAnsiTheme="majorBidi" w:cstheme="majorBidi"/>
                <w:szCs w:val="24"/>
              </w:rPr>
              <w:t xml:space="preserve">- </w:t>
            </w:r>
            <w:r w:rsidRPr="005C1DA9">
              <w:rPr>
                <w:rFonts w:asciiTheme="majorBidi" w:hAnsiTheme="majorBidi" w:cstheme="majorBidi"/>
                <w:szCs w:val="24"/>
              </w:rPr>
              <w:t xml:space="preserve">1: </w:t>
            </w:r>
            <w:r w:rsidRPr="005C1DA9">
              <w:rPr>
                <w:rFonts w:asciiTheme="majorBidi" w:eastAsia="Batang" w:hAnsiTheme="majorBidi" w:cstheme="majorBidi"/>
                <w:szCs w:val="24"/>
              </w:rPr>
              <w:t>Disagree strongly; 2: Disagree; 3: Neither agree nor disagree; 4: Agree; 5: Agree strongly</w:t>
            </w:r>
          </w:p>
        </w:tc>
      </w:tr>
      <w:tr w:rsidR="005B5A3E" w:rsidRPr="005C1DA9" w14:paraId="3AE07ECE" w14:textId="77777777" w:rsidTr="005C1DA9">
        <w:tc>
          <w:tcPr>
            <w:tcW w:w="1908" w:type="dxa"/>
            <w:vAlign w:val="center"/>
          </w:tcPr>
          <w:p w14:paraId="52AE69A1" w14:textId="77777777" w:rsidR="005B5A3E" w:rsidRPr="005C1DA9" w:rsidRDefault="005B5A3E" w:rsidP="005C1DA9">
            <w:pPr>
              <w:jc w:val="center"/>
              <w:rPr>
                <w:rFonts w:asciiTheme="majorBidi" w:eastAsia="Batang" w:hAnsiTheme="majorBidi" w:cstheme="majorBidi"/>
                <w:b/>
                <w:szCs w:val="24"/>
              </w:rPr>
            </w:pPr>
            <w:r w:rsidRPr="005C1DA9">
              <w:rPr>
                <w:rFonts w:asciiTheme="majorBidi" w:eastAsia="Batang" w:hAnsiTheme="majorBidi" w:cstheme="majorBidi"/>
                <w:szCs w:val="24"/>
              </w:rPr>
              <w:lastRenderedPageBreak/>
              <w:t>var99</w:t>
            </w:r>
          </w:p>
        </w:tc>
        <w:tc>
          <w:tcPr>
            <w:tcW w:w="3240" w:type="dxa"/>
            <w:vAlign w:val="center"/>
          </w:tcPr>
          <w:p w14:paraId="081721BB" w14:textId="77777777" w:rsidR="005B5A3E" w:rsidRPr="005C1DA9" w:rsidRDefault="005B5A3E" w:rsidP="005C1DA9">
            <w:pPr>
              <w:jc w:val="center"/>
              <w:rPr>
                <w:rFonts w:asciiTheme="majorBidi" w:eastAsia="Batang" w:hAnsiTheme="majorBidi" w:cstheme="majorBidi"/>
                <w:szCs w:val="24"/>
              </w:rPr>
            </w:pPr>
            <w:r w:rsidRPr="005C1DA9">
              <w:rPr>
                <w:rFonts w:asciiTheme="majorBidi" w:hAnsiTheme="majorBidi" w:cstheme="majorBidi"/>
                <w:szCs w:val="24"/>
              </w:rPr>
              <w:t>Ideology on cultural identity</w:t>
            </w:r>
            <w:r w:rsidRPr="005C1DA9">
              <w:rPr>
                <w:rFonts w:asciiTheme="majorBidi" w:eastAsia="Batang" w:hAnsiTheme="majorBidi" w:cstheme="majorBidi"/>
                <w:szCs w:val="24"/>
              </w:rPr>
              <w:t xml:space="preserve"> (pan-</w:t>
            </w:r>
            <w:r w:rsidRPr="005C1DA9">
              <w:rPr>
                <w:rFonts w:asciiTheme="majorBidi" w:hAnsiTheme="majorBidi" w:cstheme="majorBidi"/>
                <w:szCs w:val="24"/>
              </w:rPr>
              <w:t xml:space="preserve"> Africanism</w:t>
            </w:r>
            <w:r w:rsidRPr="005C1DA9">
              <w:rPr>
                <w:rFonts w:asciiTheme="majorBidi" w:eastAsia="Batang" w:hAnsiTheme="majorBidi" w:cstheme="majorBidi"/>
                <w:szCs w:val="24"/>
              </w:rPr>
              <w:t>)</w:t>
            </w:r>
          </w:p>
        </w:tc>
        <w:tc>
          <w:tcPr>
            <w:tcW w:w="4428" w:type="dxa"/>
            <w:vAlign w:val="center"/>
          </w:tcPr>
          <w:p w14:paraId="7A75A70C" w14:textId="77777777" w:rsidR="005B5A3E" w:rsidRPr="005C1DA9" w:rsidRDefault="005B5A3E" w:rsidP="005C1DA9">
            <w:pPr>
              <w:rPr>
                <w:rFonts w:asciiTheme="majorBidi" w:eastAsia="Batang" w:hAnsiTheme="majorBidi" w:cstheme="majorBidi"/>
                <w:szCs w:val="24"/>
              </w:rPr>
            </w:pPr>
            <w:r w:rsidRPr="005C1DA9">
              <w:rPr>
                <w:rFonts w:asciiTheme="majorBidi" w:eastAsia="Batang" w:hAnsiTheme="majorBidi" w:cstheme="majorBidi"/>
                <w:szCs w:val="24"/>
              </w:rPr>
              <w:t xml:space="preserve">- </w:t>
            </w:r>
            <w:r w:rsidRPr="005C1DA9">
              <w:rPr>
                <w:rFonts w:asciiTheme="majorBidi" w:hAnsiTheme="majorBidi" w:cstheme="majorBidi"/>
                <w:szCs w:val="24"/>
              </w:rPr>
              <w:t>Generally speaking, how much do you generally agree with or support a political party or group with this type of ideology or belief system? - A party or group with a pan-African ideology</w:t>
            </w:r>
          </w:p>
          <w:p w14:paraId="0E966655" w14:textId="77777777" w:rsidR="005B5A3E" w:rsidRPr="005C1DA9" w:rsidRDefault="005B5A3E" w:rsidP="005C1DA9">
            <w:pPr>
              <w:rPr>
                <w:rFonts w:asciiTheme="majorBidi" w:eastAsia="Batang" w:hAnsiTheme="majorBidi" w:cstheme="majorBidi"/>
                <w:b/>
                <w:szCs w:val="24"/>
              </w:rPr>
            </w:pPr>
            <w:r w:rsidRPr="005C1DA9">
              <w:rPr>
                <w:rFonts w:asciiTheme="majorBidi" w:eastAsia="Batang" w:hAnsiTheme="majorBidi" w:cstheme="majorBidi"/>
                <w:szCs w:val="24"/>
              </w:rPr>
              <w:t xml:space="preserve">- </w:t>
            </w:r>
            <w:r w:rsidRPr="005C1DA9">
              <w:rPr>
                <w:rFonts w:asciiTheme="majorBidi" w:hAnsiTheme="majorBidi" w:cstheme="majorBidi"/>
                <w:szCs w:val="24"/>
              </w:rPr>
              <w:t xml:space="preserve">1: </w:t>
            </w:r>
            <w:r w:rsidRPr="005C1DA9">
              <w:rPr>
                <w:rFonts w:asciiTheme="majorBidi" w:eastAsia="Batang" w:hAnsiTheme="majorBidi" w:cstheme="majorBidi"/>
                <w:szCs w:val="24"/>
              </w:rPr>
              <w:t>Disagree strongly; 2: Disagree; 3: Neither agree nor disagree; 4: Agree; 5: Agree strongly</w:t>
            </w:r>
          </w:p>
        </w:tc>
      </w:tr>
      <w:tr w:rsidR="005B5A3E" w:rsidRPr="005C1DA9" w14:paraId="2D17205B" w14:textId="77777777" w:rsidTr="005C1DA9">
        <w:tc>
          <w:tcPr>
            <w:tcW w:w="1908" w:type="dxa"/>
            <w:vAlign w:val="center"/>
          </w:tcPr>
          <w:p w14:paraId="516D79F4" w14:textId="77777777" w:rsidR="005B5A3E" w:rsidRPr="005C1DA9" w:rsidRDefault="005B5A3E" w:rsidP="005C1DA9">
            <w:pPr>
              <w:jc w:val="center"/>
              <w:rPr>
                <w:rFonts w:asciiTheme="majorBidi" w:eastAsia="Batang" w:hAnsiTheme="majorBidi" w:cstheme="majorBidi"/>
                <w:b/>
                <w:szCs w:val="24"/>
              </w:rPr>
            </w:pPr>
            <w:r w:rsidRPr="005C1DA9">
              <w:rPr>
                <w:rFonts w:asciiTheme="majorBidi" w:eastAsia="Batang" w:hAnsiTheme="majorBidi" w:cstheme="majorBidi"/>
                <w:szCs w:val="24"/>
              </w:rPr>
              <w:t>var3</w:t>
            </w:r>
          </w:p>
        </w:tc>
        <w:tc>
          <w:tcPr>
            <w:tcW w:w="3240" w:type="dxa"/>
            <w:vAlign w:val="center"/>
          </w:tcPr>
          <w:p w14:paraId="6FEC6CAA" w14:textId="77777777" w:rsidR="005B5A3E" w:rsidRPr="005C1DA9" w:rsidRDefault="005B5A3E" w:rsidP="005C1DA9">
            <w:pPr>
              <w:jc w:val="center"/>
              <w:rPr>
                <w:rFonts w:asciiTheme="majorBidi" w:eastAsia="Batang" w:hAnsiTheme="majorBidi" w:cstheme="majorBidi"/>
                <w:szCs w:val="24"/>
              </w:rPr>
            </w:pPr>
            <w:r w:rsidRPr="005C1DA9">
              <w:rPr>
                <w:rFonts w:asciiTheme="majorBidi" w:eastAsia="Batang" w:hAnsiTheme="majorBidi" w:cstheme="majorBidi"/>
                <w:szCs w:val="24"/>
              </w:rPr>
              <w:t>Gender</w:t>
            </w:r>
          </w:p>
        </w:tc>
        <w:tc>
          <w:tcPr>
            <w:tcW w:w="4428" w:type="dxa"/>
            <w:vAlign w:val="center"/>
          </w:tcPr>
          <w:p w14:paraId="5C11AC98" w14:textId="19208852" w:rsidR="005B5A3E" w:rsidRPr="005C1DA9" w:rsidRDefault="005B5A3E" w:rsidP="005C1DA9">
            <w:pPr>
              <w:rPr>
                <w:rFonts w:asciiTheme="majorBidi" w:hAnsiTheme="majorBidi" w:cstheme="majorBidi"/>
                <w:szCs w:val="24"/>
              </w:rPr>
            </w:pPr>
            <w:r w:rsidRPr="005C1DA9">
              <w:rPr>
                <w:rFonts w:asciiTheme="majorBidi" w:eastAsia="Batang" w:hAnsiTheme="majorBidi" w:cstheme="majorBidi"/>
                <w:szCs w:val="24"/>
              </w:rPr>
              <w:t xml:space="preserve">- </w:t>
            </w:r>
            <w:r w:rsidRPr="005C1DA9">
              <w:rPr>
                <w:rFonts w:asciiTheme="majorBidi" w:hAnsiTheme="majorBidi" w:cstheme="majorBidi"/>
                <w:szCs w:val="24"/>
              </w:rPr>
              <w:t>Sex:</w:t>
            </w:r>
            <w:r w:rsidR="00242659">
              <w:rPr>
                <w:rFonts w:asciiTheme="majorBidi" w:hAnsiTheme="majorBidi" w:cstheme="majorBidi"/>
                <w:szCs w:val="24"/>
              </w:rPr>
              <w:t xml:space="preserve"> </w:t>
            </w:r>
            <w:r w:rsidRPr="005C1DA9">
              <w:rPr>
                <w:rFonts w:asciiTheme="majorBidi" w:hAnsiTheme="majorBidi" w:cstheme="majorBidi"/>
                <w:szCs w:val="24"/>
              </w:rPr>
              <w:t>(1) Male (2) Female</w:t>
            </w:r>
          </w:p>
        </w:tc>
      </w:tr>
      <w:tr w:rsidR="005B5A3E" w:rsidRPr="005C1DA9" w14:paraId="71EBF50C" w14:textId="77777777" w:rsidTr="005C1DA9">
        <w:tc>
          <w:tcPr>
            <w:tcW w:w="1908" w:type="dxa"/>
            <w:vAlign w:val="center"/>
          </w:tcPr>
          <w:p w14:paraId="6B41146E" w14:textId="77777777" w:rsidR="005B5A3E" w:rsidRPr="005C1DA9" w:rsidRDefault="005B5A3E" w:rsidP="005C1DA9">
            <w:pPr>
              <w:jc w:val="center"/>
              <w:rPr>
                <w:rFonts w:asciiTheme="majorBidi" w:eastAsia="Batang" w:hAnsiTheme="majorBidi" w:cstheme="majorBidi"/>
                <w:b/>
                <w:szCs w:val="24"/>
              </w:rPr>
            </w:pPr>
            <w:r w:rsidRPr="005C1DA9">
              <w:rPr>
                <w:rFonts w:asciiTheme="majorBidi" w:eastAsia="Batang" w:hAnsiTheme="majorBidi" w:cstheme="majorBidi"/>
                <w:szCs w:val="24"/>
              </w:rPr>
              <w:t>var2</w:t>
            </w:r>
          </w:p>
        </w:tc>
        <w:tc>
          <w:tcPr>
            <w:tcW w:w="3240" w:type="dxa"/>
            <w:vAlign w:val="center"/>
          </w:tcPr>
          <w:p w14:paraId="3AB9A3D7" w14:textId="77777777" w:rsidR="005B5A3E" w:rsidRPr="005C1DA9" w:rsidRDefault="005B5A3E" w:rsidP="005C1DA9">
            <w:pPr>
              <w:jc w:val="center"/>
              <w:rPr>
                <w:rFonts w:asciiTheme="majorBidi" w:eastAsia="Batang" w:hAnsiTheme="majorBidi" w:cstheme="majorBidi"/>
                <w:szCs w:val="24"/>
              </w:rPr>
            </w:pPr>
            <w:r w:rsidRPr="005C1DA9">
              <w:rPr>
                <w:rFonts w:asciiTheme="majorBidi" w:eastAsia="Batang" w:hAnsiTheme="majorBidi" w:cstheme="majorBidi"/>
                <w:szCs w:val="24"/>
              </w:rPr>
              <w:t>Age</w:t>
            </w:r>
          </w:p>
        </w:tc>
        <w:tc>
          <w:tcPr>
            <w:tcW w:w="4428" w:type="dxa"/>
            <w:vAlign w:val="center"/>
          </w:tcPr>
          <w:p w14:paraId="7ECF4DE3" w14:textId="77777777" w:rsidR="005B5A3E" w:rsidRPr="005C1DA9" w:rsidRDefault="005B5A3E" w:rsidP="005C1DA9">
            <w:pPr>
              <w:rPr>
                <w:rFonts w:asciiTheme="majorBidi" w:eastAsia="Batang" w:hAnsiTheme="majorBidi" w:cstheme="majorBidi"/>
                <w:szCs w:val="24"/>
              </w:rPr>
            </w:pPr>
            <w:r w:rsidRPr="005C1DA9">
              <w:rPr>
                <w:rFonts w:asciiTheme="majorBidi" w:eastAsia="Batang" w:hAnsiTheme="majorBidi" w:cstheme="majorBidi"/>
                <w:szCs w:val="24"/>
              </w:rPr>
              <w:t xml:space="preserve">- </w:t>
            </w:r>
            <w:r w:rsidRPr="005C1DA9">
              <w:rPr>
                <w:rFonts w:asciiTheme="majorBidi" w:hAnsiTheme="majorBidi" w:cstheme="majorBidi"/>
                <w:szCs w:val="24"/>
              </w:rPr>
              <w:t>What is your age</w:t>
            </w:r>
            <w:r w:rsidRPr="005C1DA9">
              <w:rPr>
                <w:rFonts w:asciiTheme="majorBidi" w:eastAsia="Batang" w:hAnsiTheme="majorBidi" w:cstheme="majorBidi"/>
                <w:szCs w:val="24"/>
              </w:rPr>
              <w:t>?</w:t>
            </w:r>
          </w:p>
        </w:tc>
      </w:tr>
      <w:tr w:rsidR="005B5A3E" w:rsidRPr="005C1DA9" w14:paraId="1BF3DEC3" w14:textId="77777777" w:rsidTr="005C1DA9">
        <w:tc>
          <w:tcPr>
            <w:tcW w:w="1908" w:type="dxa"/>
            <w:vAlign w:val="center"/>
          </w:tcPr>
          <w:p w14:paraId="0424C9AB" w14:textId="77777777" w:rsidR="005B5A3E" w:rsidRPr="005C1DA9" w:rsidRDefault="005B5A3E" w:rsidP="005C1DA9">
            <w:pPr>
              <w:jc w:val="center"/>
              <w:rPr>
                <w:rFonts w:asciiTheme="majorBidi" w:eastAsia="Batang" w:hAnsiTheme="majorBidi" w:cstheme="majorBidi"/>
                <w:b/>
                <w:szCs w:val="24"/>
              </w:rPr>
            </w:pPr>
            <w:r w:rsidRPr="005C1DA9">
              <w:rPr>
                <w:rFonts w:asciiTheme="majorBidi" w:eastAsia="Batang" w:hAnsiTheme="majorBidi" w:cstheme="majorBidi"/>
                <w:szCs w:val="24"/>
              </w:rPr>
              <w:t>var102</w:t>
            </w:r>
          </w:p>
        </w:tc>
        <w:tc>
          <w:tcPr>
            <w:tcW w:w="3240" w:type="dxa"/>
            <w:vAlign w:val="center"/>
          </w:tcPr>
          <w:p w14:paraId="125965CA" w14:textId="77777777" w:rsidR="005B5A3E" w:rsidRPr="005C1DA9" w:rsidRDefault="005B5A3E" w:rsidP="005C1DA9">
            <w:pPr>
              <w:jc w:val="center"/>
              <w:rPr>
                <w:rFonts w:asciiTheme="majorBidi" w:eastAsia="Batang" w:hAnsiTheme="majorBidi" w:cstheme="majorBidi"/>
                <w:szCs w:val="24"/>
              </w:rPr>
            </w:pPr>
            <w:r w:rsidRPr="005C1DA9">
              <w:rPr>
                <w:rFonts w:asciiTheme="majorBidi" w:eastAsia="Batang" w:hAnsiTheme="majorBidi" w:cstheme="majorBidi"/>
                <w:szCs w:val="24"/>
              </w:rPr>
              <w:t>Education level</w:t>
            </w:r>
          </w:p>
        </w:tc>
        <w:tc>
          <w:tcPr>
            <w:tcW w:w="4428" w:type="dxa"/>
            <w:vAlign w:val="center"/>
          </w:tcPr>
          <w:p w14:paraId="0AA2A07F" w14:textId="77777777" w:rsidR="005B5A3E" w:rsidRPr="005C1DA9" w:rsidRDefault="005B5A3E" w:rsidP="005C1DA9">
            <w:pPr>
              <w:rPr>
                <w:rFonts w:asciiTheme="majorBidi" w:eastAsia="Batang" w:hAnsiTheme="majorBidi" w:cstheme="majorBidi"/>
                <w:szCs w:val="24"/>
              </w:rPr>
            </w:pPr>
            <w:r w:rsidRPr="005C1DA9">
              <w:rPr>
                <w:rFonts w:asciiTheme="majorBidi" w:eastAsia="Batang" w:hAnsiTheme="majorBidi" w:cstheme="majorBidi"/>
                <w:szCs w:val="24"/>
              </w:rPr>
              <w:t xml:space="preserve">- </w:t>
            </w:r>
            <w:r w:rsidRPr="005C1DA9">
              <w:rPr>
                <w:rFonts w:asciiTheme="majorBidi" w:hAnsiTheme="majorBidi" w:cstheme="majorBidi"/>
                <w:szCs w:val="24"/>
              </w:rPr>
              <w:t>What is your level of education? (1) illiterate (2) Primary education (3) Middle school education (4) some high school (5) high school diploma (6) University education (or greater</w:t>
            </w:r>
            <w:r w:rsidRPr="005C1DA9">
              <w:rPr>
                <w:rFonts w:asciiTheme="majorBidi" w:eastAsia="Batang" w:hAnsiTheme="majorBidi" w:cstheme="majorBidi"/>
                <w:szCs w:val="24"/>
              </w:rPr>
              <w:t>)</w:t>
            </w:r>
          </w:p>
        </w:tc>
      </w:tr>
      <w:tr w:rsidR="005B5A3E" w:rsidRPr="005C1DA9" w14:paraId="204CFA3F" w14:textId="77777777" w:rsidTr="005C1DA9">
        <w:tc>
          <w:tcPr>
            <w:tcW w:w="1908" w:type="dxa"/>
            <w:vAlign w:val="center"/>
          </w:tcPr>
          <w:p w14:paraId="75B5A246" w14:textId="77777777" w:rsidR="005B5A3E" w:rsidRPr="005C1DA9" w:rsidRDefault="005B5A3E" w:rsidP="005C1DA9">
            <w:pPr>
              <w:jc w:val="center"/>
              <w:rPr>
                <w:rFonts w:asciiTheme="majorBidi" w:eastAsia="Batang" w:hAnsiTheme="majorBidi" w:cstheme="majorBidi"/>
                <w:b/>
                <w:szCs w:val="24"/>
              </w:rPr>
            </w:pPr>
            <w:r w:rsidRPr="005C1DA9">
              <w:rPr>
                <w:rFonts w:asciiTheme="majorBidi" w:eastAsia="Batang" w:hAnsiTheme="majorBidi" w:cstheme="majorBidi"/>
                <w:szCs w:val="24"/>
              </w:rPr>
              <w:t>var107</w:t>
            </w:r>
          </w:p>
        </w:tc>
        <w:tc>
          <w:tcPr>
            <w:tcW w:w="3240" w:type="dxa"/>
            <w:vAlign w:val="center"/>
          </w:tcPr>
          <w:p w14:paraId="541F438D" w14:textId="77777777" w:rsidR="005B5A3E" w:rsidRPr="005C1DA9" w:rsidRDefault="005B5A3E" w:rsidP="005C1DA9">
            <w:pPr>
              <w:jc w:val="center"/>
              <w:rPr>
                <w:rFonts w:asciiTheme="majorBidi" w:eastAsia="Batang" w:hAnsiTheme="majorBidi" w:cstheme="majorBidi"/>
                <w:szCs w:val="24"/>
              </w:rPr>
            </w:pPr>
            <w:r w:rsidRPr="005C1DA9">
              <w:rPr>
                <w:rFonts w:asciiTheme="majorBidi" w:eastAsia="Batang" w:hAnsiTheme="majorBidi" w:cstheme="majorBidi"/>
                <w:szCs w:val="24"/>
              </w:rPr>
              <w:t>Income</w:t>
            </w:r>
          </w:p>
        </w:tc>
        <w:tc>
          <w:tcPr>
            <w:tcW w:w="4428" w:type="dxa"/>
            <w:vAlign w:val="center"/>
          </w:tcPr>
          <w:p w14:paraId="4E6F5642" w14:textId="77777777" w:rsidR="005B5A3E" w:rsidRPr="005C1DA9" w:rsidRDefault="005B5A3E" w:rsidP="005C1DA9">
            <w:pPr>
              <w:rPr>
                <w:rFonts w:asciiTheme="majorBidi" w:eastAsia="Batang" w:hAnsiTheme="majorBidi" w:cstheme="majorBidi"/>
                <w:szCs w:val="24"/>
              </w:rPr>
            </w:pPr>
            <w:r w:rsidRPr="005C1DA9">
              <w:rPr>
                <w:rFonts w:asciiTheme="majorBidi" w:eastAsia="Batang" w:hAnsiTheme="majorBidi" w:cstheme="majorBidi"/>
                <w:szCs w:val="24"/>
              </w:rPr>
              <w:t xml:space="preserve">- </w:t>
            </w:r>
            <w:r w:rsidRPr="005C1DA9">
              <w:rPr>
                <w:rFonts w:asciiTheme="majorBidi" w:hAnsiTheme="majorBidi" w:cstheme="majorBidi"/>
                <w:szCs w:val="24"/>
              </w:rPr>
              <w:t>How much approximately is your family’s monthly income? (1) Less than 2500 dirhams; (2) Between 2500 dirhams and 5000 dirhams; (3) Between 5000 dirhams and 10,000 dirhams; (4) More than 10,000 dirham</w:t>
            </w:r>
            <w:r w:rsidRPr="005C1DA9">
              <w:rPr>
                <w:rFonts w:asciiTheme="majorBidi" w:eastAsia="Batang" w:hAnsiTheme="majorBidi" w:cstheme="majorBidi"/>
                <w:szCs w:val="24"/>
              </w:rPr>
              <w:t>s</w:t>
            </w:r>
          </w:p>
        </w:tc>
      </w:tr>
      <w:tr w:rsidR="005B5A3E" w:rsidRPr="005C1DA9" w14:paraId="67ED50A7" w14:textId="77777777" w:rsidTr="005C1DA9">
        <w:tc>
          <w:tcPr>
            <w:tcW w:w="1908" w:type="dxa"/>
            <w:vAlign w:val="center"/>
          </w:tcPr>
          <w:p w14:paraId="4428F550" w14:textId="77777777" w:rsidR="005B5A3E" w:rsidRPr="005C1DA9" w:rsidRDefault="005B5A3E" w:rsidP="005C1DA9">
            <w:pPr>
              <w:jc w:val="center"/>
              <w:rPr>
                <w:rFonts w:asciiTheme="majorBidi" w:eastAsia="Batang" w:hAnsiTheme="majorBidi" w:cstheme="majorBidi"/>
                <w:b/>
                <w:szCs w:val="24"/>
              </w:rPr>
            </w:pPr>
            <w:r w:rsidRPr="005C1DA9">
              <w:rPr>
                <w:rFonts w:asciiTheme="majorBidi" w:eastAsia="Batang" w:hAnsiTheme="majorBidi" w:cstheme="majorBidi"/>
                <w:szCs w:val="24"/>
              </w:rPr>
              <w:t>var144</w:t>
            </w:r>
          </w:p>
        </w:tc>
        <w:tc>
          <w:tcPr>
            <w:tcW w:w="3240" w:type="dxa"/>
            <w:vAlign w:val="center"/>
          </w:tcPr>
          <w:p w14:paraId="7257E144" w14:textId="77777777" w:rsidR="005B5A3E" w:rsidRPr="005C1DA9" w:rsidRDefault="005B5A3E" w:rsidP="005C1DA9">
            <w:pPr>
              <w:jc w:val="center"/>
              <w:rPr>
                <w:rFonts w:asciiTheme="majorBidi" w:eastAsia="Batang" w:hAnsiTheme="majorBidi" w:cstheme="majorBidi"/>
                <w:szCs w:val="24"/>
              </w:rPr>
            </w:pPr>
            <w:r w:rsidRPr="005C1DA9">
              <w:rPr>
                <w:rFonts w:asciiTheme="majorBidi" w:eastAsia="Batang" w:hAnsiTheme="majorBidi" w:cstheme="majorBidi"/>
                <w:szCs w:val="24"/>
              </w:rPr>
              <w:t>Unemployed</w:t>
            </w:r>
          </w:p>
        </w:tc>
        <w:tc>
          <w:tcPr>
            <w:tcW w:w="4428" w:type="dxa"/>
            <w:vAlign w:val="center"/>
          </w:tcPr>
          <w:p w14:paraId="3069DA6D" w14:textId="77777777" w:rsidR="005B5A3E" w:rsidRPr="005C1DA9" w:rsidRDefault="005B5A3E" w:rsidP="005C1DA9">
            <w:pPr>
              <w:rPr>
                <w:rFonts w:asciiTheme="majorBidi" w:eastAsia="Batang" w:hAnsiTheme="majorBidi" w:cstheme="majorBidi"/>
                <w:b/>
                <w:szCs w:val="24"/>
              </w:rPr>
            </w:pPr>
            <w:r w:rsidRPr="005C1DA9">
              <w:rPr>
                <w:rFonts w:asciiTheme="majorBidi" w:eastAsia="Batang" w:hAnsiTheme="majorBidi" w:cstheme="majorBidi"/>
                <w:szCs w:val="24"/>
              </w:rPr>
              <w:t xml:space="preserve">- </w:t>
            </w:r>
            <w:r w:rsidRPr="005C1DA9">
              <w:rPr>
                <w:rFonts w:asciiTheme="majorBidi" w:hAnsiTheme="majorBidi" w:cstheme="majorBidi"/>
                <w:szCs w:val="24"/>
              </w:rPr>
              <w:t>Are you employed currently? (1) Yes; (2) No</w:t>
            </w:r>
          </w:p>
        </w:tc>
      </w:tr>
      <w:tr w:rsidR="005B5A3E" w:rsidRPr="005C1DA9" w14:paraId="1498787C" w14:textId="77777777" w:rsidTr="005C1DA9">
        <w:tc>
          <w:tcPr>
            <w:tcW w:w="1908" w:type="dxa"/>
            <w:vAlign w:val="center"/>
          </w:tcPr>
          <w:p w14:paraId="163BF455" w14:textId="77777777" w:rsidR="005B5A3E" w:rsidRPr="005C1DA9" w:rsidRDefault="005B5A3E" w:rsidP="005C1DA9">
            <w:pPr>
              <w:jc w:val="center"/>
              <w:rPr>
                <w:rFonts w:asciiTheme="majorBidi" w:eastAsia="Batang" w:hAnsiTheme="majorBidi" w:cstheme="majorBidi"/>
                <w:b/>
                <w:szCs w:val="24"/>
              </w:rPr>
            </w:pPr>
            <w:r w:rsidRPr="005C1DA9">
              <w:rPr>
                <w:rFonts w:asciiTheme="majorBidi" w:eastAsia="Batang" w:hAnsiTheme="majorBidi" w:cstheme="majorBidi"/>
                <w:szCs w:val="24"/>
              </w:rPr>
              <w:t>var117</w:t>
            </w:r>
          </w:p>
        </w:tc>
        <w:tc>
          <w:tcPr>
            <w:tcW w:w="3240" w:type="dxa"/>
            <w:vAlign w:val="center"/>
          </w:tcPr>
          <w:p w14:paraId="1519164E" w14:textId="77777777" w:rsidR="005B5A3E" w:rsidRPr="005C1DA9" w:rsidRDefault="005B5A3E" w:rsidP="005C1DA9">
            <w:pPr>
              <w:jc w:val="center"/>
              <w:rPr>
                <w:rFonts w:asciiTheme="majorBidi" w:eastAsia="Batang" w:hAnsiTheme="majorBidi" w:cstheme="majorBidi"/>
                <w:szCs w:val="24"/>
              </w:rPr>
            </w:pPr>
            <w:r w:rsidRPr="005C1DA9">
              <w:rPr>
                <w:rFonts w:asciiTheme="majorBidi" w:eastAsia="Batang" w:hAnsiTheme="majorBidi" w:cstheme="majorBidi"/>
                <w:szCs w:val="24"/>
              </w:rPr>
              <w:t>Family origin</w:t>
            </w:r>
          </w:p>
        </w:tc>
        <w:tc>
          <w:tcPr>
            <w:tcW w:w="4428" w:type="dxa"/>
            <w:vAlign w:val="center"/>
          </w:tcPr>
          <w:p w14:paraId="7E79755D" w14:textId="77777777" w:rsidR="005B5A3E" w:rsidRPr="005C1DA9" w:rsidRDefault="005B5A3E" w:rsidP="005C1DA9">
            <w:pPr>
              <w:rPr>
                <w:rFonts w:asciiTheme="majorBidi" w:eastAsia="Batang" w:hAnsiTheme="majorBidi" w:cstheme="majorBidi"/>
                <w:b/>
                <w:szCs w:val="24"/>
              </w:rPr>
            </w:pPr>
            <w:r w:rsidRPr="005C1DA9">
              <w:rPr>
                <w:rFonts w:asciiTheme="majorBidi" w:eastAsia="Batang" w:hAnsiTheme="majorBidi" w:cstheme="majorBidi"/>
                <w:szCs w:val="24"/>
              </w:rPr>
              <w:t xml:space="preserve">- </w:t>
            </w:r>
            <w:r w:rsidRPr="005C1DA9">
              <w:rPr>
                <w:rFonts w:asciiTheme="majorBidi" w:hAnsiTheme="majorBidi" w:cstheme="majorBidi"/>
                <w:szCs w:val="24"/>
              </w:rPr>
              <w:t>Which of the following expressions best describes your family’s origins? (1) Arab; (2) Amazigh;</w:t>
            </w:r>
            <w:r w:rsidRPr="005C1DA9">
              <w:rPr>
                <w:rFonts w:asciiTheme="majorBidi" w:eastAsia="Batang" w:hAnsiTheme="majorBidi" w:cstheme="majorBidi"/>
                <w:szCs w:val="24"/>
              </w:rPr>
              <w:t xml:space="preserve"> </w:t>
            </w:r>
            <w:r w:rsidRPr="005C1DA9">
              <w:rPr>
                <w:rFonts w:asciiTheme="majorBidi" w:hAnsiTheme="majorBidi" w:cstheme="majorBidi"/>
                <w:szCs w:val="24"/>
              </w:rPr>
              <w:t>(3) Mixed Arab-Amazigh; (4) Black Moroccan</w:t>
            </w:r>
          </w:p>
        </w:tc>
      </w:tr>
      <w:tr w:rsidR="005B5A3E" w:rsidRPr="005C1DA9" w14:paraId="38FF553E" w14:textId="77777777" w:rsidTr="005C1DA9">
        <w:tc>
          <w:tcPr>
            <w:tcW w:w="1908" w:type="dxa"/>
            <w:vAlign w:val="center"/>
          </w:tcPr>
          <w:p w14:paraId="3852DEBA" w14:textId="77777777" w:rsidR="005B5A3E" w:rsidRPr="005C1DA9" w:rsidRDefault="005B5A3E" w:rsidP="005C1DA9">
            <w:pPr>
              <w:jc w:val="center"/>
              <w:rPr>
                <w:rFonts w:asciiTheme="majorBidi" w:eastAsia="Batang" w:hAnsiTheme="majorBidi" w:cstheme="majorBidi"/>
                <w:b/>
                <w:szCs w:val="24"/>
              </w:rPr>
            </w:pPr>
            <w:r w:rsidRPr="005C1DA9">
              <w:rPr>
                <w:rFonts w:asciiTheme="majorBidi" w:eastAsia="Batang" w:hAnsiTheme="majorBidi" w:cstheme="majorBidi"/>
                <w:szCs w:val="24"/>
              </w:rPr>
              <w:t>var132</w:t>
            </w:r>
          </w:p>
        </w:tc>
        <w:tc>
          <w:tcPr>
            <w:tcW w:w="3240" w:type="dxa"/>
            <w:vAlign w:val="center"/>
          </w:tcPr>
          <w:p w14:paraId="5E374974" w14:textId="77777777" w:rsidR="005B5A3E" w:rsidRPr="005C1DA9" w:rsidRDefault="005B5A3E" w:rsidP="005C1DA9">
            <w:pPr>
              <w:jc w:val="center"/>
              <w:rPr>
                <w:rFonts w:asciiTheme="majorBidi" w:eastAsia="Batang" w:hAnsiTheme="majorBidi" w:cstheme="majorBidi"/>
                <w:szCs w:val="24"/>
              </w:rPr>
            </w:pPr>
            <w:r w:rsidRPr="005C1DA9">
              <w:rPr>
                <w:rFonts w:asciiTheme="majorBidi" w:eastAsia="Batang" w:hAnsiTheme="majorBidi" w:cstheme="majorBidi"/>
                <w:szCs w:val="24"/>
              </w:rPr>
              <w:t>Religiosity</w:t>
            </w:r>
          </w:p>
        </w:tc>
        <w:tc>
          <w:tcPr>
            <w:tcW w:w="4428" w:type="dxa"/>
            <w:vAlign w:val="center"/>
          </w:tcPr>
          <w:p w14:paraId="0A09D6B6" w14:textId="77777777" w:rsidR="005B5A3E" w:rsidRPr="005C1DA9" w:rsidRDefault="005B5A3E" w:rsidP="005C1DA9">
            <w:pPr>
              <w:rPr>
                <w:rFonts w:asciiTheme="majorBidi" w:eastAsia="Batang" w:hAnsiTheme="majorBidi" w:cstheme="majorBidi"/>
                <w:szCs w:val="24"/>
              </w:rPr>
            </w:pPr>
            <w:r w:rsidRPr="005C1DA9">
              <w:rPr>
                <w:rFonts w:asciiTheme="majorBidi" w:eastAsia="Batang" w:hAnsiTheme="majorBidi" w:cstheme="majorBidi"/>
                <w:szCs w:val="24"/>
              </w:rPr>
              <w:t xml:space="preserve">- </w:t>
            </w:r>
            <w:r w:rsidRPr="005C1DA9">
              <w:rPr>
                <w:rFonts w:asciiTheme="majorBidi" w:hAnsiTheme="majorBidi" w:cstheme="majorBidi"/>
                <w:szCs w:val="24"/>
              </w:rPr>
              <w:t>To what extent do you do these activities</w:t>
            </w:r>
            <w:r w:rsidRPr="005C1DA9">
              <w:rPr>
                <w:rFonts w:asciiTheme="majorBidi" w:eastAsia="Batang" w:hAnsiTheme="majorBidi" w:cstheme="majorBidi"/>
                <w:szCs w:val="24"/>
              </w:rPr>
              <w:t>: Pray daily</w:t>
            </w:r>
          </w:p>
          <w:p w14:paraId="367EC95A" w14:textId="77777777" w:rsidR="005B5A3E" w:rsidRPr="005C1DA9" w:rsidRDefault="005B5A3E" w:rsidP="005C1DA9">
            <w:pPr>
              <w:rPr>
                <w:rFonts w:asciiTheme="majorBidi" w:eastAsia="Batang" w:hAnsiTheme="majorBidi" w:cstheme="majorBidi"/>
                <w:b/>
                <w:szCs w:val="24"/>
              </w:rPr>
            </w:pPr>
            <w:r w:rsidRPr="005C1DA9">
              <w:rPr>
                <w:rFonts w:asciiTheme="majorBidi" w:eastAsia="Batang" w:hAnsiTheme="majorBidi" w:cstheme="majorBidi"/>
                <w:szCs w:val="24"/>
              </w:rPr>
              <w:t xml:space="preserve">- </w:t>
            </w:r>
            <w:r w:rsidRPr="005C1DA9">
              <w:rPr>
                <w:rFonts w:asciiTheme="majorBidi" w:hAnsiTheme="majorBidi" w:cstheme="majorBidi"/>
                <w:szCs w:val="24"/>
              </w:rPr>
              <w:t>1: Never; 2: Rarely; 3: Sometimes; 4: Usually</w:t>
            </w:r>
          </w:p>
        </w:tc>
      </w:tr>
      <w:tr w:rsidR="005B5A3E" w:rsidRPr="005C1DA9" w14:paraId="678C5AB2" w14:textId="77777777" w:rsidTr="005C1DA9">
        <w:tc>
          <w:tcPr>
            <w:tcW w:w="1908" w:type="dxa"/>
            <w:vAlign w:val="center"/>
          </w:tcPr>
          <w:p w14:paraId="3675F34E" w14:textId="77777777" w:rsidR="005B5A3E" w:rsidRPr="005C1DA9" w:rsidRDefault="005B5A3E" w:rsidP="005C1DA9">
            <w:pPr>
              <w:jc w:val="center"/>
              <w:rPr>
                <w:rFonts w:asciiTheme="majorBidi" w:eastAsia="Batang" w:hAnsiTheme="majorBidi" w:cstheme="majorBidi"/>
                <w:b/>
                <w:szCs w:val="24"/>
              </w:rPr>
            </w:pPr>
            <w:r w:rsidRPr="005C1DA9">
              <w:rPr>
                <w:rFonts w:asciiTheme="majorBidi" w:eastAsia="Batang" w:hAnsiTheme="majorBidi" w:cstheme="majorBidi"/>
                <w:szCs w:val="24"/>
              </w:rPr>
              <w:t>var133</w:t>
            </w:r>
          </w:p>
        </w:tc>
        <w:tc>
          <w:tcPr>
            <w:tcW w:w="3240" w:type="dxa"/>
            <w:vAlign w:val="center"/>
          </w:tcPr>
          <w:p w14:paraId="6603D19F" w14:textId="77777777" w:rsidR="005B5A3E" w:rsidRPr="005C1DA9" w:rsidRDefault="005B5A3E" w:rsidP="005C1DA9">
            <w:pPr>
              <w:jc w:val="center"/>
              <w:rPr>
                <w:rFonts w:asciiTheme="majorBidi" w:eastAsia="Batang" w:hAnsiTheme="majorBidi" w:cstheme="majorBidi"/>
                <w:szCs w:val="24"/>
              </w:rPr>
            </w:pPr>
            <w:r w:rsidRPr="005C1DA9">
              <w:rPr>
                <w:rFonts w:asciiTheme="majorBidi" w:eastAsia="Batang" w:hAnsiTheme="majorBidi" w:cstheme="majorBidi"/>
                <w:szCs w:val="24"/>
              </w:rPr>
              <w:t>Religiosity</w:t>
            </w:r>
          </w:p>
        </w:tc>
        <w:tc>
          <w:tcPr>
            <w:tcW w:w="4428" w:type="dxa"/>
            <w:vAlign w:val="center"/>
          </w:tcPr>
          <w:p w14:paraId="3B8DBC3E" w14:textId="77777777" w:rsidR="005B5A3E" w:rsidRPr="005C1DA9" w:rsidRDefault="005B5A3E" w:rsidP="005C1DA9">
            <w:pPr>
              <w:rPr>
                <w:rFonts w:asciiTheme="majorBidi" w:eastAsia="Batang" w:hAnsiTheme="majorBidi" w:cstheme="majorBidi"/>
                <w:szCs w:val="24"/>
              </w:rPr>
            </w:pPr>
            <w:r w:rsidRPr="005C1DA9">
              <w:rPr>
                <w:rFonts w:asciiTheme="majorBidi" w:eastAsia="Batang" w:hAnsiTheme="majorBidi" w:cstheme="majorBidi"/>
                <w:szCs w:val="24"/>
              </w:rPr>
              <w:t xml:space="preserve">- </w:t>
            </w:r>
            <w:r w:rsidRPr="005C1DA9">
              <w:rPr>
                <w:rFonts w:asciiTheme="majorBidi" w:hAnsiTheme="majorBidi" w:cstheme="majorBidi"/>
                <w:szCs w:val="24"/>
              </w:rPr>
              <w:t>To what extent do you do these activities</w:t>
            </w:r>
            <w:r w:rsidRPr="005C1DA9">
              <w:rPr>
                <w:rFonts w:asciiTheme="majorBidi" w:eastAsia="Batang" w:hAnsiTheme="majorBidi" w:cstheme="majorBidi"/>
                <w:szCs w:val="24"/>
              </w:rPr>
              <w:t xml:space="preserve">: </w:t>
            </w:r>
            <w:r w:rsidRPr="005C1DA9">
              <w:rPr>
                <w:rFonts w:asciiTheme="majorBidi" w:hAnsiTheme="majorBidi" w:cstheme="majorBidi"/>
                <w:szCs w:val="24"/>
              </w:rPr>
              <w:t>Fast during Ramadan</w:t>
            </w:r>
          </w:p>
          <w:p w14:paraId="477B7D8D" w14:textId="77777777" w:rsidR="005B5A3E" w:rsidRPr="005C1DA9" w:rsidRDefault="005B5A3E" w:rsidP="005C1DA9">
            <w:pPr>
              <w:rPr>
                <w:rFonts w:asciiTheme="majorBidi" w:eastAsia="Batang" w:hAnsiTheme="majorBidi" w:cstheme="majorBidi"/>
                <w:b/>
                <w:szCs w:val="24"/>
              </w:rPr>
            </w:pPr>
            <w:r w:rsidRPr="005C1DA9">
              <w:rPr>
                <w:rFonts w:asciiTheme="majorBidi" w:eastAsia="Batang" w:hAnsiTheme="majorBidi" w:cstheme="majorBidi"/>
                <w:szCs w:val="24"/>
              </w:rPr>
              <w:t xml:space="preserve">- </w:t>
            </w:r>
            <w:r w:rsidRPr="005C1DA9">
              <w:rPr>
                <w:rFonts w:asciiTheme="majorBidi" w:hAnsiTheme="majorBidi" w:cstheme="majorBidi"/>
                <w:szCs w:val="24"/>
              </w:rPr>
              <w:t>1: Never; 2: Rarely; 3: Sometimes; 4: Usually</w:t>
            </w:r>
          </w:p>
        </w:tc>
      </w:tr>
      <w:tr w:rsidR="005B5A3E" w:rsidRPr="005C1DA9" w14:paraId="0CC1AC84" w14:textId="77777777" w:rsidTr="005C1DA9">
        <w:tc>
          <w:tcPr>
            <w:tcW w:w="1908" w:type="dxa"/>
            <w:vAlign w:val="center"/>
          </w:tcPr>
          <w:p w14:paraId="0E803BA7" w14:textId="77777777" w:rsidR="005B5A3E" w:rsidRPr="005C1DA9" w:rsidRDefault="005B5A3E" w:rsidP="005C1DA9">
            <w:pPr>
              <w:jc w:val="center"/>
              <w:rPr>
                <w:rFonts w:asciiTheme="majorBidi" w:eastAsia="Batang" w:hAnsiTheme="majorBidi" w:cstheme="majorBidi"/>
                <w:b/>
                <w:szCs w:val="24"/>
              </w:rPr>
            </w:pPr>
            <w:r w:rsidRPr="005C1DA9">
              <w:rPr>
                <w:rFonts w:asciiTheme="majorBidi" w:eastAsia="Batang" w:hAnsiTheme="majorBidi" w:cstheme="majorBidi"/>
                <w:szCs w:val="24"/>
              </w:rPr>
              <w:t>var134</w:t>
            </w:r>
          </w:p>
        </w:tc>
        <w:tc>
          <w:tcPr>
            <w:tcW w:w="3240" w:type="dxa"/>
            <w:vAlign w:val="center"/>
          </w:tcPr>
          <w:p w14:paraId="687D391A" w14:textId="77777777" w:rsidR="005B5A3E" w:rsidRPr="005C1DA9" w:rsidRDefault="005B5A3E" w:rsidP="005C1DA9">
            <w:pPr>
              <w:jc w:val="center"/>
              <w:rPr>
                <w:rFonts w:asciiTheme="majorBidi" w:eastAsia="Batang" w:hAnsiTheme="majorBidi" w:cstheme="majorBidi"/>
                <w:szCs w:val="24"/>
              </w:rPr>
            </w:pPr>
            <w:r w:rsidRPr="005C1DA9">
              <w:rPr>
                <w:rFonts w:asciiTheme="majorBidi" w:eastAsia="Batang" w:hAnsiTheme="majorBidi" w:cstheme="majorBidi"/>
                <w:szCs w:val="24"/>
              </w:rPr>
              <w:t>Religiosity</w:t>
            </w:r>
          </w:p>
        </w:tc>
        <w:tc>
          <w:tcPr>
            <w:tcW w:w="4428" w:type="dxa"/>
            <w:vAlign w:val="center"/>
          </w:tcPr>
          <w:p w14:paraId="27048692" w14:textId="77777777" w:rsidR="005B5A3E" w:rsidRPr="005C1DA9" w:rsidRDefault="005B5A3E" w:rsidP="005C1DA9">
            <w:pPr>
              <w:rPr>
                <w:rFonts w:asciiTheme="majorBidi" w:eastAsia="Batang" w:hAnsiTheme="majorBidi" w:cstheme="majorBidi"/>
                <w:szCs w:val="24"/>
              </w:rPr>
            </w:pPr>
            <w:r w:rsidRPr="005C1DA9">
              <w:rPr>
                <w:rFonts w:asciiTheme="majorBidi" w:eastAsia="Batang" w:hAnsiTheme="majorBidi" w:cstheme="majorBidi"/>
                <w:szCs w:val="24"/>
              </w:rPr>
              <w:t xml:space="preserve">- </w:t>
            </w:r>
            <w:r w:rsidRPr="005C1DA9">
              <w:rPr>
                <w:rFonts w:asciiTheme="majorBidi" w:hAnsiTheme="majorBidi" w:cstheme="majorBidi"/>
                <w:szCs w:val="24"/>
              </w:rPr>
              <w:t>To what extent do you do these activities</w:t>
            </w:r>
            <w:r w:rsidRPr="005C1DA9">
              <w:rPr>
                <w:rFonts w:asciiTheme="majorBidi" w:eastAsia="Batang" w:hAnsiTheme="majorBidi" w:cstheme="majorBidi"/>
                <w:szCs w:val="24"/>
              </w:rPr>
              <w:t xml:space="preserve">: </w:t>
            </w:r>
            <w:r w:rsidRPr="005C1DA9">
              <w:rPr>
                <w:rFonts w:asciiTheme="majorBidi" w:hAnsiTheme="majorBidi" w:cstheme="majorBidi"/>
                <w:szCs w:val="24"/>
              </w:rPr>
              <w:t>Listen to religious lectures at Mosque</w:t>
            </w:r>
          </w:p>
          <w:p w14:paraId="73AB46A2" w14:textId="77777777" w:rsidR="005B5A3E" w:rsidRPr="005C1DA9" w:rsidRDefault="005B5A3E" w:rsidP="005C1DA9">
            <w:pPr>
              <w:rPr>
                <w:rFonts w:asciiTheme="majorBidi" w:eastAsia="Batang" w:hAnsiTheme="majorBidi" w:cstheme="majorBidi"/>
                <w:b/>
                <w:szCs w:val="24"/>
              </w:rPr>
            </w:pPr>
            <w:r w:rsidRPr="005C1DA9">
              <w:rPr>
                <w:rFonts w:asciiTheme="majorBidi" w:eastAsia="Batang" w:hAnsiTheme="majorBidi" w:cstheme="majorBidi"/>
                <w:szCs w:val="24"/>
              </w:rPr>
              <w:t xml:space="preserve">- </w:t>
            </w:r>
            <w:r w:rsidRPr="005C1DA9">
              <w:rPr>
                <w:rFonts w:asciiTheme="majorBidi" w:hAnsiTheme="majorBidi" w:cstheme="majorBidi"/>
                <w:szCs w:val="24"/>
              </w:rPr>
              <w:t>1: Never; 2: Rarely; 3: Sometimes; 4: Usually</w:t>
            </w:r>
          </w:p>
        </w:tc>
      </w:tr>
      <w:tr w:rsidR="005B5A3E" w:rsidRPr="005C1DA9" w14:paraId="5441E700" w14:textId="77777777" w:rsidTr="005C1DA9">
        <w:tc>
          <w:tcPr>
            <w:tcW w:w="1908" w:type="dxa"/>
            <w:vAlign w:val="center"/>
          </w:tcPr>
          <w:p w14:paraId="7D03FA93" w14:textId="77777777" w:rsidR="005B5A3E" w:rsidRPr="005C1DA9" w:rsidRDefault="005B5A3E" w:rsidP="005C1DA9">
            <w:pPr>
              <w:jc w:val="center"/>
              <w:rPr>
                <w:rFonts w:asciiTheme="majorBidi" w:eastAsia="Batang" w:hAnsiTheme="majorBidi" w:cstheme="majorBidi"/>
                <w:b/>
                <w:szCs w:val="24"/>
              </w:rPr>
            </w:pPr>
            <w:r w:rsidRPr="005C1DA9">
              <w:rPr>
                <w:rFonts w:asciiTheme="majorBidi" w:eastAsia="Batang" w:hAnsiTheme="majorBidi" w:cstheme="majorBidi"/>
                <w:szCs w:val="24"/>
              </w:rPr>
              <w:t>var135</w:t>
            </w:r>
          </w:p>
        </w:tc>
        <w:tc>
          <w:tcPr>
            <w:tcW w:w="3240" w:type="dxa"/>
            <w:vAlign w:val="center"/>
          </w:tcPr>
          <w:p w14:paraId="1CB0C334" w14:textId="77777777" w:rsidR="005B5A3E" w:rsidRPr="005C1DA9" w:rsidRDefault="005B5A3E" w:rsidP="005C1DA9">
            <w:pPr>
              <w:jc w:val="center"/>
              <w:rPr>
                <w:rFonts w:asciiTheme="majorBidi" w:eastAsia="Batang" w:hAnsiTheme="majorBidi" w:cstheme="majorBidi"/>
                <w:szCs w:val="24"/>
              </w:rPr>
            </w:pPr>
            <w:r w:rsidRPr="005C1DA9">
              <w:rPr>
                <w:rFonts w:asciiTheme="majorBidi" w:eastAsia="Batang" w:hAnsiTheme="majorBidi" w:cstheme="majorBidi"/>
                <w:szCs w:val="24"/>
              </w:rPr>
              <w:t>Religiosity</w:t>
            </w:r>
          </w:p>
        </w:tc>
        <w:tc>
          <w:tcPr>
            <w:tcW w:w="4428" w:type="dxa"/>
            <w:vAlign w:val="center"/>
          </w:tcPr>
          <w:p w14:paraId="443D67A6" w14:textId="77777777" w:rsidR="005B5A3E" w:rsidRPr="005C1DA9" w:rsidRDefault="005B5A3E" w:rsidP="005C1DA9">
            <w:pPr>
              <w:rPr>
                <w:rFonts w:asciiTheme="majorBidi" w:eastAsia="Batang" w:hAnsiTheme="majorBidi" w:cstheme="majorBidi"/>
                <w:szCs w:val="24"/>
              </w:rPr>
            </w:pPr>
            <w:r w:rsidRPr="005C1DA9">
              <w:rPr>
                <w:rFonts w:asciiTheme="majorBidi" w:eastAsia="Batang" w:hAnsiTheme="majorBidi" w:cstheme="majorBidi"/>
                <w:szCs w:val="24"/>
              </w:rPr>
              <w:t xml:space="preserve">- </w:t>
            </w:r>
            <w:r w:rsidRPr="005C1DA9">
              <w:rPr>
                <w:rFonts w:asciiTheme="majorBidi" w:hAnsiTheme="majorBidi" w:cstheme="majorBidi"/>
                <w:szCs w:val="24"/>
              </w:rPr>
              <w:t>To what extent do you do these activities</w:t>
            </w:r>
            <w:r w:rsidRPr="005C1DA9">
              <w:rPr>
                <w:rFonts w:asciiTheme="majorBidi" w:eastAsia="Batang" w:hAnsiTheme="majorBidi" w:cstheme="majorBidi"/>
                <w:szCs w:val="24"/>
              </w:rPr>
              <w:t xml:space="preserve">: </w:t>
            </w:r>
            <w:r w:rsidRPr="005C1DA9">
              <w:rPr>
                <w:rFonts w:asciiTheme="majorBidi" w:hAnsiTheme="majorBidi" w:cstheme="majorBidi"/>
                <w:szCs w:val="24"/>
              </w:rPr>
              <w:t>Read or Listen to the Koran</w:t>
            </w:r>
          </w:p>
          <w:p w14:paraId="02BE2945" w14:textId="77777777" w:rsidR="005B5A3E" w:rsidRPr="005C1DA9" w:rsidRDefault="005B5A3E" w:rsidP="005C1DA9">
            <w:pPr>
              <w:rPr>
                <w:rFonts w:asciiTheme="majorBidi" w:eastAsia="Batang" w:hAnsiTheme="majorBidi" w:cstheme="majorBidi"/>
                <w:b/>
                <w:szCs w:val="24"/>
              </w:rPr>
            </w:pPr>
            <w:r w:rsidRPr="005C1DA9">
              <w:rPr>
                <w:rFonts w:asciiTheme="majorBidi" w:eastAsia="Batang" w:hAnsiTheme="majorBidi" w:cstheme="majorBidi"/>
                <w:szCs w:val="24"/>
              </w:rPr>
              <w:t xml:space="preserve">- </w:t>
            </w:r>
            <w:r w:rsidRPr="005C1DA9">
              <w:rPr>
                <w:rFonts w:asciiTheme="majorBidi" w:hAnsiTheme="majorBidi" w:cstheme="majorBidi"/>
                <w:szCs w:val="24"/>
              </w:rPr>
              <w:t>1: Never; 2: Rarely; 3: Sometimes; 4: Usually</w:t>
            </w:r>
          </w:p>
        </w:tc>
      </w:tr>
      <w:tr w:rsidR="005B5A3E" w:rsidRPr="005C1DA9" w14:paraId="7954E354" w14:textId="77777777" w:rsidTr="005C1DA9">
        <w:tc>
          <w:tcPr>
            <w:tcW w:w="1908" w:type="dxa"/>
            <w:vAlign w:val="center"/>
          </w:tcPr>
          <w:p w14:paraId="7F47C7E9" w14:textId="77777777" w:rsidR="005B5A3E" w:rsidRPr="005C1DA9" w:rsidRDefault="005B5A3E" w:rsidP="005C1DA9">
            <w:pPr>
              <w:jc w:val="center"/>
              <w:rPr>
                <w:rFonts w:asciiTheme="majorBidi" w:eastAsia="Batang" w:hAnsiTheme="majorBidi" w:cstheme="majorBidi"/>
                <w:b/>
                <w:szCs w:val="24"/>
              </w:rPr>
            </w:pPr>
            <w:r w:rsidRPr="005C1DA9">
              <w:rPr>
                <w:rFonts w:asciiTheme="majorBidi" w:eastAsia="Batang" w:hAnsiTheme="majorBidi" w:cstheme="majorBidi"/>
                <w:szCs w:val="24"/>
              </w:rPr>
              <w:t>var136</w:t>
            </w:r>
          </w:p>
        </w:tc>
        <w:tc>
          <w:tcPr>
            <w:tcW w:w="3240" w:type="dxa"/>
            <w:vAlign w:val="center"/>
          </w:tcPr>
          <w:p w14:paraId="7FCD2F79" w14:textId="77777777" w:rsidR="005B5A3E" w:rsidRPr="005C1DA9" w:rsidRDefault="005B5A3E" w:rsidP="005C1DA9">
            <w:pPr>
              <w:jc w:val="center"/>
              <w:rPr>
                <w:rFonts w:asciiTheme="majorBidi" w:eastAsia="Batang" w:hAnsiTheme="majorBidi" w:cstheme="majorBidi"/>
                <w:szCs w:val="24"/>
              </w:rPr>
            </w:pPr>
            <w:r w:rsidRPr="005C1DA9">
              <w:rPr>
                <w:rFonts w:asciiTheme="majorBidi" w:eastAsia="Batang" w:hAnsiTheme="majorBidi" w:cstheme="majorBidi"/>
                <w:szCs w:val="24"/>
              </w:rPr>
              <w:t>Religiosity</w:t>
            </w:r>
          </w:p>
        </w:tc>
        <w:tc>
          <w:tcPr>
            <w:tcW w:w="4428" w:type="dxa"/>
            <w:vAlign w:val="center"/>
          </w:tcPr>
          <w:p w14:paraId="7DA342A5" w14:textId="77777777" w:rsidR="005B5A3E" w:rsidRPr="005C1DA9" w:rsidRDefault="005B5A3E" w:rsidP="005C1DA9">
            <w:pPr>
              <w:rPr>
                <w:rFonts w:asciiTheme="majorBidi" w:eastAsia="Batang" w:hAnsiTheme="majorBidi" w:cstheme="majorBidi"/>
                <w:szCs w:val="24"/>
              </w:rPr>
            </w:pPr>
            <w:r w:rsidRPr="005C1DA9">
              <w:rPr>
                <w:rFonts w:asciiTheme="majorBidi" w:eastAsia="Batang" w:hAnsiTheme="majorBidi" w:cstheme="majorBidi"/>
                <w:szCs w:val="24"/>
              </w:rPr>
              <w:t xml:space="preserve">- </w:t>
            </w:r>
            <w:r w:rsidRPr="005C1DA9">
              <w:rPr>
                <w:rFonts w:asciiTheme="majorBidi" w:hAnsiTheme="majorBidi" w:cstheme="majorBidi"/>
                <w:szCs w:val="24"/>
              </w:rPr>
              <w:t>To what extent do you do these activities</w:t>
            </w:r>
            <w:r w:rsidRPr="005C1DA9">
              <w:rPr>
                <w:rFonts w:asciiTheme="majorBidi" w:eastAsia="Batang" w:hAnsiTheme="majorBidi" w:cstheme="majorBidi"/>
                <w:szCs w:val="24"/>
              </w:rPr>
              <w:t xml:space="preserve">: </w:t>
            </w:r>
            <w:r w:rsidRPr="005C1DA9">
              <w:rPr>
                <w:rFonts w:asciiTheme="majorBidi" w:hAnsiTheme="majorBidi" w:cstheme="majorBidi"/>
                <w:szCs w:val="24"/>
              </w:rPr>
              <w:t xml:space="preserve">Pray the morning </w:t>
            </w:r>
            <w:proofErr w:type="spellStart"/>
            <w:r w:rsidRPr="005C1DA9">
              <w:rPr>
                <w:rFonts w:asciiTheme="majorBidi" w:hAnsiTheme="majorBidi" w:cstheme="majorBidi"/>
                <w:i/>
                <w:szCs w:val="24"/>
              </w:rPr>
              <w:t>fajr</w:t>
            </w:r>
            <w:proofErr w:type="spellEnd"/>
            <w:r w:rsidRPr="005C1DA9">
              <w:rPr>
                <w:rFonts w:asciiTheme="majorBidi" w:hAnsiTheme="majorBidi" w:cstheme="majorBidi"/>
                <w:szCs w:val="24"/>
              </w:rPr>
              <w:t xml:space="preserve"> prayer on time</w:t>
            </w:r>
          </w:p>
          <w:p w14:paraId="7B40A05C" w14:textId="77777777" w:rsidR="005B5A3E" w:rsidRPr="005C1DA9" w:rsidRDefault="005B5A3E" w:rsidP="005C1DA9">
            <w:pPr>
              <w:rPr>
                <w:rFonts w:asciiTheme="majorBidi" w:eastAsia="Batang" w:hAnsiTheme="majorBidi" w:cstheme="majorBidi"/>
                <w:b/>
                <w:szCs w:val="24"/>
              </w:rPr>
            </w:pPr>
            <w:r w:rsidRPr="005C1DA9">
              <w:rPr>
                <w:rFonts w:asciiTheme="majorBidi" w:eastAsia="Batang" w:hAnsiTheme="majorBidi" w:cstheme="majorBidi"/>
                <w:szCs w:val="24"/>
              </w:rPr>
              <w:t xml:space="preserve">- </w:t>
            </w:r>
            <w:r w:rsidRPr="005C1DA9">
              <w:rPr>
                <w:rFonts w:asciiTheme="majorBidi" w:hAnsiTheme="majorBidi" w:cstheme="majorBidi"/>
                <w:szCs w:val="24"/>
              </w:rPr>
              <w:t xml:space="preserve">1: Never; 2: Rarely; 3: Sometimes; 4: </w:t>
            </w:r>
            <w:r w:rsidRPr="005C1DA9">
              <w:rPr>
                <w:rFonts w:asciiTheme="majorBidi" w:hAnsiTheme="majorBidi" w:cstheme="majorBidi"/>
                <w:szCs w:val="24"/>
              </w:rPr>
              <w:lastRenderedPageBreak/>
              <w:t>Usually</w:t>
            </w:r>
          </w:p>
        </w:tc>
      </w:tr>
    </w:tbl>
    <w:p w14:paraId="48A1FBBC" w14:textId="77777777" w:rsidR="005B5A3E" w:rsidRPr="005C1DA9" w:rsidRDefault="005B5A3E" w:rsidP="005C1DA9">
      <w:pPr>
        <w:rPr>
          <w:rFonts w:asciiTheme="majorBidi" w:eastAsia="Batang" w:hAnsiTheme="majorBidi" w:cstheme="majorBidi"/>
          <w:i/>
        </w:rPr>
      </w:pPr>
    </w:p>
    <w:p w14:paraId="09433CA2" w14:textId="77777777" w:rsidR="005B5A3E" w:rsidRPr="005C1DA9" w:rsidRDefault="005B5A3E" w:rsidP="005C1DA9">
      <w:pPr>
        <w:rPr>
          <w:rFonts w:asciiTheme="majorBidi" w:eastAsia="Batang" w:hAnsiTheme="majorBidi" w:cstheme="majorBidi"/>
          <w:b/>
        </w:rPr>
      </w:pPr>
      <w:r w:rsidRPr="005C1DA9">
        <w:rPr>
          <w:rFonts w:asciiTheme="majorBidi" w:eastAsia="Batang" w:hAnsiTheme="majorBidi" w:cstheme="majorBidi"/>
          <w:b/>
        </w:rPr>
        <w:br w:type="page"/>
      </w:r>
    </w:p>
    <w:p w14:paraId="7379C474" w14:textId="77777777" w:rsidR="005B5A3E" w:rsidRPr="005C1DA9" w:rsidRDefault="005B5A3E" w:rsidP="005C1DA9">
      <w:pPr>
        <w:jc w:val="center"/>
        <w:rPr>
          <w:rFonts w:asciiTheme="majorBidi" w:hAnsiTheme="majorBidi" w:cstheme="majorBidi"/>
          <w:b/>
        </w:rPr>
      </w:pPr>
      <w:r w:rsidRPr="005C1DA9">
        <w:rPr>
          <w:rFonts w:asciiTheme="majorBidi" w:eastAsia="Batang" w:hAnsiTheme="majorBidi" w:cstheme="majorBidi"/>
          <w:b/>
        </w:rPr>
        <w:lastRenderedPageBreak/>
        <w:t>Appendix B: Descriptive statistics</w:t>
      </w:r>
    </w:p>
    <w:p w14:paraId="4BF8C213" w14:textId="77777777" w:rsidR="0056723B" w:rsidRPr="005C1DA9" w:rsidRDefault="0056723B" w:rsidP="005C1DA9">
      <w:pPr>
        <w:rPr>
          <w:rFonts w:asciiTheme="majorBidi" w:hAnsiTheme="majorBidi" w:cstheme="majorBidi"/>
          <w:b/>
        </w:rPr>
      </w:pPr>
    </w:p>
    <w:p w14:paraId="2172796C" w14:textId="164764F5" w:rsidR="005B5A3E" w:rsidRPr="005C1DA9" w:rsidRDefault="005B5A3E" w:rsidP="009A685D">
      <w:pPr>
        <w:rPr>
          <w:rFonts w:asciiTheme="majorBidi" w:hAnsiTheme="majorBidi" w:cstheme="majorBidi"/>
          <w:b/>
        </w:rPr>
      </w:pPr>
      <w:r w:rsidRPr="005C1DA9">
        <w:rPr>
          <w:rFonts w:asciiTheme="majorBidi" w:hAnsiTheme="majorBidi" w:cstheme="majorBidi"/>
          <w:b/>
        </w:rPr>
        <w:t>Table B1. Descriptive statistics</w:t>
      </w:r>
    </w:p>
    <w:tbl>
      <w:tblPr>
        <w:tblW w:w="5000" w:type="pct"/>
        <w:tblLook w:val="04A0" w:firstRow="1" w:lastRow="0" w:firstColumn="1" w:lastColumn="0" w:noHBand="0" w:noVBand="1"/>
      </w:tblPr>
      <w:tblGrid>
        <w:gridCol w:w="3685"/>
        <w:gridCol w:w="1430"/>
        <w:gridCol w:w="958"/>
        <w:gridCol w:w="1110"/>
        <w:gridCol w:w="1177"/>
        <w:gridCol w:w="1216"/>
      </w:tblGrid>
      <w:tr w:rsidR="005B5A3E" w:rsidRPr="005C1DA9" w14:paraId="09A026C3" w14:textId="77777777" w:rsidTr="005C1DA9">
        <w:trPr>
          <w:trHeight w:val="690"/>
        </w:trPr>
        <w:tc>
          <w:tcPr>
            <w:tcW w:w="2020" w:type="pct"/>
            <w:tcBorders>
              <w:top w:val="single" w:sz="4" w:space="0" w:color="auto"/>
              <w:left w:val="nil"/>
              <w:bottom w:val="single" w:sz="4" w:space="0" w:color="auto"/>
              <w:right w:val="nil"/>
            </w:tcBorders>
            <w:shd w:val="clear" w:color="000000" w:fill="FFFFFF"/>
            <w:vAlign w:val="center"/>
            <w:hideMark/>
          </w:tcPr>
          <w:p w14:paraId="3FA8F1A3"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Variable</w:t>
            </w:r>
          </w:p>
        </w:tc>
        <w:tc>
          <w:tcPr>
            <w:tcW w:w="596" w:type="pct"/>
            <w:tcBorders>
              <w:top w:val="single" w:sz="4" w:space="0" w:color="auto"/>
              <w:left w:val="nil"/>
              <w:bottom w:val="single" w:sz="4" w:space="0" w:color="auto"/>
              <w:right w:val="nil"/>
            </w:tcBorders>
            <w:shd w:val="clear" w:color="000000" w:fill="FFFFFF"/>
            <w:vAlign w:val="center"/>
            <w:hideMark/>
          </w:tcPr>
          <w:p w14:paraId="4F4AC60B"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Number of observations</w:t>
            </w:r>
          </w:p>
        </w:tc>
        <w:tc>
          <w:tcPr>
            <w:tcW w:w="596" w:type="pct"/>
            <w:tcBorders>
              <w:top w:val="single" w:sz="4" w:space="0" w:color="auto"/>
              <w:left w:val="nil"/>
              <w:bottom w:val="single" w:sz="4" w:space="0" w:color="auto"/>
              <w:right w:val="nil"/>
            </w:tcBorders>
            <w:shd w:val="clear" w:color="000000" w:fill="FFFFFF"/>
            <w:vAlign w:val="center"/>
            <w:hideMark/>
          </w:tcPr>
          <w:p w14:paraId="029C66F2"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Mean</w:t>
            </w:r>
          </w:p>
        </w:tc>
        <w:tc>
          <w:tcPr>
            <w:tcW w:w="596" w:type="pct"/>
            <w:tcBorders>
              <w:top w:val="single" w:sz="4" w:space="0" w:color="auto"/>
              <w:left w:val="nil"/>
              <w:bottom w:val="single" w:sz="4" w:space="0" w:color="auto"/>
              <w:right w:val="nil"/>
            </w:tcBorders>
            <w:shd w:val="clear" w:color="000000" w:fill="FFFFFF"/>
            <w:vAlign w:val="center"/>
            <w:hideMark/>
          </w:tcPr>
          <w:p w14:paraId="45260850"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Standard deviation</w:t>
            </w:r>
          </w:p>
        </w:tc>
        <w:tc>
          <w:tcPr>
            <w:tcW w:w="596" w:type="pct"/>
            <w:tcBorders>
              <w:top w:val="single" w:sz="4" w:space="0" w:color="auto"/>
              <w:left w:val="nil"/>
              <w:bottom w:val="single" w:sz="4" w:space="0" w:color="auto"/>
              <w:right w:val="nil"/>
            </w:tcBorders>
            <w:shd w:val="clear" w:color="000000" w:fill="FFFFFF"/>
            <w:vAlign w:val="center"/>
            <w:hideMark/>
          </w:tcPr>
          <w:p w14:paraId="5F19B9F5"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Minimum</w:t>
            </w:r>
          </w:p>
        </w:tc>
        <w:tc>
          <w:tcPr>
            <w:tcW w:w="596" w:type="pct"/>
            <w:tcBorders>
              <w:top w:val="single" w:sz="4" w:space="0" w:color="auto"/>
              <w:left w:val="nil"/>
              <w:bottom w:val="single" w:sz="4" w:space="0" w:color="auto"/>
              <w:right w:val="nil"/>
            </w:tcBorders>
            <w:shd w:val="clear" w:color="000000" w:fill="FFFFFF"/>
            <w:vAlign w:val="center"/>
            <w:hideMark/>
          </w:tcPr>
          <w:p w14:paraId="78FFD520"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Maximum</w:t>
            </w:r>
          </w:p>
        </w:tc>
      </w:tr>
      <w:tr w:rsidR="005B5A3E" w:rsidRPr="005C1DA9" w14:paraId="261D1056" w14:textId="77777777" w:rsidTr="005C1DA9">
        <w:trPr>
          <w:trHeight w:val="330"/>
        </w:trPr>
        <w:tc>
          <w:tcPr>
            <w:tcW w:w="2020" w:type="pct"/>
            <w:tcBorders>
              <w:top w:val="nil"/>
              <w:left w:val="nil"/>
              <w:bottom w:val="nil"/>
              <w:right w:val="nil"/>
            </w:tcBorders>
            <w:shd w:val="clear" w:color="000000" w:fill="FFFFFF"/>
            <w:vAlign w:val="center"/>
            <w:hideMark/>
          </w:tcPr>
          <w:p w14:paraId="5FFBBD50" w14:textId="77777777" w:rsidR="005B5A3E" w:rsidRPr="005C1DA9" w:rsidRDefault="005B5A3E" w:rsidP="005C1DA9">
            <w:pPr>
              <w:rPr>
                <w:rFonts w:asciiTheme="majorBidi" w:eastAsia="Times New Roman" w:hAnsiTheme="majorBidi" w:cstheme="majorBidi"/>
              </w:rPr>
            </w:pPr>
            <w:r w:rsidRPr="005C1DA9">
              <w:rPr>
                <w:rFonts w:asciiTheme="majorBidi" w:eastAsia="Times New Roman" w:hAnsiTheme="majorBidi" w:cstheme="majorBidi"/>
              </w:rPr>
              <w:t>Support for the regularization program</w:t>
            </w:r>
          </w:p>
        </w:tc>
        <w:tc>
          <w:tcPr>
            <w:tcW w:w="596" w:type="pct"/>
            <w:tcBorders>
              <w:top w:val="nil"/>
              <w:left w:val="nil"/>
              <w:bottom w:val="nil"/>
              <w:right w:val="nil"/>
            </w:tcBorders>
            <w:shd w:val="clear" w:color="000000" w:fill="FFFFFF"/>
            <w:vAlign w:val="center"/>
            <w:hideMark/>
          </w:tcPr>
          <w:p w14:paraId="579A81EC"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1,424</w:t>
            </w:r>
          </w:p>
        </w:tc>
        <w:tc>
          <w:tcPr>
            <w:tcW w:w="596" w:type="pct"/>
            <w:tcBorders>
              <w:top w:val="nil"/>
              <w:left w:val="nil"/>
              <w:bottom w:val="nil"/>
              <w:right w:val="nil"/>
            </w:tcBorders>
            <w:shd w:val="clear" w:color="000000" w:fill="FFFFFF"/>
            <w:vAlign w:val="center"/>
            <w:hideMark/>
          </w:tcPr>
          <w:p w14:paraId="5D772F19"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3.37</w:t>
            </w:r>
          </w:p>
        </w:tc>
        <w:tc>
          <w:tcPr>
            <w:tcW w:w="596" w:type="pct"/>
            <w:tcBorders>
              <w:top w:val="nil"/>
              <w:left w:val="nil"/>
              <w:bottom w:val="nil"/>
              <w:right w:val="nil"/>
            </w:tcBorders>
            <w:shd w:val="clear" w:color="000000" w:fill="FFFFFF"/>
            <w:vAlign w:val="center"/>
            <w:hideMark/>
          </w:tcPr>
          <w:p w14:paraId="4056AF4B"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1.18</w:t>
            </w:r>
          </w:p>
        </w:tc>
        <w:tc>
          <w:tcPr>
            <w:tcW w:w="596" w:type="pct"/>
            <w:tcBorders>
              <w:top w:val="nil"/>
              <w:left w:val="nil"/>
              <w:bottom w:val="nil"/>
              <w:right w:val="nil"/>
            </w:tcBorders>
            <w:shd w:val="clear" w:color="000000" w:fill="FFFFFF"/>
            <w:vAlign w:val="center"/>
            <w:hideMark/>
          </w:tcPr>
          <w:p w14:paraId="588FA896"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1</w:t>
            </w:r>
          </w:p>
        </w:tc>
        <w:tc>
          <w:tcPr>
            <w:tcW w:w="596" w:type="pct"/>
            <w:tcBorders>
              <w:top w:val="nil"/>
              <w:left w:val="nil"/>
              <w:bottom w:val="nil"/>
              <w:right w:val="nil"/>
            </w:tcBorders>
            <w:shd w:val="clear" w:color="000000" w:fill="FFFFFF"/>
            <w:vAlign w:val="center"/>
            <w:hideMark/>
          </w:tcPr>
          <w:p w14:paraId="1A436241"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5</w:t>
            </w:r>
          </w:p>
        </w:tc>
      </w:tr>
      <w:tr w:rsidR="005B5A3E" w:rsidRPr="005C1DA9" w14:paraId="318777E9" w14:textId="77777777" w:rsidTr="005C1DA9">
        <w:trPr>
          <w:trHeight w:val="330"/>
        </w:trPr>
        <w:tc>
          <w:tcPr>
            <w:tcW w:w="2020" w:type="pct"/>
            <w:tcBorders>
              <w:top w:val="nil"/>
              <w:left w:val="nil"/>
              <w:bottom w:val="nil"/>
              <w:right w:val="nil"/>
            </w:tcBorders>
            <w:shd w:val="clear" w:color="000000" w:fill="FFFFFF"/>
            <w:vAlign w:val="center"/>
            <w:hideMark/>
          </w:tcPr>
          <w:p w14:paraId="440879F9" w14:textId="77777777" w:rsidR="005B5A3E" w:rsidRPr="005C1DA9" w:rsidRDefault="005B5A3E" w:rsidP="005C1DA9">
            <w:pPr>
              <w:rPr>
                <w:rFonts w:asciiTheme="majorBidi" w:eastAsia="Times New Roman" w:hAnsiTheme="majorBidi" w:cstheme="majorBidi"/>
              </w:rPr>
            </w:pPr>
            <w:r w:rsidRPr="005C1DA9">
              <w:rPr>
                <w:rFonts w:asciiTheme="majorBidi" w:eastAsia="Times New Roman" w:hAnsiTheme="majorBidi" w:cstheme="majorBidi"/>
              </w:rPr>
              <w:t>Labor market threat: Migrants take jobs</w:t>
            </w:r>
          </w:p>
        </w:tc>
        <w:tc>
          <w:tcPr>
            <w:tcW w:w="596" w:type="pct"/>
            <w:tcBorders>
              <w:top w:val="nil"/>
              <w:left w:val="nil"/>
              <w:bottom w:val="nil"/>
              <w:right w:val="nil"/>
            </w:tcBorders>
            <w:shd w:val="clear" w:color="000000" w:fill="FFFFFF"/>
            <w:vAlign w:val="center"/>
            <w:hideMark/>
          </w:tcPr>
          <w:p w14:paraId="143C3148"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1,427</w:t>
            </w:r>
          </w:p>
        </w:tc>
        <w:tc>
          <w:tcPr>
            <w:tcW w:w="596" w:type="pct"/>
            <w:tcBorders>
              <w:top w:val="nil"/>
              <w:left w:val="nil"/>
              <w:bottom w:val="nil"/>
              <w:right w:val="nil"/>
            </w:tcBorders>
            <w:shd w:val="clear" w:color="000000" w:fill="FFFFFF"/>
            <w:vAlign w:val="center"/>
            <w:hideMark/>
          </w:tcPr>
          <w:p w14:paraId="643B593E"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3.57</w:t>
            </w:r>
          </w:p>
        </w:tc>
        <w:tc>
          <w:tcPr>
            <w:tcW w:w="596" w:type="pct"/>
            <w:tcBorders>
              <w:top w:val="nil"/>
              <w:left w:val="nil"/>
              <w:bottom w:val="nil"/>
              <w:right w:val="nil"/>
            </w:tcBorders>
            <w:shd w:val="clear" w:color="000000" w:fill="FFFFFF"/>
            <w:vAlign w:val="center"/>
            <w:hideMark/>
          </w:tcPr>
          <w:p w14:paraId="53DB814E"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1.19</w:t>
            </w:r>
          </w:p>
        </w:tc>
        <w:tc>
          <w:tcPr>
            <w:tcW w:w="596" w:type="pct"/>
            <w:tcBorders>
              <w:top w:val="nil"/>
              <w:left w:val="nil"/>
              <w:bottom w:val="nil"/>
              <w:right w:val="nil"/>
            </w:tcBorders>
            <w:shd w:val="clear" w:color="000000" w:fill="FFFFFF"/>
            <w:vAlign w:val="center"/>
            <w:hideMark/>
          </w:tcPr>
          <w:p w14:paraId="26FC68C0"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1</w:t>
            </w:r>
          </w:p>
        </w:tc>
        <w:tc>
          <w:tcPr>
            <w:tcW w:w="596" w:type="pct"/>
            <w:tcBorders>
              <w:top w:val="nil"/>
              <w:left w:val="nil"/>
              <w:bottom w:val="nil"/>
              <w:right w:val="nil"/>
            </w:tcBorders>
            <w:shd w:val="clear" w:color="000000" w:fill="FFFFFF"/>
            <w:vAlign w:val="center"/>
            <w:hideMark/>
          </w:tcPr>
          <w:p w14:paraId="3C4B584E"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5</w:t>
            </w:r>
          </w:p>
        </w:tc>
      </w:tr>
      <w:tr w:rsidR="005B5A3E" w:rsidRPr="005C1DA9" w14:paraId="5B5633A1" w14:textId="77777777" w:rsidTr="005C1DA9">
        <w:trPr>
          <w:trHeight w:val="330"/>
        </w:trPr>
        <w:tc>
          <w:tcPr>
            <w:tcW w:w="2020" w:type="pct"/>
            <w:tcBorders>
              <w:top w:val="nil"/>
              <w:left w:val="nil"/>
              <w:bottom w:val="nil"/>
              <w:right w:val="nil"/>
            </w:tcBorders>
            <w:shd w:val="clear" w:color="000000" w:fill="FFFFFF"/>
            <w:vAlign w:val="center"/>
            <w:hideMark/>
          </w:tcPr>
          <w:p w14:paraId="350FFBBD" w14:textId="77777777" w:rsidR="005B5A3E" w:rsidRPr="005C1DA9" w:rsidRDefault="005B5A3E" w:rsidP="005C1DA9">
            <w:pPr>
              <w:rPr>
                <w:rFonts w:asciiTheme="majorBidi" w:eastAsia="Times New Roman" w:hAnsiTheme="majorBidi" w:cstheme="majorBidi"/>
              </w:rPr>
            </w:pPr>
            <w:r w:rsidRPr="005C1DA9">
              <w:rPr>
                <w:rFonts w:asciiTheme="majorBidi" w:eastAsia="Times New Roman" w:hAnsiTheme="majorBidi" w:cstheme="majorBidi"/>
              </w:rPr>
              <w:t>Fiscal threat: Migrants use public services</w:t>
            </w:r>
          </w:p>
        </w:tc>
        <w:tc>
          <w:tcPr>
            <w:tcW w:w="596" w:type="pct"/>
            <w:tcBorders>
              <w:top w:val="nil"/>
              <w:left w:val="nil"/>
              <w:bottom w:val="nil"/>
              <w:right w:val="nil"/>
            </w:tcBorders>
            <w:shd w:val="clear" w:color="000000" w:fill="FFFFFF"/>
            <w:vAlign w:val="center"/>
            <w:hideMark/>
          </w:tcPr>
          <w:p w14:paraId="4139502F"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1,291</w:t>
            </w:r>
          </w:p>
        </w:tc>
        <w:tc>
          <w:tcPr>
            <w:tcW w:w="596" w:type="pct"/>
            <w:tcBorders>
              <w:top w:val="nil"/>
              <w:left w:val="nil"/>
              <w:bottom w:val="nil"/>
              <w:right w:val="nil"/>
            </w:tcBorders>
            <w:shd w:val="clear" w:color="000000" w:fill="FFFFFF"/>
            <w:vAlign w:val="center"/>
            <w:hideMark/>
          </w:tcPr>
          <w:p w14:paraId="4EC602B3"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3.61</w:t>
            </w:r>
          </w:p>
        </w:tc>
        <w:tc>
          <w:tcPr>
            <w:tcW w:w="596" w:type="pct"/>
            <w:tcBorders>
              <w:top w:val="nil"/>
              <w:left w:val="nil"/>
              <w:bottom w:val="nil"/>
              <w:right w:val="nil"/>
            </w:tcBorders>
            <w:shd w:val="clear" w:color="000000" w:fill="FFFFFF"/>
            <w:vAlign w:val="center"/>
            <w:hideMark/>
          </w:tcPr>
          <w:p w14:paraId="1D626EE3"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1.23</w:t>
            </w:r>
          </w:p>
        </w:tc>
        <w:tc>
          <w:tcPr>
            <w:tcW w:w="596" w:type="pct"/>
            <w:tcBorders>
              <w:top w:val="nil"/>
              <w:left w:val="nil"/>
              <w:bottom w:val="nil"/>
              <w:right w:val="nil"/>
            </w:tcBorders>
            <w:shd w:val="clear" w:color="000000" w:fill="FFFFFF"/>
            <w:vAlign w:val="center"/>
            <w:hideMark/>
          </w:tcPr>
          <w:p w14:paraId="6444B67B"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1</w:t>
            </w:r>
          </w:p>
        </w:tc>
        <w:tc>
          <w:tcPr>
            <w:tcW w:w="596" w:type="pct"/>
            <w:tcBorders>
              <w:top w:val="nil"/>
              <w:left w:val="nil"/>
              <w:bottom w:val="nil"/>
              <w:right w:val="nil"/>
            </w:tcBorders>
            <w:shd w:val="clear" w:color="000000" w:fill="FFFFFF"/>
            <w:vAlign w:val="center"/>
            <w:hideMark/>
          </w:tcPr>
          <w:p w14:paraId="3B19797B"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5</w:t>
            </w:r>
          </w:p>
        </w:tc>
      </w:tr>
      <w:tr w:rsidR="005B5A3E" w:rsidRPr="005C1DA9" w14:paraId="79F02949" w14:textId="77777777" w:rsidTr="005C1DA9">
        <w:trPr>
          <w:trHeight w:val="600"/>
        </w:trPr>
        <w:tc>
          <w:tcPr>
            <w:tcW w:w="2020" w:type="pct"/>
            <w:tcBorders>
              <w:top w:val="nil"/>
              <w:left w:val="nil"/>
              <w:bottom w:val="nil"/>
              <w:right w:val="nil"/>
            </w:tcBorders>
            <w:shd w:val="clear" w:color="000000" w:fill="FFFFFF"/>
            <w:vAlign w:val="center"/>
            <w:hideMark/>
          </w:tcPr>
          <w:p w14:paraId="1507A06D" w14:textId="77777777" w:rsidR="005B5A3E" w:rsidRPr="005C1DA9" w:rsidRDefault="005B5A3E" w:rsidP="005C1DA9">
            <w:pPr>
              <w:ind w:left="144" w:hanging="144"/>
              <w:rPr>
                <w:rFonts w:asciiTheme="majorBidi" w:eastAsia="Times New Roman" w:hAnsiTheme="majorBidi" w:cstheme="majorBidi"/>
              </w:rPr>
            </w:pPr>
            <w:r w:rsidRPr="005C1DA9">
              <w:rPr>
                <w:rFonts w:asciiTheme="majorBidi" w:eastAsia="Times New Roman" w:hAnsiTheme="majorBidi" w:cstheme="majorBidi"/>
              </w:rPr>
              <w:t>Economic threat: Migrants are bad for the Moroccan economy</w:t>
            </w:r>
          </w:p>
        </w:tc>
        <w:tc>
          <w:tcPr>
            <w:tcW w:w="596" w:type="pct"/>
            <w:tcBorders>
              <w:top w:val="nil"/>
              <w:left w:val="nil"/>
              <w:bottom w:val="nil"/>
              <w:right w:val="nil"/>
            </w:tcBorders>
            <w:shd w:val="clear" w:color="000000" w:fill="FFFFFF"/>
            <w:vAlign w:val="center"/>
            <w:hideMark/>
          </w:tcPr>
          <w:p w14:paraId="60A22F84"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1,404</w:t>
            </w:r>
          </w:p>
        </w:tc>
        <w:tc>
          <w:tcPr>
            <w:tcW w:w="596" w:type="pct"/>
            <w:tcBorders>
              <w:top w:val="nil"/>
              <w:left w:val="nil"/>
              <w:bottom w:val="nil"/>
              <w:right w:val="nil"/>
            </w:tcBorders>
            <w:shd w:val="clear" w:color="000000" w:fill="FFFFFF"/>
            <w:vAlign w:val="center"/>
            <w:hideMark/>
          </w:tcPr>
          <w:p w14:paraId="4905C474"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3.14</w:t>
            </w:r>
          </w:p>
        </w:tc>
        <w:tc>
          <w:tcPr>
            <w:tcW w:w="596" w:type="pct"/>
            <w:tcBorders>
              <w:top w:val="nil"/>
              <w:left w:val="nil"/>
              <w:bottom w:val="nil"/>
              <w:right w:val="nil"/>
            </w:tcBorders>
            <w:shd w:val="clear" w:color="000000" w:fill="FFFFFF"/>
            <w:vAlign w:val="center"/>
            <w:hideMark/>
          </w:tcPr>
          <w:p w14:paraId="7D4E6663"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1.24</w:t>
            </w:r>
          </w:p>
        </w:tc>
        <w:tc>
          <w:tcPr>
            <w:tcW w:w="596" w:type="pct"/>
            <w:tcBorders>
              <w:top w:val="nil"/>
              <w:left w:val="nil"/>
              <w:bottom w:val="nil"/>
              <w:right w:val="nil"/>
            </w:tcBorders>
            <w:shd w:val="clear" w:color="000000" w:fill="FFFFFF"/>
            <w:vAlign w:val="center"/>
            <w:hideMark/>
          </w:tcPr>
          <w:p w14:paraId="43BAD269"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1</w:t>
            </w:r>
          </w:p>
        </w:tc>
        <w:tc>
          <w:tcPr>
            <w:tcW w:w="596" w:type="pct"/>
            <w:tcBorders>
              <w:top w:val="nil"/>
              <w:left w:val="nil"/>
              <w:bottom w:val="nil"/>
              <w:right w:val="nil"/>
            </w:tcBorders>
            <w:shd w:val="clear" w:color="000000" w:fill="FFFFFF"/>
            <w:vAlign w:val="center"/>
            <w:hideMark/>
          </w:tcPr>
          <w:p w14:paraId="7126D617"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5</w:t>
            </w:r>
          </w:p>
        </w:tc>
      </w:tr>
      <w:tr w:rsidR="005B5A3E" w:rsidRPr="005C1DA9" w14:paraId="75BF87CF" w14:textId="77777777" w:rsidTr="005C1DA9">
        <w:trPr>
          <w:trHeight w:val="330"/>
        </w:trPr>
        <w:tc>
          <w:tcPr>
            <w:tcW w:w="2020" w:type="pct"/>
            <w:tcBorders>
              <w:top w:val="nil"/>
              <w:left w:val="nil"/>
              <w:bottom w:val="nil"/>
              <w:right w:val="nil"/>
            </w:tcBorders>
            <w:shd w:val="clear" w:color="000000" w:fill="FFFFFF"/>
            <w:vAlign w:val="center"/>
            <w:hideMark/>
          </w:tcPr>
          <w:p w14:paraId="0D6CDC52" w14:textId="77777777" w:rsidR="005B5A3E" w:rsidRPr="005C1DA9" w:rsidRDefault="005B5A3E" w:rsidP="005C1DA9">
            <w:pPr>
              <w:rPr>
                <w:rFonts w:asciiTheme="majorBidi" w:eastAsia="Times New Roman" w:hAnsiTheme="majorBidi" w:cstheme="majorBidi"/>
              </w:rPr>
            </w:pPr>
            <w:r w:rsidRPr="005C1DA9">
              <w:rPr>
                <w:rFonts w:asciiTheme="majorBidi" w:eastAsia="Times New Roman" w:hAnsiTheme="majorBidi" w:cstheme="majorBidi"/>
              </w:rPr>
              <w:t>Cultural threat: Migrants undermine culture</w:t>
            </w:r>
          </w:p>
        </w:tc>
        <w:tc>
          <w:tcPr>
            <w:tcW w:w="596" w:type="pct"/>
            <w:tcBorders>
              <w:top w:val="nil"/>
              <w:left w:val="nil"/>
              <w:bottom w:val="nil"/>
              <w:right w:val="nil"/>
            </w:tcBorders>
            <w:shd w:val="clear" w:color="000000" w:fill="FFFFFF"/>
            <w:vAlign w:val="center"/>
            <w:hideMark/>
          </w:tcPr>
          <w:p w14:paraId="244CE093"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1,425</w:t>
            </w:r>
          </w:p>
        </w:tc>
        <w:tc>
          <w:tcPr>
            <w:tcW w:w="596" w:type="pct"/>
            <w:tcBorders>
              <w:top w:val="nil"/>
              <w:left w:val="nil"/>
              <w:bottom w:val="nil"/>
              <w:right w:val="nil"/>
            </w:tcBorders>
            <w:shd w:val="clear" w:color="000000" w:fill="FFFFFF"/>
            <w:vAlign w:val="center"/>
            <w:hideMark/>
          </w:tcPr>
          <w:p w14:paraId="34503661"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2.97</w:t>
            </w:r>
          </w:p>
        </w:tc>
        <w:tc>
          <w:tcPr>
            <w:tcW w:w="596" w:type="pct"/>
            <w:tcBorders>
              <w:top w:val="nil"/>
              <w:left w:val="nil"/>
              <w:bottom w:val="nil"/>
              <w:right w:val="nil"/>
            </w:tcBorders>
            <w:shd w:val="clear" w:color="000000" w:fill="FFFFFF"/>
            <w:vAlign w:val="center"/>
            <w:hideMark/>
          </w:tcPr>
          <w:p w14:paraId="0442EBF4"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1.26</w:t>
            </w:r>
          </w:p>
        </w:tc>
        <w:tc>
          <w:tcPr>
            <w:tcW w:w="596" w:type="pct"/>
            <w:tcBorders>
              <w:top w:val="nil"/>
              <w:left w:val="nil"/>
              <w:bottom w:val="nil"/>
              <w:right w:val="nil"/>
            </w:tcBorders>
            <w:shd w:val="clear" w:color="000000" w:fill="FFFFFF"/>
            <w:vAlign w:val="center"/>
            <w:hideMark/>
          </w:tcPr>
          <w:p w14:paraId="16629269"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1</w:t>
            </w:r>
          </w:p>
        </w:tc>
        <w:tc>
          <w:tcPr>
            <w:tcW w:w="596" w:type="pct"/>
            <w:tcBorders>
              <w:top w:val="nil"/>
              <w:left w:val="nil"/>
              <w:bottom w:val="nil"/>
              <w:right w:val="nil"/>
            </w:tcBorders>
            <w:shd w:val="clear" w:color="000000" w:fill="FFFFFF"/>
            <w:vAlign w:val="center"/>
            <w:hideMark/>
          </w:tcPr>
          <w:p w14:paraId="5E978469"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5</w:t>
            </w:r>
          </w:p>
        </w:tc>
      </w:tr>
      <w:tr w:rsidR="005B5A3E" w:rsidRPr="005C1DA9" w14:paraId="2E21591B" w14:textId="77777777" w:rsidTr="005C1DA9">
        <w:trPr>
          <w:trHeight w:val="330"/>
        </w:trPr>
        <w:tc>
          <w:tcPr>
            <w:tcW w:w="2020" w:type="pct"/>
            <w:tcBorders>
              <w:top w:val="nil"/>
              <w:left w:val="nil"/>
              <w:bottom w:val="nil"/>
              <w:right w:val="nil"/>
            </w:tcBorders>
            <w:shd w:val="clear" w:color="000000" w:fill="FFFFFF"/>
            <w:vAlign w:val="center"/>
            <w:hideMark/>
          </w:tcPr>
          <w:p w14:paraId="4FC9FDF8" w14:textId="77777777" w:rsidR="005B5A3E" w:rsidRPr="005C1DA9" w:rsidRDefault="005B5A3E" w:rsidP="005C1DA9">
            <w:pPr>
              <w:rPr>
                <w:rFonts w:asciiTheme="majorBidi" w:eastAsia="Times New Roman" w:hAnsiTheme="majorBidi" w:cstheme="majorBidi"/>
              </w:rPr>
            </w:pPr>
            <w:r w:rsidRPr="005C1DA9">
              <w:rPr>
                <w:rFonts w:asciiTheme="majorBidi" w:eastAsia="Times New Roman" w:hAnsiTheme="majorBidi" w:cstheme="majorBidi"/>
              </w:rPr>
              <w:t>Pan-Arab ideology</w:t>
            </w:r>
          </w:p>
        </w:tc>
        <w:tc>
          <w:tcPr>
            <w:tcW w:w="596" w:type="pct"/>
            <w:tcBorders>
              <w:top w:val="nil"/>
              <w:left w:val="nil"/>
              <w:bottom w:val="nil"/>
              <w:right w:val="nil"/>
            </w:tcBorders>
            <w:shd w:val="clear" w:color="000000" w:fill="FFFFFF"/>
            <w:vAlign w:val="center"/>
            <w:hideMark/>
          </w:tcPr>
          <w:p w14:paraId="1320F0FB"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1,245</w:t>
            </w:r>
          </w:p>
        </w:tc>
        <w:tc>
          <w:tcPr>
            <w:tcW w:w="596" w:type="pct"/>
            <w:tcBorders>
              <w:top w:val="nil"/>
              <w:left w:val="nil"/>
              <w:bottom w:val="nil"/>
              <w:right w:val="nil"/>
            </w:tcBorders>
            <w:shd w:val="clear" w:color="000000" w:fill="FFFFFF"/>
            <w:vAlign w:val="center"/>
            <w:hideMark/>
          </w:tcPr>
          <w:p w14:paraId="71C99782"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0.23</w:t>
            </w:r>
          </w:p>
        </w:tc>
        <w:tc>
          <w:tcPr>
            <w:tcW w:w="596" w:type="pct"/>
            <w:tcBorders>
              <w:top w:val="nil"/>
              <w:left w:val="nil"/>
              <w:bottom w:val="nil"/>
              <w:right w:val="nil"/>
            </w:tcBorders>
            <w:shd w:val="clear" w:color="000000" w:fill="FFFFFF"/>
            <w:vAlign w:val="center"/>
            <w:hideMark/>
          </w:tcPr>
          <w:p w14:paraId="5DC65D9F"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0.42</w:t>
            </w:r>
          </w:p>
        </w:tc>
        <w:tc>
          <w:tcPr>
            <w:tcW w:w="596" w:type="pct"/>
            <w:tcBorders>
              <w:top w:val="nil"/>
              <w:left w:val="nil"/>
              <w:bottom w:val="nil"/>
              <w:right w:val="nil"/>
            </w:tcBorders>
            <w:shd w:val="clear" w:color="000000" w:fill="FFFFFF"/>
            <w:vAlign w:val="center"/>
            <w:hideMark/>
          </w:tcPr>
          <w:p w14:paraId="1E027F4B"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w:t>
            </w:r>
          </w:p>
        </w:tc>
        <w:tc>
          <w:tcPr>
            <w:tcW w:w="596" w:type="pct"/>
            <w:tcBorders>
              <w:top w:val="nil"/>
              <w:left w:val="nil"/>
              <w:bottom w:val="nil"/>
              <w:right w:val="nil"/>
            </w:tcBorders>
            <w:shd w:val="clear" w:color="000000" w:fill="FFFFFF"/>
            <w:vAlign w:val="center"/>
            <w:hideMark/>
          </w:tcPr>
          <w:p w14:paraId="60DA349D"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1</w:t>
            </w:r>
          </w:p>
        </w:tc>
      </w:tr>
      <w:tr w:rsidR="005B5A3E" w:rsidRPr="005C1DA9" w14:paraId="4FBABEE9" w14:textId="77777777" w:rsidTr="005C1DA9">
        <w:trPr>
          <w:trHeight w:val="330"/>
        </w:trPr>
        <w:tc>
          <w:tcPr>
            <w:tcW w:w="2020" w:type="pct"/>
            <w:tcBorders>
              <w:top w:val="nil"/>
              <w:left w:val="nil"/>
              <w:bottom w:val="nil"/>
              <w:right w:val="nil"/>
            </w:tcBorders>
            <w:shd w:val="clear" w:color="000000" w:fill="FFFFFF"/>
            <w:vAlign w:val="center"/>
            <w:hideMark/>
          </w:tcPr>
          <w:p w14:paraId="50643421" w14:textId="77777777" w:rsidR="005B5A3E" w:rsidRPr="005C1DA9" w:rsidRDefault="005B5A3E" w:rsidP="005C1DA9">
            <w:pPr>
              <w:rPr>
                <w:rFonts w:asciiTheme="majorBidi" w:eastAsia="Times New Roman" w:hAnsiTheme="majorBidi" w:cstheme="majorBidi"/>
              </w:rPr>
            </w:pPr>
            <w:r w:rsidRPr="005C1DA9">
              <w:rPr>
                <w:rFonts w:asciiTheme="majorBidi" w:eastAsia="Times New Roman" w:hAnsiTheme="majorBidi" w:cstheme="majorBidi"/>
              </w:rPr>
              <w:t>Pan-African ideology</w:t>
            </w:r>
          </w:p>
        </w:tc>
        <w:tc>
          <w:tcPr>
            <w:tcW w:w="596" w:type="pct"/>
            <w:tcBorders>
              <w:top w:val="nil"/>
              <w:left w:val="nil"/>
              <w:bottom w:val="nil"/>
              <w:right w:val="nil"/>
            </w:tcBorders>
            <w:shd w:val="clear" w:color="000000" w:fill="FFFFFF"/>
            <w:vAlign w:val="center"/>
            <w:hideMark/>
          </w:tcPr>
          <w:p w14:paraId="2F30AF3B"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1,245</w:t>
            </w:r>
          </w:p>
        </w:tc>
        <w:tc>
          <w:tcPr>
            <w:tcW w:w="596" w:type="pct"/>
            <w:tcBorders>
              <w:top w:val="nil"/>
              <w:left w:val="nil"/>
              <w:bottom w:val="nil"/>
              <w:right w:val="nil"/>
            </w:tcBorders>
            <w:shd w:val="clear" w:color="000000" w:fill="FFFFFF"/>
            <w:vAlign w:val="center"/>
            <w:hideMark/>
          </w:tcPr>
          <w:p w14:paraId="79BF2AB8"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0.12</w:t>
            </w:r>
          </w:p>
        </w:tc>
        <w:tc>
          <w:tcPr>
            <w:tcW w:w="596" w:type="pct"/>
            <w:tcBorders>
              <w:top w:val="nil"/>
              <w:left w:val="nil"/>
              <w:bottom w:val="nil"/>
              <w:right w:val="nil"/>
            </w:tcBorders>
            <w:shd w:val="clear" w:color="000000" w:fill="FFFFFF"/>
            <w:vAlign w:val="center"/>
            <w:hideMark/>
          </w:tcPr>
          <w:p w14:paraId="35D6CF34"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0.32</w:t>
            </w:r>
          </w:p>
        </w:tc>
        <w:tc>
          <w:tcPr>
            <w:tcW w:w="596" w:type="pct"/>
            <w:tcBorders>
              <w:top w:val="nil"/>
              <w:left w:val="nil"/>
              <w:bottom w:val="nil"/>
              <w:right w:val="nil"/>
            </w:tcBorders>
            <w:shd w:val="clear" w:color="000000" w:fill="FFFFFF"/>
            <w:vAlign w:val="center"/>
            <w:hideMark/>
          </w:tcPr>
          <w:p w14:paraId="0CD7C932"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w:t>
            </w:r>
          </w:p>
        </w:tc>
        <w:tc>
          <w:tcPr>
            <w:tcW w:w="596" w:type="pct"/>
            <w:tcBorders>
              <w:top w:val="nil"/>
              <w:left w:val="nil"/>
              <w:bottom w:val="nil"/>
              <w:right w:val="nil"/>
            </w:tcBorders>
            <w:shd w:val="clear" w:color="000000" w:fill="FFFFFF"/>
            <w:vAlign w:val="center"/>
            <w:hideMark/>
          </w:tcPr>
          <w:p w14:paraId="4D4E4BB2"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1</w:t>
            </w:r>
          </w:p>
        </w:tc>
      </w:tr>
      <w:tr w:rsidR="005B5A3E" w:rsidRPr="005C1DA9" w14:paraId="26C4370E" w14:textId="77777777" w:rsidTr="005C1DA9">
        <w:trPr>
          <w:trHeight w:val="330"/>
        </w:trPr>
        <w:tc>
          <w:tcPr>
            <w:tcW w:w="2020" w:type="pct"/>
            <w:tcBorders>
              <w:top w:val="nil"/>
              <w:left w:val="nil"/>
              <w:bottom w:val="nil"/>
              <w:right w:val="nil"/>
            </w:tcBorders>
            <w:shd w:val="clear" w:color="000000" w:fill="FFFFFF"/>
            <w:vAlign w:val="center"/>
            <w:hideMark/>
          </w:tcPr>
          <w:p w14:paraId="4A3AC2EA" w14:textId="77777777" w:rsidR="005B5A3E" w:rsidRPr="005C1DA9" w:rsidRDefault="005B5A3E" w:rsidP="005C1DA9">
            <w:pPr>
              <w:rPr>
                <w:rFonts w:asciiTheme="majorBidi" w:eastAsia="Times New Roman" w:hAnsiTheme="majorBidi" w:cstheme="majorBidi"/>
              </w:rPr>
            </w:pPr>
            <w:r w:rsidRPr="005C1DA9">
              <w:rPr>
                <w:rFonts w:asciiTheme="majorBidi" w:eastAsia="Times New Roman" w:hAnsiTheme="majorBidi" w:cstheme="majorBidi"/>
              </w:rPr>
              <w:t>Security threat: Migrants threaten security</w:t>
            </w:r>
          </w:p>
        </w:tc>
        <w:tc>
          <w:tcPr>
            <w:tcW w:w="596" w:type="pct"/>
            <w:tcBorders>
              <w:top w:val="nil"/>
              <w:left w:val="nil"/>
              <w:bottom w:val="nil"/>
              <w:right w:val="nil"/>
            </w:tcBorders>
            <w:shd w:val="clear" w:color="000000" w:fill="FFFFFF"/>
            <w:vAlign w:val="center"/>
            <w:hideMark/>
          </w:tcPr>
          <w:p w14:paraId="4B5475C8"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1,443</w:t>
            </w:r>
          </w:p>
        </w:tc>
        <w:tc>
          <w:tcPr>
            <w:tcW w:w="596" w:type="pct"/>
            <w:tcBorders>
              <w:top w:val="nil"/>
              <w:left w:val="nil"/>
              <w:bottom w:val="nil"/>
              <w:right w:val="nil"/>
            </w:tcBorders>
            <w:shd w:val="clear" w:color="000000" w:fill="FFFFFF"/>
            <w:vAlign w:val="center"/>
            <w:hideMark/>
          </w:tcPr>
          <w:p w14:paraId="02374D48"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2.87</w:t>
            </w:r>
          </w:p>
        </w:tc>
        <w:tc>
          <w:tcPr>
            <w:tcW w:w="596" w:type="pct"/>
            <w:tcBorders>
              <w:top w:val="nil"/>
              <w:left w:val="nil"/>
              <w:bottom w:val="nil"/>
              <w:right w:val="nil"/>
            </w:tcBorders>
            <w:shd w:val="clear" w:color="000000" w:fill="FFFFFF"/>
            <w:vAlign w:val="center"/>
            <w:hideMark/>
          </w:tcPr>
          <w:p w14:paraId="1E9C6B8C"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1.25</w:t>
            </w:r>
          </w:p>
        </w:tc>
        <w:tc>
          <w:tcPr>
            <w:tcW w:w="596" w:type="pct"/>
            <w:tcBorders>
              <w:top w:val="nil"/>
              <w:left w:val="nil"/>
              <w:bottom w:val="nil"/>
              <w:right w:val="nil"/>
            </w:tcBorders>
            <w:shd w:val="clear" w:color="000000" w:fill="FFFFFF"/>
            <w:vAlign w:val="center"/>
            <w:hideMark/>
          </w:tcPr>
          <w:p w14:paraId="71D689AA"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1</w:t>
            </w:r>
          </w:p>
        </w:tc>
        <w:tc>
          <w:tcPr>
            <w:tcW w:w="596" w:type="pct"/>
            <w:tcBorders>
              <w:top w:val="nil"/>
              <w:left w:val="nil"/>
              <w:bottom w:val="nil"/>
              <w:right w:val="nil"/>
            </w:tcBorders>
            <w:shd w:val="clear" w:color="000000" w:fill="FFFFFF"/>
            <w:vAlign w:val="center"/>
            <w:hideMark/>
          </w:tcPr>
          <w:p w14:paraId="4E6C2B41"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5</w:t>
            </w:r>
          </w:p>
        </w:tc>
      </w:tr>
      <w:tr w:rsidR="005B5A3E" w:rsidRPr="005C1DA9" w14:paraId="3B53D84F" w14:textId="77777777" w:rsidTr="005C1DA9">
        <w:trPr>
          <w:trHeight w:val="330"/>
        </w:trPr>
        <w:tc>
          <w:tcPr>
            <w:tcW w:w="2020" w:type="pct"/>
            <w:tcBorders>
              <w:top w:val="nil"/>
              <w:left w:val="nil"/>
              <w:bottom w:val="nil"/>
              <w:right w:val="nil"/>
            </w:tcBorders>
            <w:shd w:val="clear" w:color="000000" w:fill="FFFFFF"/>
            <w:vAlign w:val="center"/>
            <w:hideMark/>
          </w:tcPr>
          <w:p w14:paraId="5080D0C7" w14:textId="77777777" w:rsidR="005B5A3E" w:rsidRPr="005C1DA9" w:rsidRDefault="005B5A3E" w:rsidP="005C1DA9">
            <w:pPr>
              <w:rPr>
                <w:rFonts w:asciiTheme="majorBidi" w:eastAsia="Times New Roman" w:hAnsiTheme="majorBidi" w:cstheme="majorBidi"/>
              </w:rPr>
            </w:pPr>
            <w:r w:rsidRPr="005C1DA9">
              <w:rPr>
                <w:rFonts w:asciiTheme="majorBidi" w:eastAsia="Times New Roman" w:hAnsiTheme="majorBidi" w:cstheme="majorBidi"/>
              </w:rPr>
              <w:t>Security threat: Migrants worsen crime</w:t>
            </w:r>
          </w:p>
        </w:tc>
        <w:tc>
          <w:tcPr>
            <w:tcW w:w="596" w:type="pct"/>
            <w:tcBorders>
              <w:top w:val="nil"/>
              <w:left w:val="nil"/>
              <w:bottom w:val="nil"/>
              <w:right w:val="nil"/>
            </w:tcBorders>
            <w:shd w:val="clear" w:color="000000" w:fill="FFFFFF"/>
            <w:vAlign w:val="center"/>
            <w:hideMark/>
          </w:tcPr>
          <w:p w14:paraId="78D64113"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1,478</w:t>
            </w:r>
          </w:p>
        </w:tc>
        <w:tc>
          <w:tcPr>
            <w:tcW w:w="596" w:type="pct"/>
            <w:tcBorders>
              <w:top w:val="nil"/>
              <w:left w:val="nil"/>
              <w:bottom w:val="nil"/>
              <w:right w:val="nil"/>
            </w:tcBorders>
            <w:shd w:val="clear" w:color="000000" w:fill="FFFFFF"/>
            <w:vAlign w:val="center"/>
            <w:hideMark/>
          </w:tcPr>
          <w:p w14:paraId="4E8B6D7D"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3.20</w:t>
            </w:r>
          </w:p>
        </w:tc>
        <w:tc>
          <w:tcPr>
            <w:tcW w:w="596" w:type="pct"/>
            <w:tcBorders>
              <w:top w:val="nil"/>
              <w:left w:val="nil"/>
              <w:bottom w:val="nil"/>
              <w:right w:val="nil"/>
            </w:tcBorders>
            <w:shd w:val="clear" w:color="000000" w:fill="FFFFFF"/>
            <w:vAlign w:val="center"/>
            <w:hideMark/>
          </w:tcPr>
          <w:p w14:paraId="55F42A5A"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1.29</w:t>
            </w:r>
          </w:p>
        </w:tc>
        <w:tc>
          <w:tcPr>
            <w:tcW w:w="596" w:type="pct"/>
            <w:tcBorders>
              <w:top w:val="nil"/>
              <w:left w:val="nil"/>
              <w:bottom w:val="nil"/>
              <w:right w:val="nil"/>
            </w:tcBorders>
            <w:shd w:val="clear" w:color="000000" w:fill="FFFFFF"/>
            <w:vAlign w:val="center"/>
            <w:hideMark/>
          </w:tcPr>
          <w:p w14:paraId="1309A5A6"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1</w:t>
            </w:r>
          </w:p>
        </w:tc>
        <w:tc>
          <w:tcPr>
            <w:tcW w:w="596" w:type="pct"/>
            <w:tcBorders>
              <w:top w:val="nil"/>
              <w:left w:val="nil"/>
              <w:bottom w:val="nil"/>
              <w:right w:val="nil"/>
            </w:tcBorders>
            <w:shd w:val="clear" w:color="000000" w:fill="FFFFFF"/>
            <w:vAlign w:val="center"/>
            <w:hideMark/>
          </w:tcPr>
          <w:p w14:paraId="74249ACE"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5</w:t>
            </w:r>
          </w:p>
        </w:tc>
      </w:tr>
      <w:tr w:rsidR="005B5A3E" w:rsidRPr="005C1DA9" w14:paraId="2542EEC5" w14:textId="77777777" w:rsidTr="005C1DA9">
        <w:trPr>
          <w:trHeight w:val="330"/>
        </w:trPr>
        <w:tc>
          <w:tcPr>
            <w:tcW w:w="2020" w:type="pct"/>
            <w:tcBorders>
              <w:top w:val="nil"/>
              <w:left w:val="nil"/>
              <w:bottom w:val="nil"/>
              <w:right w:val="nil"/>
            </w:tcBorders>
            <w:shd w:val="clear" w:color="000000" w:fill="FFFFFF"/>
            <w:vAlign w:val="center"/>
            <w:hideMark/>
          </w:tcPr>
          <w:p w14:paraId="1A9E11C3" w14:textId="77777777" w:rsidR="005B5A3E" w:rsidRPr="005C1DA9" w:rsidRDefault="005B5A3E" w:rsidP="005C1DA9">
            <w:pPr>
              <w:rPr>
                <w:rFonts w:asciiTheme="majorBidi" w:eastAsia="Times New Roman" w:hAnsiTheme="majorBidi" w:cstheme="majorBidi"/>
              </w:rPr>
            </w:pPr>
            <w:r w:rsidRPr="005C1DA9">
              <w:rPr>
                <w:rFonts w:asciiTheme="majorBidi" w:eastAsia="Times New Roman" w:hAnsiTheme="majorBidi" w:cstheme="majorBidi"/>
              </w:rPr>
              <w:t>Female</w:t>
            </w:r>
          </w:p>
        </w:tc>
        <w:tc>
          <w:tcPr>
            <w:tcW w:w="596" w:type="pct"/>
            <w:tcBorders>
              <w:top w:val="nil"/>
              <w:left w:val="nil"/>
              <w:bottom w:val="nil"/>
              <w:right w:val="nil"/>
            </w:tcBorders>
            <w:shd w:val="clear" w:color="000000" w:fill="FFFFFF"/>
            <w:vAlign w:val="center"/>
            <w:hideMark/>
          </w:tcPr>
          <w:p w14:paraId="3D1C2F1F"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1,500</w:t>
            </w:r>
          </w:p>
        </w:tc>
        <w:tc>
          <w:tcPr>
            <w:tcW w:w="596" w:type="pct"/>
            <w:tcBorders>
              <w:top w:val="nil"/>
              <w:left w:val="nil"/>
              <w:bottom w:val="nil"/>
              <w:right w:val="nil"/>
            </w:tcBorders>
            <w:shd w:val="clear" w:color="000000" w:fill="FFFFFF"/>
            <w:vAlign w:val="center"/>
            <w:hideMark/>
          </w:tcPr>
          <w:p w14:paraId="7D488476"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0.50</w:t>
            </w:r>
          </w:p>
        </w:tc>
        <w:tc>
          <w:tcPr>
            <w:tcW w:w="596" w:type="pct"/>
            <w:tcBorders>
              <w:top w:val="nil"/>
              <w:left w:val="nil"/>
              <w:bottom w:val="nil"/>
              <w:right w:val="nil"/>
            </w:tcBorders>
            <w:shd w:val="clear" w:color="000000" w:fill="FFFFFF"/>
            <w:vAlign w:val="center"/>
            <w:hideMark/>
          </w:tcPr>
          <w:p w14:paraId="620E98A7"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0.50</w:t>
            </w:r>
          </w:p>
        </w:tc>
        <w:tc>
          <w:tcPr>
            <w:tcW w:w="596" w:type="pct"/>
            <w:tcBorders>
              <w:top w:val="nil"/>
              <w:left w:val="nil"/>
              <w:bottom w:val="nil"/>
              <w:right w:val="nil"/>
            </w:tcBorders>
            <w:shd w:val="clear" w:color="000000" w:fill="FFFFFF"/>
            <w:vAlign w:val="center"/>
            <w:hideMark/>
          </w:tcPr>
          <w:p w14:paraId="65032D2F"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w:t>
            </w:r>
          </w:p>
        </w:tc>
        <w:tc>
          <w:tcPr>
            <w:tcW w:w="596" w:type="pct"/>
            <w:tcBorders>
              <w:top w:val="nil"/>
              <w:left w:val="nil"/>
              <w:bottom w:val="nil"/>
              <w:right w:val="nil"/>
            </w:tcBorders>
            <w:shd w:val="clear" w:color="000000" w:fill="FFFFFF"/>
            <w:vAlign w:val="center"/>
            <w:hideMark/>
          </w:tcPr>
          <w:p w14:paraId="45E96134"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1</w:t>
            </w:r>
          </w:p>
        </w:tc>
      </w:tr>
      <w:tr w:rsidR="005B5A3E" w:rsidRPr="005C1DA9" w14:paraId="67D58FC5" w14:textId="77777777" w:rsidTr="005C1DA9">
        <w:trPr>
          <w:trHeight w:val="330"/>
        </w:trPr>
        <w:tc>
          <w:tcPr>
            <w:tcW w:w="2020" w:type="pct"/>
            <w:tcBorders>
              <w:top w:val="nil"/>
              <w:left w:val="nil"/>
              <w:bottom w:val="nil"/>
              <w:right w:val="nil"/>
            </w:tcBorders>
            <w:shd w:val="clear" w:color="000000" w:fill="FFFFFF"/>
            <w:vAlign w:val="center"/>
            <w:hideMark/>
          </w:tcPr>
          <w:p w14:paraId="13CEBE1B" w14:textId="77777777" w:rsidR="005B5A3E" w:rsidRPr="005C1DA9" w:rsidRDefault="005B5A3E" w:rsidP="005C1DA9">
            <w:pPr>
              <w:rPr>
                <w:rFonts w:asciiTheme="majorBidi" w:eastAsia="Times New Roman" w:hAnsiTheme="majorBidi" w:cstheme="majorBidi"/>
              </w:rPr>
            </w:pPr>
            <w:r w:rsidRPr="005C1DA9">
              <w:rPr>
                <w:rFonts w:asciiTheme="majorBidi" w:eastAsia="Times New Roman" w:hAnsiTheme="majorBidi" w:cstheme="majorBidi"/>
              </w:rPr>
              <w:t>Age</w:t>
            </w:r>
          </w:p>
        </w:tc>
        <w:tc>
          <w:tcPr>
            <w:tcW w:w="596" w:type="pct"/>
            <w:tcBorders>
              <w:top w:val="nil"/>
              <w:left w:val="nil"/>
              <w:bottom w:val="nil"/>
              <w:right w:val="nil"/>
            </w:tcBorders>
            <w:shd w:val="clear" w:color="000000" w:fill="FFFFFF"/>
            <w:vAlign w:val="center"/>
            <w:hideMark/>
          </w:tcPr>
          <w:p w14:paraId="7D5FD0AC"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1,500</w:t>
            </w:r>
          </w:p>
        </w:tc>
        <w:tc>
          <w:tcPr>
            <w:tcW w:w="596" w:type="pct"/>
            <w:tcBorders>
              <w:top w:val="nil"/>
              <w:left w:val="nil"/>
              <w:bottom w:val="nil"/>
              <w:right w:val="nil"/>
            </w:tcBorders>
            <w:shd w:val="clear" w:color="000000" w:fill="FFFFFF"/>
            <w:vAlign w:val="center"/>
            <w:hideMark/>
          </w:tcPr>
          <w:p w14:paraId="5FD53F88"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48.80</w:t>
            </w:r>
          </w:p>
        </w:tc>
        <w:tc>
          <w:tcPr>
            <w:tcW w:w="596" w:type="pct"/>
            <w:tcBorders>
              <w:top w:val="nil"/>
              <w:left w:val="nil"/>
              <w:bottom w:val="nil"/>
              <w:right w:val="nil"/>
            </w:tcBorders>
            <w:shd w:val="clear" w:color="000000" w:fill="FFFFFF"/>
            <w:vAlign w:val="center"/>
            <w:hideMark/>
          </w:tcPr>
          <w:p w14:paraId="12F337B9"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13.75</w:t>
            </w:r>
          </w:p>
        </w:tc>
        <w:tc>
          <w:tcPr>
            <w:tcW w:w="596" w:type="pct"/>
            <w:tcBorders>
              <w:top w:val="nil"/>
              <w:left w:val="nil"/>
              <w:bottom w:val="nil"/>
              <w:right w:val="nil"/>
            </w:tcBorders>
            <w:shd w:val="clear" w:color="000000" w:fill="FFFFFF"/>
            <w:vAlign w:val="center"/>
            <w:hideMark/>
          </w:tcPr>
          <w:p w14:paraId="17AD7C97"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19</w:t>
            </w:r>
          </w:p>
        </w:tc>
        <w:tc>
          <w:tcPr>
            <w:tcW w:w="596" w:type="pct"/>
            <w:tcBorders>
              <w:top w:val="nil"/>
              <w:left w:val="nil"/>
              <w:bottom w:val="nil"/>
              <w:right w:val="nil"/>
            </w:tcBorders>
            <w:shd w:val="clear" w:color="000000" w:fill="FFFFFF"/>
            <w:vAlign w:val="center"/>
            <w:hideMark/>
          </w:tcPr>
          <w:p w14:paraId="75917229"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78</w:t>
            </w:r>
          </w:p>
        </w:tc>
      </w:tr>
      <w:tr w:rsidR="005B5A3E" w:rsidRPr="005C1DA9" w14:paraId="76AAB5E9" w14:textId="77777777" w:rsidTr="005C1DA9">
        <w:trPr>
          <w:trHeight w:val="330"/>
        </w:trPr>
        <w:tc>
          <w:tcPr>
            <w:tcW w:w="2020" w:type="pct"/>
            <w:tcBorders>
              <w:top w:val="nil"/>
              <w:left w:val="nil"/>
              <w:bottom w:val="nil"/>
              <w:right w:val="nil"/>
            </w:tcBorders>
            <w:shd w:val="clear" w:color="000000" w:fill="FFFFFF"/>
            <w:vAlign w:val="center"/>
            <w:hideMark/>
          </w:tcPr>
          <w:p w14:paraId="06F96298" w14:textId="77777777" w:rsidR="005B5A3E" w:rsidRPr="005C1DA9" w:rsidRDefault="005B5A3E" w:rsidP="005C1DA9">
            <w:pPr>
              <w:rPr>
                <w:rFonts w:asciiTheme="majorBidi" w:eastAsia="Times New Roman" w:hAnsiTheme="majorBidi" w:cstheme="majorBidi"/>
              </w:rPr>
            </w:pPr>
            <w:r w:rsidRPr="005C1DA9">
              <w:rPr>
                <w:rFonts w:asciiTheme="majorBidi" w:eastAsia="Times New Roman" w:hAnsiTheme="majorBidi" w:cstheme="majorBidi"/>
              </w:rPr>
              <w:t>Education level</w:t>
            </w:r>
          </w:p>
        </w:tc>
        <w:tc>
          <w:tcPr>
            <w:tcW w:w="596" w:type="pct"/>
            <w:tcBorders>
              <w:top w:val="nil"/>
              <w:left w:val="nil"/>
              <w:bottom w:val="nil"/>
              <w:right w:val="nil"/>
            </w:tcBorders>
            <w:shd w:val="clear" w:color="000000" w:fill="FFFFFF"/>
            <w:vAlign w:val="center"/>
            <w:hideMark/>
          </w:tcPr>
          <w:p w14:paraId="28481585"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1,500</w:t>
            </w:r>
          </w:p>
        </w:tc>
        <w:tc>
          <w:tcPr>
            <w:tcW w:w="596" w:type="pct"/>
            <w:tcBorders>
              <w:top w:val="nil"/>
              <w:left w:val="nil"/>
              <w:bottom w:val="nil"/>
              <w:right w:val="nil"/>
            </w:tcBorders>
            <w:shd w:val="clear" w:color="000000" w:fill="FFFFFF"/>
            <w:vAlign w:val="center"/>
            <w:hideMark/>
          </w:tcPr>
          <w:p w14:paraId="706E60E9"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3.84</w:t>
            </w:r>
          </w:p>
        </w:tc>
        <w:tc>
          <w:tcPr>
            <w:tcW w:w="596" w:type="pct"/>
            <w:tcBorders>
              <w:top w:val="nil"/>
              <w:left w:val="nil"/>
              <w:bottom w:val="nil"/>
              <w:right w:val="nil"/>
            </w:tcBorders>
            <w:shd w:val="clear" w:color="000000" w:fill="FFFFFF"/>
            <w:vAlign w:val="center"/>
            <w:hideMark/>
          </w:tcPr>
          <w:p w14:paraId="5588C36E"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1.81</w:t>
            </w:r>
          </w:p>
        </w:tc>
        <w:tc>
          <w:tcPr>
            <w:tcW w:w="596" w:type="pct"/>
            <w:tcBorders>
              <w:top w:val="nil"/>
              <w:left w:val="nil"/>
              <w:bottom w:val="nil"/>
              <w:right w:val="nil"/>
            </w:tcBorders>
            <w:shd w:val="clear" w:color="000000" w:fill="FFFFFF"/>
            <w:vAlign w:val="center"/>
            <w:hideMark/>
          </w:tcPr>
          <w:p w14:paraId="7ABE254E"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1</w:t>
            </w:r>
          </w:p>
        </w:tc>
        <w:tc>
          <w:tcPr>
            <w:tcW w:w="596" w:type="pct"/>
            <w:tcBorders>
              <w:top w:val="nil"/>
              <w:left w:val="nil"/>
              <w:bottom w:val="nil"/>
              <w:right w:val="nil"/>
            </w:tcBorders>
            <w:shd w:val="clear" w:color="000000" w:fill="FFFFFF"/>
            <w:vAlign w:val="center"/>
            <w:hideMark/>
          </w:tcPr>
          <w:p w14:paraId="6BAA1313"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6</w:t>
            </w:r>
          </w:p>
        </w:tc>
      </w:tr>
      <w:tr w:rsidR="005B5A3E" w:rsidRPr="005C1DA9" w14:paraId="0AE16A25" w14:textId="77777777" w:rsidTr="005C1DA9">
        <w:trPr>
          <w:trHeight w:val="330"/>
        </w:trPr>
        <w:tc>
          <w:tcPr>
            <w:tcW w:w="2020" w:type="pct"/>
            <w:tcBorders>
              <w:top w:val="nil"/>
              <w:left w:val="nil"/>
              <w:bottom w:val="nil"/>
              <w:right w:val="nil"/>
            </w:tcBorders>
            <w:shd w:val="clear" w:color="000000" w:fill="FFFFFF"/>
            <w:vAlign w:val="center"/>
            <w:hideMark/>
          </w:tcPr>
          <w:p w14:paraId="0E11AF26" w14:textId="77777777" w:rsidR="005B5A3E" w:rsidRPr="005C1DA9" w:rsidRDefault="005B5A3E" w:rsidP="005C1DA9">
            <w:pPr>
              <w:rPr>
                <w:rFonts w:asciiTheme="majorBidi" w:eastAsia="Times New Roman" w:hAnsiTheme="majorBidi" w:cstheme="majorBidi"/>
              </w:rPr>
            </w:pPr>
            <w:r w:rsidRPr="005C1DA9">
              <w:rPr>
                <w:rFonts w:asciiTheme="majorBidi" w:eastAsia="Times New Roman" w:hAnsiTheme="majorBidi" w:cstheme="majorBidi"/>
              </w:rPr>
              <w:t>Income</w:t>
            </w:r>
          </w:p>
        </w:tc>
        <w:tc>
          <w:tcPr>
            <w:tcW w:w="596" w:type="pct"/>
            <w:tcBorders>
              <w:top w:val="nil"/>
              <w:left w:val="nil"/>
              <w:bottom w:val="nil"/>
              <w:right w:val="nil"/>
            </w:tcBorders>
            <w:shd w:val="clear" w:color="000000" w:fill="FFFFFF"/>
            <w:vAlign w:val="center"/>
            <w:hideMark/>
          </w:tcPr>
          <w:p w14:paraId="5778EFE3"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1,315</w:t>
            </w:r>
          </w:p>
        </w:tc>
        <w:tc>
          <w:tcPr>
            <w:tcW w:w="596" w:type="pct"/>
            <w:tcBorders>
              <w:top w:val="nil"/>
              <w:left w:val="nil"/>
              <w:bottom w:val="nil"/>
              <w:right w:val="nil"/>
            </w:tcBorders>
            <w:shd w:val="clear" w:color="000000" w:fill="FFFFFF"/>
            <w:vAlign w:val="center"/>
            <w:hideMark/>
          </w:tcPr>
          <w:p w14:paraId="5597C250"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2.33</w:t>
            </w:r>
          </w:p>
        </w:tc>
        <w:tc>
          <w:tcPr>
            <w:tcW w:w="596" w:type="pct"/>
            <w:tcBorders>
              <w:top w:val="nil"/>
              <w:left w:val="nil"/>
              <w:bottom w:val="nil"/>
              <w:right w:val="nil"/>
            </w:tcBorders>
            <w:shd w:val="clear" w:color="000000" w:fill="FFFFFF"/>
            <w:vAlign w:val="center"/>
            <w:hideMark/>
          </w:tcPr>
          <w:p w14:paraId="3A0651A7"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0.90</w:t>
            </w:r>
          </w:p>
        </w:tc>
        <w:tc>
          <w:tcPr>
            <w:tcW w:w="596" w:type="pct"/>
            <w:tcBorders>
              <w:top w:val="nil"/>
              <w:left w:val="nil"/>
              <w:bottom w:val="nil"/>
              <w:right w:val="nil"/>
            </w:tcBorders>
            <w:shd w:val="clear" w:color="000000" w:fill="FFFFFF"/>
            <w:vAlign w:val="center"/>
            <w:hideMark/>
          </w:tcPr>
          <w:p w14:paraId="1F773E4D"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1</w:t>
            </w:r>
          </w:p>
        </w:tc>
        <w:tc>
          <w:tcPr>
            <w:tcW w:w="596" w:type="pct"/>
            <w:tcBorders>
              <w:top w:val="nil"/>
              <w:left w:val="nil"/>
              <w:bottom w:val="nil"/>
              <w:right w:val="nil"/>
            </w:tcBorders>
            <w:shd w:val="clear" w:color="000000" w:fill="FFFFFF"/>
            <w:vAlign w:val="center"/>
            <w:hideMark/>
          </w:tcPr>
          <w:p w14:paraId="3C9DC027"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4</w:t>
            </w:r>
          </w:p>
        </w:tc>
      </w:tr>
      <w:tr w:rsidR="005B5A3E" w:rsidRPr="005C1DA9" w14:paraId="5A321883" w14:textId="77777777" w:rsidTr="005C1DA9">
        <w:trPr>
          <w:trHeight w:val="330"/>
        </w:trPr>
        <w:tc>
          <w:tcPr>
            <w:tcW w:w="2020" w:type="pct"/>
            <w:tcBorders>
              <w:top w:val="nil"/>
              <w:left w:val="nil"/>
              <w:bottom w:val="nil"/>
              <w:right w:val="nil"/>
            </w:tcBorders>
            <w:shd w:val="clear" w:color="000000" w:fill="FFFFFF"/>
            <w:vAlign w:val="center"/>
            <w:hideMark/>
          </w:tcPr>
          <w:p w14:paraId="04B1B5FB" w14:textId="77777777" w:rsidR="005B5A3E" w:rsidRPr="005C1DA9" w:rsidRDefault="005B5A3E" w:rsidP="005C1DA9">
            <w:pPr>
              <w:rPr>
                <w:rFonts w:asciiTheme="majorBidi" w:eastAsia="Times New Roman" w:hAnsiTheme="majorBidi" w:cstheme="majorBidi"/>
              </w:rPr>
            </w:pPr>
            <w:r w:rsidRPr="005C1DA9">
              <w:rPr>
                <w:rFonts w:asciiTheme="majorBidi" w:eastAsia="Times New Roman" w:hAnsiTheme="majorBidi" w:cstheme="majorBidi"/>
              </w:rPr>
              <w:t>Unemployed</w:t>
            </w:r>
          </w:p>
        </w:tc>
        <w:tc>
          <w:tcPr>
            <w:tcW w:w="596" w:type="pct"/>
            <w:tcBorders>
              <w:top w:val="nil"/>
              <w:left w:val="nil"/>
              <w:bottom w:val="nil"/>
              <w:right w:val="nil"/>
            </w:tcBorders>
            <w:shd w:val="clear" w:color="000000" w:fill="FFFFFF"/>
            <w:vAlign w:val="center"/>
            <w:hideMark/>
          </w:tcPr>
          <w:p w14:paraId="309F1BED"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1,500</w:t>
            </w:r>
          </w:p>
        </w:tc>
        <w:tc>
          <w:tcPr>
            <w:tcW w:w="596" w:type="pct"/>
            <w:tcBorders>
              <w:top w:val="nil"/>
              <w:left w:val="nil"/>
              <w:bottom w:val="nil"/>
              <w:right w:val="nil"/>
            </w:tcBorders>
            <w:shd w:val="clear" w:color="000000" w:fill="FFFFFF"/>
            <w:vAlign w:val="center"/>
            <w:hideMark/>
          </w:tcPr>
          <w:p w14:paraId="62FF2059"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0.42</w:t>
            </w:r>
          </w:p>
        </w:tc>
        <w:tc>
          <w:tcPr>
            <w:tcW w:w="596" w:type="pct"/>
            <w:tcBorders>
              <w:top w:val="nil"/>
              <w:left w:val="nil"/>
              <w:bottom w:val="nil"/>
              <w:right w:val="nil"/>
            </w:tcBorders>
            <w:shd w:val="clear" w:color="000000" w:fill="FFFFFF"/>
            <w:vAlign w:val="center"/>
            <w:hideMark/>
          </w:tcPr>
          <w:p w14:paraId="7088DA95"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0.49</w:t>
            </w:r>
          </w:p>
        </w:tc>
        <w:tc>
          <w:tcPr>
            <w:tcW w:w="596" w:type="pct"/>
            <w:tcBorders>
              <w:top w:val="nil"/>
              <w:left w:val="nil"/>
              <w:bottom w:val="nil"/>
              <w:right w:val="nil"/>
            </w:tcBorders>
            <w:shd w:val="clear" w:color="000000" w:fill="FFFFFF"/>
            <w:vAlign w:val="center"/>
            <w:hideMark/>
          </w:tcPr>
          <w:p w14:paraId="4D3687AE"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w:t>
            </w:r>
          </w:p>
        </w:tc>
        <w:tc>
          <w:tcPr>
            <w:tcW w:w="596" w:type="pct"/>
            <w:tcBorders>
              <w:top w:val="nil"/>
              <w:left w:val="nil"/>
              <w:bottom w:val="nil"/>
              <w:right w:val="nil"/>
            </w:tcBorders>
            <w:shd w:val="clear" w:color="000000" w:fill="FFFFFF"/>
            <w:vAlign w:val="center"/>
            <w:hideMark/>
          </w:tcPr>
          <w:p w14:paraId="3FFFFA4C"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1</w:t>
            </w:r>
          </w:p>
        </w:tc>
      </w:tr>
      <w:tr w:rsidR="005B5A3E" w:rsidRPr="005C1DA9" w14:paraId="39CDF3CF" w14:textId="77777777" w:rsidTr="005C1DA9">
        <w:trPr>
          <w:trHeight w:val="330"/>
        </w:trPr>
        <w:tc>
          <w:tcPr>
            <w:tcW w:w="2020" w:type="pct"/>
            <w:tcBorders>
              <w:top w:val="nil"/>
              <w:left w:val="nil"/>
              <w:bottom w:val="nil"/>
              <w:right w:val="nil"/>
            </w:tcBorders>
            <w:shd w:val="clear" w:color="000000" w:fill="FFFFFF"/>
            <w:vAlign w:val="center"/>
            <w:hideMark/>
          </w:tcPr>
          <w:p w14:paraId="4EE350CD" w14:textId="77777777" w:rsidR="005B5A3E" w:rsidRPr="005C1DA9" w:rsidRDefault="005B5A3E" w:rsidP="005C1DA9">
            <w:pPr>
              <w:rPr>
                <w:rFonts w:asciiTheme="majorBidi" w:eastAsia="Times New Roman" w:hAnsiTheme="majorBidi" w:cstheme="majorBidi"/>
              </w:rPr>
            </w:pPr>
            <w:r w:rsidRPr="005C1DA9">
              <w:rPr>
                <w:rFonts w:asciiTheme="majorBidi" w:eastAsia="Times New Roman" w:hAnsiTheme="majorBidi" w:cstheme="majorBidi"/>
              </w:rPr>
              <w:t>Arab/Mixed</w:t>
            </w:r>
          </w:p>
        </w:tc>
        <w:tc>
          <w:tcPr>
            <w:tcW w:w="596" w:type="pct"/>
            <w:tcBorders>
              <w:top w:val="nil"/>
              <w:left w:val="nil"/>
              <w:bottom w:val="nil"/>
              <w:right w:val="nil"/>
            </w:tcBorders>
            <w:shd w:val="clear" w:color="000000" w:fill="FFFFFF"/>
            <w:vAlign w:val="center"/>
            <w:hideMark/>
          </w:tcPr>
          <w:p w14:paraId="019FA1F1"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1,500</w:t>
            </w:r>
          </w:p>
        </w:tc>
        <w:tc>
          <w:tcPr>
            <w:tcW w:w="596" w:type="pct"/>
            <w:tcBorders>
              <w:top w:val="nil"/>
              <w:left w:val="nil"/>
              <w:bottom w:val="nil"/>
              <w:right w:val="nil"/>
            </w:tcBorders>
            <w:shd w:val="clear" w:color="000000" w:fill="FFFFFF"/>
            <w:vAlign w:val="center"/>
            <w:hideMark/>
          </w:tcPr>
          <w:p w14:paraId="64144961"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0.78</w:t>
            </w:r>
          </w:p>
        </w:tc>
        <w:tc>
          <w:tcPr>
            <w:tcW w:w="596" w:type="pct"/>
            <w:tcBorders>
              <w:top w:val="nil"/>
              <w:left w:val="nil"/>
              <w:bottom w:val="nil"/>
              <w:right w:val="nil"/>
            </w:tcBorders>
            <w:shd w:val="clear" w:color="000000" w:fill="FFFFFF"/>
            <w:vAlign w:val="center"/>
            <w:hideMark/>
          </w:tcPr>
          <w:p w14:paraId="794FFC3B"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0.41</w:t>
            </w:r>
          </w:p>
        </w:tc>
        <w:tc>
          <w:tcPr>
            <w:tcW w:w="596" w:type="pct"/>
            <w:tcBorders>
              <w:top w:val="nil"/>
              <w:left w:val="nil"/>
              <w:bottom w:val="nil"/>
              <w:right w:val="nil"/>
            </w:tcBorders>
            <w:shd w:val="clear" w:color="000000" w:fill="FFFFFF"/>
            <w:vAlign w:val="center"/>
            <w:hideMark/>
          </w:tcPr>
          <w:p w14:paraId="0C8C619E"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w:t>
            </w:r>
          </w:p>
        </w:tc>
        <w:tc>
          <w:tcPr>
            <w:tcW w:w="596" w:type="pct"/>
            <w:tcBorders>
              <w:top w:val="nil"/>
              <w:left w:val="nil"/>
              <w:bottom w:val="nil"/>
              <w:right w:val="nil"/>
            </w:tcBorders>
            <w:shd w:val="clear" w:color="000000" w:fill="FFFFFF"/>
            <w:vAlign w:val="center"/>
            <w:hideMark/>
          </w:tcPr>
          <w:p w14:paraId="00899962"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1</w:t>
            </w:r>
          </w:p>
        </w:tc>
      </w:tr>
      <w:tr w:rsidR="005B5A3E" w:rsidRPr="005C1DA9" w14:paraId="74042F1D" w14:textId="77777777" w:rsidTr="005C1DA9">
        <w:trPr>
          <w:trHeight w:val="330"/>
        </w:trPr>
        <w:tc>
          <w:tcPr>
            <w:tcW w:w="2020" w:type="pct"/>
            <w:tcBorders>
              <w:top w:val="nil"/>
              <w:left w:val="nil"/>
              <w:bottom w:val="nil"/>
              <w:right w:val="nil"/>
            </w:tcBorders>
            <w:shd w:val="clear" w:color="000000" w:fill="FFFFFF"/>
            <w:vAlign w:val="center"/>
            <w:hideMark/>
          </w:tcPr>
          <w:p w14:paraId="2D0F1050" w14:textId="77777777" w:rsidR="005B5A3E" w:rsidRPr="005C1DA9" w:rsidRDefault="005B5A3E" w:rsidP="005C1DA9">
            <w:pPr>
              <w:rPr>
                <w:rFonts w:asciiTheme="majorBidi" w:eastAsia="Times New Roman" w:hAnsiTheme="majorBidi" w:cstheme="majorBidi"/>
              </w:rPr>
            </w:pPr>
            <w:r w:rsidRPr="005C1DA9">
              <w:rPr>
                <w:rFonts w:asciiTheme="majorBidi" w:eastAsia="Times New Roman" w:hAnsiTheme="majorBidi" w:cstheme="majorBidi"/>
              </w:rPr>
              <w:t>Black Moroccan</w:t>
            </w:r>
          </w:p>
        </w:tc>
        <w:tc>
          <w:tcPr>
            <w:tcW w:w="596" w:type="pct"/>
            <w:tcBorders>
              <w:top w:val="nil"/>
              <w:left w:val="nil"/>
              <w:bottom w:val="nil"/>
              <w:right w:val="nil"/>
            </w:tcBorders>
            <w:shd w:val="clear" w:color="000000" w:fill="FFFFFF"/>
            <w:vAlign w:val="center"/>
            <w:hideMark/>
          </w:tcPr>
          <w:p w14:paraId="35F19046"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1,500</w:t>
            </w:r>
          </w:p>
        </w:tc>
        <w:tc>
          <w:tcPr>
            <w:tcW w:w="596" w:type="pct"/>
            <w:tcBorders>
              <w:top w:val="nil"/>
              <w:left w:val="nil"/>
              <w:bottom w:val="nil"/>
              <w:right w:val="nil"/>
            </w:tcBorders>
            <w:shd w:val="clear" w:color="000000" w:fill="FFFFFF"/>
            <w:vAlign w:val="center"/>
            <w:hideMark/>
          </w:tcPr>
          <w:p w14:paraId="0F38A4A6"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0.14</w:t>
            </w:r>
          </w:p>
        </w:tc>
        <w:tc>
          <w:tcPr>
            <w:tcW w:w="596" w:type="pct"/>
            <w:tcBorders>
              <w:top w:val="nil"/>
              <w:left w:val="nil"/>
              <w:bottom w:val="nil"/>
              <w:right w:val="nil"/>
            </w:tcBorders>
            <w:shd w:val="clear" w:color="000000" w:fill="FFFFFF"/>
            <w:vAlign w:val="center"/>
            <w:hideMark/>
          </w:tcPr>
          <w:p w14:paraId="0B113845"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0.35</w:t>
            </w:r>
          </w:p>
        </w:tc>
        <w:tc>
          <w:tcPr>
            <w:tcW w:w="596" w:type="pct"/>
            <w:tcBorders>
              <w:top w:val="nil"/>
              <w:left w:val="nil"/>
              <w:bottom w:val="nil"/>
              <w:right w:val="nil"/>
            </w:tcBorders>
            <w:shd w:val="clear" w:color="000000" w:fill="FFFFFF"/>
            <w:vAlign w:val="center"/>
            <w:hideMark/>
          </w:tcPr>
          <w:p w14:paraId="2EA858E1"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w:t>
            </w:r>
          </w:p>
        </w:tc>
        <w:tc>
          <w:tcPr>
            <w:tcW w:w="596" w:type="pct"/>
            <w:tcBorders>
              <w:top w:val="nil"/>
              <w:left w:val="nil"/>
              <w:bottom w:val="nil"/>
              <w:right w:val="nil"/>
            </w:tcBorders>
            <w:shd w:val="clear" w:color="000000" w:fill="FFFFFF"/>
            <w:vAlign w:val="center"/>
            <w:hideMark/>
          </w:tcPr>
          <w:p w14:paraId="0B6670DB"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1</w:t>
            </w:r>
          </w:p>
        </w:tc>
      </w:tr>
      <w:tr w:rsidR="005B5A3E" w:rsidRPr="005C1DA9" w14:paraId="406E0057" w14:textId="77777777" w:rsidTr="005C1DA9">
        <w:trPr>
          <w:trHeight w:val="330"/>
        </w:trPr>
        <w:tc>
          <w:tcPr>
            <w:tcW w:w="2020" w:type="pct"/>
            <w:tcBorders>
              <w:top w:val="nil"/>
              <w:left w:val="nil"/>
              <w:bottom w:val="single" w:sz="4" w:space="0" w:color="auto"/>
              <w:right w:val="nil"/>
            </w:tcBorders>
            <w:shd w:val="clear" w:color="000000" w:fill="FFFFFF"/>
            <w:vAlign w:val="center"/>
            <w:hideMark/>
          </w:tcPr>
          <w:p w14:paraId="5F905628" w14:textId="77777777" w:rsidR="005B5A3E" w:rsidRPr="005C1DA9" w:rsidRDefault="005B5A3E" w:rsidP="005C1DA9">
            <w:pPr>
              <w:rPr>
                <w:rFonts w:asciiTheme="majorBidi" w:eastAsia="Times New Roman" w:hAnsiTheme="majorBidi" w:cstheme="majorBidi"/>
              </w:rPr>
            </w:pPr>
            <w:r w:rsidRPr="005C1DA9">
              <w:rPr>
                <w:rFonts w:asciiTheme="majorBidi" w:eastAsia="Times New Roman" w:hAnsiTheme="majorBidi" w:cstheme="majorBidi"/>
              </w:rPr>
              <w:t>Religiosity</w:t>
            </w:r>
          </w:p>
        </w:tc>
        <w:tc>
          <w:tcPr>
            <w:tcW w:w="596" w:type="pct"/>
            <w:tcBorders>
              <w:top w:val="nil"/>
              <w:left w:val="nil"/>
              <w:bottom w:val="single" w:sz="4" w:space="0" w:color="auto"/>
              <w:right w:val="nil"/>
            </w:tcBorders>
            <w:shd w:val="clear" w:color="000000" w:fill="FFFFFF"/>
            <w:vAlign w:val="center"/>
            <w:hideMark/>
          </w:tcPr>
          <w:p w14:paraId="3F4628A7"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1,496</w:t>
            </w:r>
          </w:p>
        </w:tc>
        <w:tc>
          <w:tcPr>
            <w:tcW w:w="596" w:type="pct"/>
            <w:tcBorders>
              <w:top w:val="nil"/>
              <w:left w:val="nil"/>
              <w:bottom w:val="single" w:sz="4" w:space="0" w:color="auto"/>
              <w:right w:val="nil"/>
            </w:tcBorders>
            <w:shd w:val="clear" w:color="000000" w:fill="FFFFFF"/>
            <w:vAlign w:val="center"/>
            <w:hideMark/>
          </w:tcPr>
          <w:p w14:paraId="01926CA2"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3.24</w:t>
            </w:r>
          </w:p>
        </w:tc>
        <w:tc>
          <w:tcPr>
            <w:tcW w:w="596" w:type="pct"/>
            <w:tcBorders>
              <w:top w:val="nil"/>
              <w:left w:val="nil"/>
              <w:bottom w:val="single" w:sz="4" w:space="0" w:color="auto"/>
              <w:right w:val="nil"/>
            </w:tcBorders>
            <w:shd w:val="clear" w:color="000000" w:fill="FFFFFF"/>
            <w:vAlign w:val="center"/>
            <w:hideMark/>
          </w:tcPr>
          <w:p w14:paraId="695E2DC9"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0.59</w:t>
            </w:r>
          </w:p>
        </w:tc>
        <w:tc>
          <w:tcPr>
            <w:tcW w:w="596" w:type="pct"/>
            <w:tcBorders>
              <w:top w:val="nil"/>
              <w:left w:val="nil"/>
              <w:bottom w:val="single" w:sz="4" w:space="0" w:color="auto"/>
              <w:right w:val="nil"/>
            </w:tcBorders>
            <w:shd w:val="clear" w:color="000000" w:fill="FFFFFF"/>
            <w:vAlign w:val="center"/>
            <w:hideMark/>
          </w:tcPr>
          <w:p w14:paraId="5D0F54EE"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1</w:t>
            </w:r>
          </w:p>
        </w:tc>
        <w:tc>
          <w:tcPr>
            <w:tcW w:w="596" w:type="pct"/>
            <w:tcBorders>
              <w:top w:val="nil"/>
              <w:left w:val="nil"/>
              <w:bottom w:val="single" w:sz="4" w:space="0" w:color="auto"/>
              <w:right w:val="nil"/>
            </w:tcBorders>
            <w:shd w:val="clear" w:color="000000" w:fill="FFFFFF"/>
            <w:vAlign w:val="center"/>
            <w:hideMark/>
          </w:tcPr>
          <w:p w14:paraId="303A1CC2"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4</w:t>
            </w:r>
          </w:p>
        </w:tc>
      </w:tr>
    </w:tbl>
    <w:p w14:paraId="570FD67B" w14:textId="77777777" w:rsidR="005B5A3E" w:rsidRPr="005C1DA9" w:rsidRDefault="005B5A3E" w:rsidP="005C1DA9">
      <w:pPr>
        <w:rPr>
          <w:rFonts w:asciiTheme="majorBidi" w:hAnsiTheme="majorBidi" w:cstheme="majorBidi"/>
          <w:b/>
        </w:rPr>
      </w:pPr>
    </w:p>
    <w:p w14:paraId="15A41476" w14:textId="77777777" w:rsidR="005B5A3E" w:rsidRPr="005C1DA9" w:rsidRDefault="005B5A3E" w:rsidP="005C1DA9">
      <w:pPr>
        <w:rPr>
          <w:rFonts w:asciiTheme="majorBidi" w:hAnsiTheme="majorBidi" w:cstheme="majorBidi"/>
          <w:b/>
        </w:rPr>
      </w:pPr>
      <w:r w:rsidRPr="005C1DA9">
        <w:rPr>
          <w:rFonts w:asciiTheme="majorBidi" w:hAnsiTheme="majorBidi" w:cstheme="majorBidi"/>
          <w:b/>
        </w:rPr>
        <w:br w:type="page"/>
      </w:r>
    </w:p>
    <w:p w14:paraId="52B1BC4C" w14:textId="77777777" w:rsidR="005B5A3E" w:rsidRPr="005C1DA9" w:rsidRDefault="005B5A3E" w:rsidP="005C1DA9">
      <w:pPr>
        <w:jc w:val="center"/>
        <w:rPr>
          <w:rFonts w:asciiTheme="majorBidi" w:hAnsiTheme="majorBidi" w:cstheme="majorBidi"/>
          <w:b/>
        </w:rPr>
      </w:pPr>
      <w:r w:rsidRPr="005C1DA9">
        <w:rPr>
          <w:rFonts w:asciiTheme="majorBidi" w:eastAsia="Batang" w:hAnsiTheme="majorBidi" w:cstheme="majorBidi"/>
          <w:b/>
        </w:rPr>
        <w:lastRenderedPageBreak/>
        <w:t>Appendix C: Robustness checks</w:t>
      </w:r>
    </w:p>
    <w:p w14:paraId="78675FCE" w14:textId="77777777" w:rsidR="00433DF2" w:rsidRDefault="00433DF2" w:rsidP="00433DF2">
      <w:pPr>
        <w:rPr>
          <w:rFonts w:asciiTheme="majorBidi" w:hAnsiTheme="majorBidi" w:cstheme="majorBidi"/>
        </w:rPr>
      </w:pPr>
    </w:p>
    <w:p w14:paraId="755E51EE" w14:textId="6C6E5EA8" w:rsidR="005B5A3E" w:rsidRPr="005C1DA9" w:rsidRDefault="005B5A3E" w:rsidP="00433DF2">
      <w:pPr>
        <w:rPr>
          <w:rFonts w:asciiTheme="majorBidi" w:hAnsiTheme="majorBidi" w:cstheme="majorBidi"/>
        </w:rPr>
      </w:pPr>
      <w:r w:rsidRPr="005C1DA9">
        <w:rPr>
          <w:rFonts w:asciiTheme="majorBidi" w:hAnsiTheme="majorBidi" w:cstheme="majorBidi"/>
        </w:rPr>
        <w:t>We run additional robustness check models and report the results. First, migrants to a certain country tend to have a lower level of education and skill</w:t>
      </w:r>
      <w:r w:rsidR="00420DCA">
        <w:rPr>
          <w:rFonts w:asciiTheme="majorBidi" w:hAnsiTheme="majorBidi" w:cstheme="majorBidi"/>
        </w:rPr>
        <w:t>.</w:t>
      </w:r>
      <w:r w:rsidR="00420DCA">
        <w:rPr>
          <w:rStyle w:val="FootnoteReference"/>
          <w:rFonts w:asciiTheme="majorBidi" w:hAnsiTheme="majorBidi" w:cstheme="majorBidi"/>
        </w:rPr>
        <w:footnoteReference w:id="2"/>
      </w:r>
      <w:r w:rsidRPr="005C1DA9">
        <w:rPr>
          <w:rFonts w:asciiTheme="majorBidi" w:hAnsiTheme="majorBidi" w:cstheme="majorBidi"/>
        </w:rPr>
        <w:t xml:space="preserve"> Thus, native citizens with a lower education or skill level are found to be more concerned about the labor market effect of migration and thus more opposed to </w:t>
      </w:r>
      <w:r w:rsidRPr="00420DCA">
        <w:rPr>
          <w:rFonts w:asciiTheme="majorBidi" w:hAnsiTheme="majorBidi" w:cstheme="majorBidi"/>
        </w:rPr>
        <w:t>migration</w:t>
      </w:r>
      <w:r w:rsidR="00420DCA" w:rsidRPr="00420DCA">
        <w:rPr>
          <w:rFonts w:asciiTheme="majorBidi" w:hAnsiTheme="majorBidi" w:cstheme="majorBidi"/>
        </w:rPr>
        <w:t>.</w:t>
      </w:r>
      <w:r w:rsidR="00420DCA" w:rsidRPr="00420DCA">
        <w:rPr>
          <w:rStyle w:val="FootnoteReference"/>
          <w:rFonts w:asciiTheme="majorBidi" w:hAnsiTheme="majorBidi" w:cstheme="majorBidi"/>
        </w:rPr>
        <w:footnoteReference w:id="3"/>
      </w:r>
      <w:r w:rsidRPr="00420DCA">
        <w:rPr>
          <w:rFonts w:asciiTheme="majorBidi" w:hAnsiTheme="majorBidi" w:cstheme="majorBidi"/>
        </w:rPr>
        <w:t xml:space="preserve"> Thus, we add an interaction term of labor market threat and education level in model 1</w:t>
      </w:r>
      <w:r w:rsidRPr="005C1DA9">
        <w:rPr>
          <w:rFonts w:asciiTheme="majorBidi" w:hAnsiTheme="majorBidi" w:cstheme="majorBidi"/>
        </w:rPr>
        <w:t xml:space="preserve"> of Table C1 to see whether the labor market threat effect falls particularly on people with a lower education level, but no significant interactive effect is found.</w:t>
      </w:r>
    </w:p>
    <w:p w14:paraId="3E7A06BB" w14:textId="7519B9AD" w:rsidR="005B5A3E" w:rsidRPr="005C1DA9" w:rsidRDefault="005B5A3E" w:rsidP="005C1DA9">
      <w:pPr>
        <w:ind w:firstLine="720"/>
        <w:rPr>
          <w:rFonts w:asciiTheme="majorBidi" w:hAnsiTheme="majorBidi" w:cstheme="majorBidi"/>
        </w:rPr>
      </w:pPr>
      <w:r w:rsidRPr="005C1DA9">
        <w:rPr>
          <w:rFonts w:asciiTheme="majorBidi" w:hAnsiTheme="majorBidi" w:cstheme="majorBidi"/>
        </w:rPr>
        <w:t xml:space="preserve">Second, literature disagrees on whether the fiscal burden effect falls equally on the rich and the poor. On the one hand, the concern on the fiscal effect of migration may activate negative attitudes toward migrants among the rich more strongly because these people expect that their tax burden would be </w:t>
      </w:r>
      <w:r w:rsidRPr="000F3117">
        <w:rPr>
          <w:rFonts w:asciiTheme="majorBidi" w:hAnsiTheme="majorBidi" w:cstheme="majorBidi"/>
        </w:rPr>
        <w:t>increased</w:t>
      </w:r>
      <w:r w:rsidR="00420DCA" w:rsidRPr="000F3117">
        <w:rPr>
          <w:rFonts w:asciiTheme="majorBidi" w:hAnsiTheme="majorBidi" w:cstheme="majorBidi"/>
        </w:rPr>
        <w:t>.</w:t>
      </w:r>
      <w:r w:rsidR="00420DCA" w:rsidRPr="000F3117">
        <w:rPr>
          <w:rStyle w:val="FootnoteReference"/>
          <w:rFonts w:asciiTheme="majorBidi" w:hAnsiTheme="majorBidi" w:cstheme="majorBidi"/>
        </w:rPr>
        <w:footnoteReference w:id="4"/>
      </w:r>
      <w:r w:rsidRPr="000F3117">
        <w:rPr>
          <w:rFonts w:asciiTheme="majorBidi" w:hAnsiTheme="majorBidi" w:cstheme="majorBidi"/>
        </w:rPr>
        <w:t xml:space="preserve"> On</w:t>
      </w:r>
      <w:r w:rsidRPr="005C1DA9">
        <w:rPr>
          <w:rFonts w:asciiTheme="majorBidi" w:hAnsiTheme="majorBidi" w:cstheme="majorBidi"/>
        </w:rPr>
        <w:t xml:space="preserve"> the other hand, poorer native citizens may believe that they have to compete with </w:t>
      </w:r>
      <w:r w:rsidRPr="000F3117">
        <w:rPr>
          <w:rFonts w:asciiTheme="majorBidi" w:hAnsiTheme="majorBidi" w:cstheme="majorBidi"/>
        </w:rPr>
        <w:t>increasing number of migrants over social services, and this may cause benefit cuts that limit their access</w:t>
      </w:r>
      <w:r w:rsidR="000F3117" w:rsidRPr="000F3117">
        <w:rPr>
          <w:rFonts w:asciiTheme="majorBidi" w:hAnsiTheme="majorBidi" w:cstheme="majorBidi"/>
        </w:rPr>
        <w:t>.</w:t>
      </w:r>
      <w:r w:rsidR="000F3117" w:rsidRPr="000F3117">
        <w:rPr>
          <w:rStyle w:val="FootnoteReference"/>
          <w:rFonts w:asciiTheme="majorBidi" w:hAnsiTheme="majorBidi" w:cstheme="majorBidi"/>
        </w:rPr>
        <w:footnoteReference w:id="5"/>
      </w:r>
      <w:r w:rsidR="000F3117" w:rsidRPr="000F3117">
        <w:rPr>
          <w:rFonts w:asciiTheme="majorBidi" w:hAnsiTheme="majorBidi" w:cstheme="majorBidi"/>
        </w:rPr>
        <w:t xml:space="preserve"> </w:t>
      </w:r>
      <w:r w:rsidRPr="000F3117">
        <w:rPr>
          <w:rFonts w:asciiTheme="majorBidi" w:hAnsiTheme="majorBidi" w:cstheme="majorBidi"/>
        </w:rPr>
        <w:t>However, the statistically insignificant coefficient of the interaction term of fiscal threat and income level in</w:t>
      </w:r>
      <w:r w:rsidRPr="005C1DA9">
        <w:rPr>
          <w:rFonts w:asciiTheme="majorBidi" w:hAnsiTheme="majorBidi" w:cstheme="majorBidi"/>
        </w:rPr>
        <w:t xml:space="preserve"> model 2 of Table C1 implies that the fiscal threat effect does not fall exclusively on either the rich or the poor.</w:t>
      </w:r>
    </w:p>
    <w:p w14:paraId="6A6103BB" w14:textId="77777777" w:rsidR="005B5A3E" w:rsidRPr="005C1DA9" w:rsidRDefault="005B5A3E" w:rsidP="005C1DA9">
      <w:pPr>
        <w:ind w:firstLine="720"/>
        <w:rPr>
          <w:rFonts w:asciiTheme="majorBidi" w:hAnsiTheme="majorBidi" w:cstheme="majorBidi"/>
        </w:rPr>
      </w:pPr>
      <w:r w:rsidRPr="005C1DA9">
        <w:rPr>
          <w:rFonts w:asciiTheme="majorBidi" w:hAnsiTheme="majorBidi" w:cstheme="majorBidi"/>
        </w:rPr>
        <w:br w:type="page"/>
      </w:r>
    </w:p>
    <w:p w14:paraId="26D907EF" w14:textId="77777777" w:rsidR="005B5A3E" w:rsidRPr="005C1DA9" w:rsidRDefault="005B5A3E" w:rsidP="005C1DA9">
      <w:pPr>
        <w:rPr>
          <w:rFonts w:asciiTheme="majorBidi" w:hAnsiTheme="majorBidi" w:cstheme="majorBidi"/>
          <w:b/>
        </w:rPr>
      </w:pPr>
      <w:r w:rsidRPr="005C1DA9">
        <w:rPr>
          <w:rFonts w:asciiTheme="majorBidi" w:hAnsiTheme="majorBidi" w:cstheme="majorBidi"/>
          <w:b/>
        </w:rPr>
        <w:lastRenderedPageBreak/>
        <w:t>Table C1. Robustness checks</w:t>
      </w:r>
    </w:p>
    <w:tbl>
      <w:tblPr>
        <w:tblW w:w="5000" w:type="pct"/>
        <w:jc w:val="center"/>
        <w:tblCellMar>
          <w:left w:w="75" w:type="dxa"/>
          <w:right w:w="75" w:type="dxa"/>
        </w:tblCellMar>
        <w:tblLook w:val="0000" w:firstRow="0" w:lastRow="0" w:firstColumn="0" w:lastColumn="0" w:noHBand="0" w:noVBand="0"/>
      </w:tblPr>
      <w:tblGrid>
        <w:gridCol w:w="4845"/>
        <w:gridCol w:w="2147"/>
        <w:gridCol w:w="2518"/>
      </w:tblGrid>
      <w:tr w:rsidR="005B5A3E" w:rsidRPr="005C1DA9" w14:paraId="5C65D796" w14:textId="77777777" w:rsidTr="005C1DA9">
        <w:trPr>
          <w:trHeight w:hRule="exact" w:val="245"/>
          <w:jc w:val="center"/>
        </w:trPr>
        <w:tc>
          <w:tcPr>
            <w:tcW w:w="2547" w:type="pct"/>
            <w:tcBorders>
              <w:top w:val="single" w:sz="6" w:space="0" w:color="auto"/>
              <w:left w:val="nil"/>
              <w:bottom w:val="single" w:sz="6" w:space="0" w:color="auto"/>
              <w:right w:val="nil"/>
            </w:tcBorders>
          </w:tcPr>
          <w:p w14:paraId="6F121DFC" w14:textId="77777777" w:rsidR="005B5A3E" w:rsidRPr="005C1DA9" w:rsidRDefault="005B5A3E" w:rsidP="005C1DA9">
            <w:pPr>
              <w:widowControl w:val="0"/>
              <w:autoSpaceDE w:val="0"/>
              <w:autoSpaceDN w:val="0"/>
              <w:adjustRightInd w:val="0"/>
              <w:rPr>
                <w:rFonts w:asciiTheme="majorBidi" w:hAnsiTheme="majorBidi" w:cstheme="majorBidi"/>
              </w:rPr>
            </w:pPr>
          </w:p>
        </w:tc>
        <w:tc>
          <w:tcPr>
            <w:tcW w:w="1129" w:type="pct"/>
            <w:tcBorders>
              <w:top w:val="single" w:sz="6" w:space="0" w:color="auto"/>
              <w:left w:val="nil"/>
              <w:bottom w:val="single" w:sz="6" w:space="0" w:color="auto"/>
              <w:right w:val="nil"/>
            </w:tcBorders>
          </w:tcPr>
          <w:p w14:paraId="2515354C"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(1)</w:t>
            </w:r>
          </w:p>
        </w:tc>
        <w:tc>
          <w:tcPr>
            <w:tcW w:w="1324" w:type="pct"/>
            <w:tcBorders>
              <w:top w:val="single" w:sz="6" w:space="0" w:color="auto"/>
              <w:left w:val="nil"/>
              <w:bottom w:val="single" w:sz="6" w:space="0" w:color="auto"/>
              <w:right w:val="nil"/>
            </w:tcBorders>
          </w:tcPr>
          <w:p w14:paraId="39AA7C0D"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(2)</w:t>
            </w:r>
          </w:p>
        </w:tc>
      </w:tr>
      <w:tr w:rsidR="005B5A3E" w:rsidRPr="005C1DA9" w14:paraId="0D711C77" w14:textId="77777777" w:rsidTr="005C1DA9">
        <w:trPr>
          <w:trHeight w:hRule="exact" w:val="245"/>
          <w:jc w:val="center"/>
        </w:trPr>
        <w:tc>
          <w:tcPr>
            <w:tcW w:w="2547" w:type="pct"/>
            <w:tcBorders>
              <w:top w:val="single" w:sz="6" w:space="0" w:color="auto"/>
              <w:left w:val="nil"/>
              <w:bottom w:val="nil"/>
              <w:right w:val="nil"/>
            </w:tcBorders>
          </w:tcPr>
          <w:p w14:paraId="4A0C7FAA" w14:textId="77777777" w:rsidR="005B5A3E" w:rsidRPr="005C1DA9" w:rsidRDefault="005B5A3E" w:rsidP="005C1DA9">
            <w:pPr>
              <w:widowControl w:val="0"/>
              <w:autoSpaceDE w:val="0"/>
              <w:autoSpaceDN w:val="0"/>
              <w:adjustRightInd w:val="0"/>
              <w:rPr>
                <w:rFonts w:asciiTheme="majorBidi" w:hAnsiTheme="majorBidi" w:cstheme="majorBidi"/>
                <w:b/>
                <w:i/>
              </w:rPr>
            </w:pPr>
            <w:r w:rsidRPr="005C1DA9">
              <w:rPr>
                <w:rFonts w:asciiTheme="majorBidi" w:hAnsiTheme="majorBidi" w:cstheme="majorBidi"/>
                <w:b/>
                <w:i/>
              </w:rPr>
              <w:t>Labor market threat: Migrants take jobs</w:t>
            </w:r>
          </w:p>
        </w:tc>
        <w:tc>
          <w:tcPr>
            <w:tcW w:w="1129" w:type="pct"/>
            <w:tcBorders>
              <w:top w:val="single" w:sz="6" w:space="0" w:color="auto"/>
              <w:left w:val="nil"/>
              <w:bottom w:val="nil"/>
              <w:right w:val="nil"/>
            </w:tcBorders>
          </w:tcPr>
          <w:p w14:paraId="5C8A855B"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0.01</w:t>
            </w:r>
          </w:p>
        </w:tc>
        <w:tc>
          <w:tcPr>
            <w:tcW w:w="1324" w:type="pct"/>
            <w:tcBorders>
              <w:top w:val="single" w:sz="6" w:space="0" w:color="auto"/>
              <w:left w:val="nil"/>
              <w:bottom w:val="nil"/>
              <w:right w:val="nil"/>
            </w:tcBorders>
          </w:tcPr>
          <w:p w14:paraId="492AE3C7"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-0.03</w:t>
            </w:r>
          </w:p>
        </w:tc>
      </w:tr>
      <w:tr w:rsidR="005B5A3E" w:rsidRPr="005C1DA9" w14:paraId="7629CBB0" w14:textId="77777777" w:rsidTr="005C1DA9">
        <w:trPr>
          <w:trHeight w:hRule="exact" w:val="245"/>
          <w:jc w:val="center"/>
        </w:trPr>
        <w:tc>
          <w:tcPr>
            <w:tcW w:w="2547" w:type="pct"/>
            <w:tcBorders>
              <w:top w:val="nil"/>
              <w:left w:val="nil"/>
              <w:bottom w:val="nil"/>
              <w:right w:val="nil"/>
            </w:tcBorders>
          </w:tcPr>
          <w:p w14:paraId="475DCC89" w14:textId="77777777" w:rsidR="005B5A3E" w:rsidRPr="005C1DA9" w:rsidRDefault="005B5A3E" w:rsidP="005C1DA9">
            <w:pPr>
              <w:widowControl w:val="0"/>
              <w:autoSpaceDE w:val="0"/>
              <w:autoSpaceDN w:val="0"/>
              <w:adjustRightInd w:val="0"/>
              <w:rPr>
                <w:rFonts w:asciiTheme="majorBidi" w:hAnsiTheme="majorBidi" w:cstheme="majorBidi"/>
              </w:rPr>
            </w:pPr>
          </w:p>
        </w:tc>
        <w:tc>
          <w:tcPr>
            <w:tcW w:w="1129" w:type="pct"/>
            <w:tcBorders>
              <w:top w:val="nil"/>
              <w:left w:val="nil"/>
              <w:bottom w:val="nil"/>
              <w:right w:val="nil"/>
            </w:tcBorders>
          </w:tcPr>
          <w:p w14:paraId="747C6C4C"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(0.14)</w:t>
            </w:r>
          </w:p>
        </w:tc>
        <w:tc>
          <w:tcPr>
            <w:tcW w:w="1324" w:type="pct"/>
            <w:tcBorders>
              <w:top w:val="nil"/>
              <w:left w:val="nil"/>
              <w:bottom w:val="nil"/>
              <w:right w:val="nil"/>
            </w:tcBorders>
          </w:tcPr>
          <w:p w14:paraId="64539937"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(0.07)</w:t>
            </w:r>
          </w:p>
        </w:tc>
      </w:tr>
      <w:tr w:rsidR="005B5A3E" w:rsidRPr="005C1DA9" w14:paraId="178A53F4" w14:textId="77777777" w:rsidTr="005C1DA9">
        <w:trPr>
          <w:trHeight w:hRule="exact" w:val="245"/>
          <w:jc w:val="center"/>
        </w:trPr>
        <w:tc>
          <w:tcPr>
            <w:tcW w:w="2547" w:type="pct"/>
            <w:tcBorders>
              <w:top w:val="nil"/>
              <w:left w:val="nil"/>
              <w:bottom w:val="nil"/>
              <w:right w:val="nil"/>
            </w:tcBorders>
          </w:tcPr>
          <w:p w14:paraId="3C7810AE" w14:textId="77777777" w:rsidR="005B5A3E" w:rsidRPr="005C1DA9" w:rsidRDefault="005B5A3E" w:rsidP="005C1DA9">
            <w:pPr>
              <w:widowControl w:val="0"/>
              <w:autoSpaceDE w:val="0"/>
              <w:autoSpaceDN w:val="0"/>
              <w:adjustRightInd w:val="0"/>
              <w:rPr>
                <w:rFonts w:asciiTheme="majorBidi" w:hAnsiTheme="majorBidi" w:cstheme="majorBidi"/>
              </w:rPr>
            </w:pPr>
            <w:r w:rsidRPr="005C1DA9">
              <w:rPr>
                <w:rFonts w:asciiTheme="majorBidi" w:hAnsiTheme="majorBidi" w:cstheme="majorBidi"/>
                <w:b/>
                <w:i/>
              </w:rPr>
              <w:t>Labor market threat</w:t>
            </w:r>
            <w:r w:rsidRPr="005C1DA9">
              <w:rPr>
                <w:rFonts w:asciiTheme="majorBidi" w:hAnsiTheme="majorBidi" w:cstheme="majorBidi"/>
              </w:rPr>
              <w:t xml:space="preserve"> x Education</w:t>
            </w:r>
          </w:p>
        </w:tc>
        <w:tc>
          <w:tcPr>
            <w:tcW w:w="1129" w:type="pct"/>
            <w:tcBorders>
              <w:top w:val="nil"/>
              <w:left w:val="nil"/>
              <w:bottom w:val="nil"/>
              <w:right w:val="nil"/>
            </w:tcBorders>
          </w:tcPr>
          <w:p w14:paraId="6524B2DC"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-0.01</w:t>
            </w:r>
          </w:p>
        </w:tc>
        <w:tc>
          <w:tcPr>
            <w:tcW w:w="1324" w:type="pct"/>
            <w:tcBorders>
              <w:top w:val="nil"/>
              <w:left w:val="nil"/>
              <w:bottom w:val="nil"/>
              <w:right w:val="nil"/>
            </w:tcBorders>
          </w:tcPr>
          <w:p w14:paraId="4BEE7EFB" w14:textId="77777777" w:rsidR="005B5A3E" w:rsidRPr="005C1DA9" w:rsidRDefault="005B5A3E" w:rsidP="005C1DA9">
            <w:pPr>
              <w:widowControl w:val="0"/>
              <w:autoSpaceDE w:val="0"/>
              <w:autoSpaceDN w:val="0"/>
              <w:adjustRightInd w:val="0"/>
              <w:jc w:val="center"/>
              <w:rPr>
                <w:rFonts w:asciiTheme="majorBidi" w:hAnsiTheme="majorBidi" w:cstheme="majorBidi"/>
              </w:rPr>
            </w:pPr>
          </w:p>
        </w:tc>
      </w:tr>
      <w:tr w:rsidR="005B5A3E" w:rsidRPr="005C1DA9" w14:paraId="16BEF983" w14:textId="77777777" w:rsidTr="005C1DA9">
        <w:trPr>
          <w:trHeight w:hRule="exact" w:val="245"/>
          <w:jc w:val="center"/>
        </w:trPr>
        <w:tc>
          <w:tcPr>
            <w:tcW w:w="2547" w:type="pct"/>
            <w:tcBorders>
              <w:top w:val="nil"/>
              <w:left w:val="nil"/>
              <w:bottom w:val="nil"/>
              <w:right w:val="nil"/>
            </w:tcBorders>
          </w:tcPr>
          <w:p w14:paraId="30C37947" w14:textId="77777777" w:rsidR="005B5A3E" w:rsidRPr="005C1DA9" w:rsidRDefault="005B5A3E" w:rsidP="005C1DA9">
            <w:pPr>
              <w:widowControl w:val="0"/>
              <w:autoSpaceDE w:val="0"/>
              <w:autoSpaceDN w:val="0"/>
              <w:adjustRightInd w:val="0"/>
              <w:rPr>
                <w:rFonts w:asciiTheme="majorBidi" w:hAnsiTheme="majorBidi" w:cstheme="majorBidi"/>
              </w:rPr>
            </w:pPr>
          </w:p>
        </w:tc>
        <w:tc>
          <w:tcPr>
            <w:tcW w:w="1129" w:type="pct"/>
            <w:tcBorders>
              <w:top w:val="nil"/>
              <w:left w:val="nil"/>
              <w:bottom w:val="nil"/>
              <w:right w:val="nil"/>
            </w:tcBorders>
          </w:tcPr>
          <w:p w14:paraId="56107720"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(0.03)</w:t>
            </w:r>
          </w:p>
        </w:tc>
        <w:tc>
          <w:tcPr>
            <w:tcW w:w="1324" w:type="pct"/>
            <w:tcBorders>
              <w:top w:val="nil"/>
              <w:left w:val="nil"/>
              <w:bottom w:val="nil"/>
              <w:right w:val="nil"/>
            </w:tcBorders>
          </w:tcPr>
          <w:p w14:paraId="50B6FAC3" w14:textId="77777777" w:rsidR="005B5A3E" w:rsidRPr="005C1DA9" w:rsidRDefault="005B5A3E" w:rsidP="005C1DA9">
            <w:pPr>
              <w:widowControl w:val="0"/>
              <w:autoSpaceDE w:val="0"/>
              <w:autoSpaceDN w:val="0"/>
              <w:adjustRightInd w:val="0"/>
              <w:jc w:val="center"/>
              <w:rPr>
                <w:rFonts w:asciiTheme="majorBidi" w:hAnsiTheme="majorBidi" w:cstheme="majorBidi"/>
              </w:rPr>
            </w:pPr>
          </w:p>
        </w:tc>
      </w:tr>
      <w:tr w:rsidR="005B5A3E" w:rsidRPr="005C1DA9" w14:paraId="6F98E355" w14:textId="77777777" w:rsidTr="005C1DA9">
        <w:trPr>
          <w:trHeight w:hRule="exact" w:val="245"/>
          <w:jc w:val="center"/>
        </w:trPr>
        <w:tc>
          <w:tcPr>
            <w:tcW w:w="2547" w:type="pct"/>
            <w:tcBorders>
              <w:top w:val="nil"/>
              <w:left w:val="nil"/>
              <w:bottom w:val="nil"/>
              <w:right w:val="nil"/>
            </w:tcBorders>
          </w:tcPr>
          <w:p w14:paraId="3776D4EE" w14:textId="77777777" w:rsidR="005B5A3E" w:rsidRPr="005C1DA9" w:rsidRDefault="005B5A3E" w:rsidP="005C1DA9">
            <w:pPr>
              <w:widowControl w:val="0"/>
              <w:autoSpaceDE w:val="0"/>
              <w:autoSpaceDN w:val="0"/>
              <w:adjustRightInd w:val="0"/>
              <w:rPr>
                <w:rFonts w:asciiTheme="majorBidi" w:hAnsiTheme="majorBidi" w:cstheme="majorBidi"/>
                <w:b/>
                <w:i/>
              </w:rPr>
            </w:pPr>
            <w:r w:rsidRPr="005C1DA9">
              <w:rPr>
                <w:rFonts w:asciiTheme="majorBidi" w:hAnsiTheme="majorBidi" w:cstheme="majorBidi"/>
                <w:b/>
                <w:i/>
              </w:rPr>
              <w:t>Fiscal threat: Migrants use public services</w:t>
            </w:r>
          </w:p>
        </w:tc>
        <w:tc>
          <w:tcPr>
            <w:tcW w:w="1129" w:type="pct"/>
            <w:tcBorders>
              <w:top w:val="nil"/>
              <w:left w:val="nil"/>
              <w:bottom w:val="nil"/>
              <w:right w:val="nil"/>
            </w:tcBorders>
          </w:tcPr>
          <w:p w14:paraId="64D38D18"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-0.06</w:t>
            </w:r>
          </w:p>
        </w:tc>
        <w:tc>
          <w:tcPr>
            <w:tcW w:w="1324" w:type="pct"/>
            <w:tcBorders>
              <w:top w:val="nil"/>
              <w:left w:val="nil"/>
              <w:bottom w:val="nil"/>
              <w:right w:val="nil"/>
            </w:tcBorders>
          </w:tcPr>
          <w:p w14:paraId="22D8BB5F"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-0.12</w:t>
            </w:r>
          </w:p>
        </w:tc>
      </w:tr>
      <w:tr w:rsidR="005B5A3E" w:rsidRPr="005C1DA9" w14:paraId="546AF1A6" w14:textId="77777777" w:rsidTr="005C1DA9">
        <w:trPr>
          <w:trHeight w:hRule="exact" w:val="245"/>
          <w:jc w:val="center"/>
        </w:trPr>
        <w:tc>
          <w:tcPr>
            <w:tcW w:w="2547" w:type="pct"/>
            <w:tcBorders>
              <w:top w:val="nil"/>
              <w:left w:val="nil"/>
              <w:bottom w:val="nil"/>
              <w:right w:val="nil"/>
            </w:tcBorders>
          </w:tcPr>
          <w:p w14:paraId="57561A14" w14:textId="77777777" w:rsidR="005B5A3E" w:rsidRPr="005C1DA9" w:rsidRDefault="005B5A3E" w:rsidP="005C1DA9">
            <w:pPr>
              <w:widowControl w:val="0"/>
              <w:autoSpaceDE w:val="0"/>
              <w:autoSpaceDN w:val="0"/>
              <w:adjustRightInd w:val="0"/>
              <w:rPr>
                <w:rFonts w:asciiTheme="majorBidi" w:hAnsiTheme="majorBidi" w:cstheme="majorBidi"/>
              </w:rPr>
            </w:pPr>
          </w:p>
        </w:tc>
        <w:tc>
          <w:tcPr>
            <w:tcW w:w="1129" w:type="pct"/>
            <w:tcBorders>
              <w:top w:val="nil"/>
              <w:left w:val="nil"/>
              <w:bottom w:val="nil"/>
              <w:right w:val="nil"/>
            </w:tcBorders>
          </w:tcPr>
          <w:p w14:paraId="1D33682E"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(0.07)</w:t>
            </w:r>
          </w:p>
        </w:tc>
        <w:tc>
          <w:tcPr>
            <w:tcW w:w="1324" w:type="pct"/>
            <w:tcBorders>
              <w:top w:val="nil"/>
              <w:left w:val="nil"/>
              <w:bottom w:val="nil"/>
              <w:right w:val="nil"/>
            </w:tcBorders>
          </w:tcPr>
          <w:p w14:paraId="58306A4D"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(0.16)</w:t>
            </w:r>
          </w:p>
        </w:tc>
      </w:tr>
      <w:tr w:rsidR="005B5A3E" w:rsidRPr="005C1DA9" w14:paraId="475589D0" w14:textId="77777777" w:rsidTr="005C1DA9">
        <w:trPr>
          <w:trHeight w:hRule="exact" w:val="245"/>
          <w:jc w:val="center"/>
        </w:trPr>
        <w:tc>
          <w:tcPr>
            <w:tcW w:w="2547" w:type="pct"/>
            <w:tcBorders>
              <w:top w:val="nil"/>
              <w:left w:val="nil"/>
              <w:bottom w:val="nil"/>
              <w:right w:val="nil"/>
            </w:tcBorders>
          </w:tcPr>
          <w:p w14:paraId="25C559CE" w14:textId="77777777" w:rsidR="005B5A3E" w:rsidRPr="005C1DA9" w:rsidRDefault="005B5A3E" w:rsidP="005C1DA9">
            <w:pPr>
              <w:widowControl w:val="0"/>
              <w:autoSpaceDE w:val="0"/>
              <w:autoSpaceDN w:val="0"/>
              <w:adjustRightInd w:val="0"/>
              <w:rPr>
                <w:rFonts w:asciiTheme="majorBidi" w:hAnsiTheme="majorBidi" w:cstheme="majorBidi"/>
              </w:rPr>
            </w:pPr>
            <w:r w:rsidRPr="005C1DA9">
              <w:rPr>
                <w:rFonts w:asciiTheme="majorBidi" w:hAnsiTheme="majorBidi" w:cstheme="majorBidi"/>
                <w:b/>
                <w:i/>
              </w:rPr>
              <w:t>Fiscal threat</w:t>
            </w:r>
            <w:r w:rsidRPr="005C1DA9">
              <w:rPr>
                <w:rFonts w:asciiTheme="majorBidi" w:hAnsiTheme="majorBidi" w:cstheme="majorBidi"/>
              </w:rPr>
              <w:t xml:space="preserve"> x Income</w:t>
            </w:r>
          </w:p>
        </w:tc>
        <w:tc>
          <w:tcPr>
            <w:tcW w:w="1129" w:type="pct"/>
            <w:tcBorders>
              <w:top w:val="nil"/>
              <w:left w:val="nil"/>
              <w:bottom w:val="nil"/>
              <w:right w:val="nil"/>
            </w:tcBorders>
          </w:tcPr>
          <w:p w14:paraId="1F12E7EA" w14:textId="77777777" w:rsidR="005B5A3E" w:rsidRPr="005C1DA9" w:rsidRDefault="005B5A3E" w:rsidP="005C1DA9">
            <w:pPr>
              <w:widowControl w:val="0"/>
              <w:autoSpaceDE w:val="0"/>
              <w:autoSpaceDN w:val="0"/>
              <w:adjustRightInd w:val="0"/>
              <w:jc w:val="center"/>
              <w:rPr>
                <w:rFonts w:asciiTheme="majorBidi" w:hAnsiTheme="majorBidi" w:cstheme="majorBidi"/>
              </w:rPr>
            </w:pPr>
          </w:p>
        </w:tc>
        <w:tc>
          <w:tcPr>
            <w:tcW w:w="1324" w:type="pct"/>
            <w:tcBorders>
              <w:top w:val="nil"/>
              <w:left w:val="nil"/>
              <w:bottom w:val="nil"/>
              <w:right w:val="nil"/>
            </w:tcBorders>
          </w:tcPr>
          <w:p w14:paraId="3357B8B3"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0.02</w:t>
            </w:r>
          </w:p>
        </w:tc>
      </w:tr>
      <w:tr w:rsidR="005B5A3E" w:rsidRPr="005C1DA9" w14:paraId="55D2A04B" w14:textId="77777777" w:rsidTr="005C1DA9">
        <w:trPr>
          <w:trHeight w:hRule="exact" w:val="245"/>
          <w:jc w:val="center"/>
        </w:trPr>
        <w:tc>
          <w:tcPr>
            <w:tcW w:w="2547" w:type="pct"/>
            <w:tcBorders>
              <w:top w:val="nil"/>
              <w:left w:val="nil"/>
              <w:bottom w:val="nil"/>
              <w:right w:val="nil"/>
            </w:tcBorders>
          </w:tcPr>
          <w:p w14:paraId="3794C1C9" w14:textId="77777777" w:rsidR="005B5A3E" w:rsidRPr="005C1DA9" w:rsidRDefault="005B5A3E" w:rsidP="005C1DA9">
            <w:pPr>
              <w:widowControl w:val="0"/>
              <w:autoSpaceDE w:val="0"/>
              <w:autoSpaceDN w:val="0"/>
              <w:adjustRightInd w:val="0"/>
              <w:rPr>
                <w:rFonts w:asciiTheme="majorBidi" w:hAnsiTheme="majorBidi" w:cstheme="majorBidi"/>
              </w:rPr>
            </w:pPr>
          </w:p>
        </w:tc>
        <w:tc>
          <w:tcPr>
            <w:tcW w:w="1129" w:type="pct"/>
            <w:tcBorders>
              <w:top w:val="nil"/>
              <w:left w:val="nil"/>
              <w:bottom w:val="nil"/>
              <w:right w:val="nil"/>
            </w:tcBorders>
          </w:tcPr>
          <w:p w14:paraId="60DB11F6" w14:textId="77777777" w:rsidR="005B5A3E" w:rsidRPr="005C1DA9" w:rsidRDefault="005B5A3E" w:rsidP="005C1DA9">
            <w:pPr>
              <w:widowControl w:val="0"/>
              <w:autoSpaceDE w:val="0"/>
              <w:autoSpaceDN w:val="0"/>
              <w:adjustRightInd w:val="0"/>
              <w:jc w:val="center"/>
              <w:rPr>
                <w:rFonts w:asciiTheme="majorBidi" w:hAnsiTheme="majorBidi" w:cstheme="majorBidi"/>
              </w:rPr>
            </w:pPr>
          </w:p>
        </w:tc>
        <w:tc>
          <w:tcPr>
            <w:tcW w:w="1324" w:type="pct"/>
            <w:tcBorders>
              <w:top w:val="nil"/>
              <w:left w:val="nil"/>
              <w:bottom w:val="nil"/>
              <w:right w:val="nil"/>
            </w:tcBorders>
          </w:tcPr>
          <w:p w14:paraId="4F4CF151"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(0.06)</w:t>
            </w:r>
          </w:p>
        </w:tc>
      </w:tr>
      <w:tr w:rsidR="005B5A3E" w:rsidRPr="005C1DA9" w14:paraId="4E0FE2B3" w14:textId="77777777" w:rsidTr="005C1DA9">
        <w:trPr>
          <w:trHeight w:hRule="exact" w:val="245"/>
          <w:jc w:val="center"/>
        </w:trPr>
        <w:tc>
          <w:tcPr>
            <w:tcW w:w="2547" w:type="pct"/>
            <w:tcBorders>
              <w:top w:val="nil"/>
              <w:left w:val="nil"/>
              <w:bottom w:val="nil"/>
              <w:right w:val="nil"/>
            </w:tcBorders>
          </w:tcPr>
          <w:p w14:paraId="0C5C3E5B" w14:textId="77777777" w:rsidR="005B5A3E" w:rsidRPr="005C1DA9" w:rsidRDefault="005B5A3E" w:rsidP="005C1DA9">
            <w:pPr>
              <w:widowControl w:val="0"/>
              <w:autoSpaceDE w:val="0"/>
              <w:autoSpaceDN w:val="0"/>
              <w:adjustRightInd w:val="0"/>
              <w:rPr>
                <w:rFonts w:asciiTheme="majorBidi" w:hAnsiTheme="majorBidi" w:cstheme="majorBidi"/>
                <w:b/>
                <w:i/>
              </w:rPr>
            </w:pPr>
            <w:r w:rsidRPr="005C1DA9">
              <w:rPr>
                <w:rFonts w:asciiTheme="majorBidi" w:hAnsiTheme="majorBidi" w:cstheme="majorBidi"/>
                <w:b/>
                <w:i/>
              </w:rPr>
              <w:t>Economic threat: Migrants are bad for the Moroccan economy</w:t>
            </w:r>
          </w:p>
        </w:tc>
        <w:tc>
          <w:tcPr>
            <w:tcW w:w="1129" w:type="pct"/>
            <w:tcBorders>
              <w:top w:val="nil"/>
              <w:left w:val="nil"/>
              <w:bottom w:val="nil"/>
              <w:right w:val="nil"/>
            </w:tcBorders>
          </w:tcPr>
          <w:p w14:paraId="49D0EC1F"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-0.15**</w:t>
            </w:r>
          </w:p>
        </w:tc>
        <w:tc>
          <w:tcPr>
            <w:tcW w:w="1324" w:type="pct"/>
            <w:tcBorders>
              <w:top w:val="nil"/>
              <w:left w:val="nil"/>
              <w:bottom w:val="nil"/>
              <w:right w:val="nil"/>
            </w:tcBorders>
          </w:tcPr>
          <w:p w14:paraId="6EFF2A8A"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-0.15**</w:t>
            </w:r>
          </w:p>
        </w:tc>
      </w:tr>
      <w:tr w:rsidR="005B5A3E" w:rsidRPr="005C1DA9" w14:paraId="57BD5207" w14:textId="77777777" w:rsidTr="005C1DA9">
        <w:trPr>
          <w:trHeight w:hRule="exact" w:val="245"/>
          <w:jc w:val="center"/>
        </w:trPr>
        <w:tc>
          <w:tcPr>
            <w:tcW w:w="2547" w:type="pct"/>
            <w:tcBorders>
              <w:top w:val="nil"/>
              <w:left w:val="nil"/>
              <w:bottom w:val="nil"/>
              <w:right w:val="nil"/>
            </w:tcBorders>
          </w:tcPr>
          <w:p w14:paraId="5278BC87" w14:textId="77777777" w:rsidR="005B5A3E" w:rsidRPr="005C1DA9" w:rsidRDefault="005B5A3E" w:rsidP="005C1DA9">
            <w:pPr>
              <w:widowControl w:val="0"/>
              <w:autoSpaceDE w:val="0"/>
              <w:autoSpaceDN w:val="0"/>
              <w:adjustRightInd w:val="0"/>
              <w:rPr>
                <w:rFonts w:asciiTheme="majorBidi" w:hAnsiTheme="majorBidi" w:cstheme="majorBidi"/>
                <w:b/>
                <w:i/>
              </w:rPr>
            </w:pPr>
          </w:p>
        </w:tc>
        <w:tc>
          <w:tcPr>
            <w:tcW w:w="1129" w:type="pct"/>
            <w:tcBorders>
              <w:top w:val="nil"/>
              <w:left w:val="nil"/>
              <w:bottom w:val="nil"/>
              <w:right w:val="nil"/>
            </w:tcBorders>
          </w:tcPr>
          <w:p w14:paraId="7CE5562A"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(0.07)</w:t>
            </w:r>
          </w:p>
        </w:tc>
        <w:tc>
          <w:tcPr>
            <w:tcW w:w="1324" w:type="pct"/>
            <w:tcBorders>
              <w:top w:val="nil"/>
              <w:left w:val="nil"/>
              <w:bottom w:val="nil"/>
              <w:right w:val="nil"/>
            </w:tcBorders>
          </w:tcPr>
          <w:p w14:paraId="05278245"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(0.07)</w:t>
            </w:r>
          </w:p>
        </w:tc>
      </w:tr>
      <w:tr w:rsidR="005B5A3E" w:rsidRPr="005C1DA9" w14:paraId="70649F98" w14:textId="77777777" w:rsidTr="005C1DA9">
        <w:trPr>
          <w:trHeight w:hRule="exact" w:val="245"/>
          <w:jc w:val="center"/>
        </w:trPr>
        <w:tc>
          <w:tcPr>
            <w:tcW w:w="2547" w:type="pct"/>
            <w:tcBorders>
              <w:top w:val="nil"/>
              <w:left w:val="nil"/>
              <w:bottom w:val="nil"/>
              <w:right w:val="nil"/>
            </w:tcBorders>
            <w:vAlign w:val="center"/>
          </w:tcPr>
          <w:p w14:paraId="1500C2E4" w14:textId="77777777" w:rsidR="005B5A3E" w:rsidRPr="005C1DA9" w:rsidRDefault="005B5A3E" w:rsidP="005C1DA9">
            <w:pPr>
              <w:widowControl w:val="0"/>
              <w:autoSpaceDE w:val="0"/>
              <w:autoSpaceDN w:val="0"/>
              <w:adjustRightInd w:val="0"/>
              <w:rPr>
                <w:rFonts w:asciiTheme="majorBidi" w:hAnsiTheme="majorBidi" w:cstheme="majorBidi"/>
                <w:b/>
                <w:i/>
              </w:rPr>
            </w:pPr>
            <w:r w:rsidRPr="005C1DA9">
              <w:rPr>
                <w:rFonts w:asciiTheme="majorBidi" w:hAnsiTheme="majorBidi" w:cstheme="majorBidi"/>
                <w:b/>
                <w:i/>
              </w:rPr>
              <w:t>Cultural threat: Migrants undermine culture</w:t>
            </w:r>
          </w:p>
        </w:tc>
        <w:tc>
          <w:tcPr>
            <w:tcW w:w="1129" w:type="pct"/>
            <w:tcBorders>
              <w:top w:val="nil"/>
              <w:left w:val="nil"/>
              <w:bottom w:val="nil"/>
              <w:right w:val="nil"/>
            </w:tcBorders>
          </w:tcPr>
          <w:p w14:paraId="59417154"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-0.17***</w:t>
            </w:r>
          </w:p>
        </w:tc>
        <w:tc>
          <w:tcPr>
            <w:tcW w:w="1324" w:type="pct"/>
            <w:tcBorders>
              <w:top w:val="nil"/>
              <w:left w:val="nil"/>
              <w:bottom w:val="nil"/>
              <w:right w:val="nil"/>
            </w:tcBorders>
          </w:tcPr>
          <w:p w14:paraId="3EA58ED0"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-0.17***</w:t>
            </w:r>
          </w:p>
        </w:tc>
      </w:tr>
      <w:tr w:rsidR="005B5A3E" w:rsidRPr="005C1DA9" w14:paraId="75198F61" w14:textId="77777777" w:rsidTr="005C1DA9">
        <w:trPr>
          <w:trHeight w:hRule="exact" w:val="245"/>
          <w:jc w:val="center"/>
        </w:trPr>
        <w:tc>
          <w:tcPr>
            <w:tcW w:w="2547" w:type="pct"/>
            <w:tcBorders>
              <w:top w:val="nil"/>
              <w:left w:val="nil"/>
              <w:bottom w:val="nil"/>
              <w:right w:val="nil"/>
            </w:tcBorders>
          </w:tcPr>
          <w:p w14:paraId="5F4B88D9" w14:textId="77777777" w:rsidR="005B5A3E" w:rsidRPr="005C1DA9" w:rsidRDefault="005B5A3E" w:rsidP="005C1DA9">
            <w:pPr>
              <w:widowControl w:val="0"/>
              <w:autoSpaceDE w:val="0"/>
              <w:autoSpaceDN w:val="0"/>
              <w:adjustRightInd w:val="0"/>
              <w:rPr>
                <w:rFonts w:asciiTheme="majorBidi" w:hAnsiTheme="majorBidi" w:cstheme="majorBidi"/>
                <w:b/>
                <w:i/>
              </w:rPr>
            </w:pPr>
          </w:p>
        </w:tc>
        <w:tc>
          <w:tcPr>
            <w:tcW w:w="1129" w:type="pct"/>
            <w:tcBorders>
              <w:top w:val="nil"/>
              <w:left w:val="nil"/>
              <w:bottom w:val="nil"/>
              <w:right w:val="nil"/>
            </w:tcBorders>
          </w:tcPr>
          <w:p w14:paraId="6FCDC5C5"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(0.06)</w:t>
            </w:r>
          </w:p>
        </w:tc>
        <w:tc>
          <w:tcPr>
            <w:tcW w:w="1324" w:type="pct"/>
            <w:tcBorders>
              <w:top w:val="nil"/>
              <w:left w:val="nil"/>
              <w:bottom w:val="nil"/>
              <w:right w:val="nil"/>
            </w:tcBorders>
          </w:tcPr>
          <w:p w14:paraId="442907B5"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(0.06)</w:t>
            </w:r>
          </w:p>
        </w:tc>
      </w:tr>
      <w:tr w:rsidR="005B5A3E" w:rsidRPr="005C1DA9" w14:paraId="348B8F94" w14:textId="77777777" w:rsidTr="005C1DA9">
        <w:trPr>
          <w:trHeight w:hRule="exact" w:val="245"/>
          <w:jc w:val="center"/>
        </w:trPr>
        <w:tc>
          <w:tcPr>
            <w:tcW w:w="2547" w:type="pct"/>
            <w:tcBorders>
              <w:top w:val="nil"/>
              <w:left w:val="nil"/>
              <w:bottom w:val="nil"/>
              <w:right w:val="nil"/>
            </w:tcBorders>
            <w:vAlign w:val="center"/>
          </w:tcPr>
          <w:p w14:paraId="709E7A44" w14:textId="77777777" w:rsidR="005B5A3E" w:rsidRPr="005C1DA9" w:rsidRDefault="005B5A3E" w:rsidP="005C1DA9">
            <w:pPr>
              <w:widowControl w:val="0"/>
              <w:autoSpaceDE w:val="0"/>
              <w:autoSpaceDN w:val="0"/>
              <w:adjustRightInd w:val="0"/>
              <w:rPr>
                <w:rFonts w:asciiTheme="majorBidi" w:hAnsiTheme="majorBidi" w:cstheme="majorBidi"/>
                <w:b/>
                <w:i/>
              </w:rPr>
            </w:pPr>
            <w:r w:rsidRPr="005C1DA9">
              <w:rPr>
                <w:rFonts w:asciiTheme="majorBidi" w:hAnsiTheme="majorBidi" w:cstheme="majorBidi"/>
                <w:b/>
                <w:i/>
              </w:rPr>
              <w:t>Security threat</w:t>
            </w:r>
          </w:p>
        </w:tc>
        <w:tc>
          <w:tcPr>
            <w:tcW w:w="1129" w:type="pct"/>
            <w:tcBorders>
              <w:top w:val="nil"/>
              <w:left w:val="nil"/>
              <w:bottom w:val="nil"/>
              <w:right w:val="nil"/>
            </w:tcBorders>
          </w:tcPr>
          <w:p w14:paraId="0AC570A0" w14:textId="77777777" w:rsidR="005B5A3E" w:rsidRPr="005C1DA9" w:rsidRDefault="005B5A3E" w:rsidP="005C1DA9">
            <w:pPr>
              <w:widowControl w:val="0"/>
              <w:autoSpaceDE w:val="0"/>
              <w:autoSpaceDN w:val="0"/>
              <w:adjustRightInd w:val="0"/>
              <w:jc w:val="center"/>
              <w:rPr>
                <w:rFonts w:asciiTheme="majorBidi" w:hAnsiTheme="majorBidi" w:cstheme="majorBidi"/>
              </w:rPr>
            </w:pPr>
          </w:p>
        </w:tc>
        <w:tc>
          <w:tcPr>
            <w:tcW w:w="1324" w:type="pct"/>
            <w:tcBorders>
              <w:top w:val="nil"/>
              <w:left w:val="nil"/>
              <w:bottom w:val="nil"/>
              <w:right w:val="nil"/>
            </w:tcBorders>
          </w:tcPr>
          <w:p w14:paraId="537E6F95" w14:textId="77777777" w:rsidR="005B5A3E" w:rsidRPr="005C1DA9" w:rsidRDefault="005B5A3E" w:rsidP="005C1DA9">
            <w:pPr>
              <w:widowControl w:val="0"/>
              <w:autoSpaceDE w:val="0"/>
              <w:autoSpaceDN w:val="0"/>
              <w:adjustRightInd w:val="0"/>
              <w:jc w:val="center"/>
              <w:rPr>
                <w:rFonts w:asciiTheme="majorBidi" w:hAnsiTheme="majorBidi" w:cstheme="majorBidi"/>
              </w:rPr>
            </w:pPr>
          </w:p>
        </w:tc>
      </w:tr>
      <w:tr w:rsidR="005B5A3E" w:rsidRPr="005C1DA9" w14:paraId="0EA06E20" w14:textId="77777777" w:rsidTr="005C1DA9">
        <w:trPr>
          <w:trHeight w:hRule="exact" w:val="245"/>
          <w:jc w:val="center"/>
        </w:trPr>
        <w:tc>
          <w:tcPr>
            <w:tcW w:w="2547" w:type="pct"/>
            <w:tcBorders>
              <w:top w:val="nil"/>
              <w:left w:val="nil"/>
              <w:bottom w:val="nil"/>
              <w:right w:val="nil"/>
            </w:tcBorders>
            <w:vAlign w:val="center"/>
          </w:tcPr>
          <w:p w14:paraId="6910028B" w14:textId="5F443807" w:rsidR="005B5A3E" w:rsidRPr="005C1DA9" w:rsidRDefault="005B5A3E" w:rsidP="005C1DA9">
            <w:pPr>
              <w:widowControl w:val="0"/>
              <w:autoSpaceDE w:val="0"/>
              <w:autoSpaceDN w:val="0"/>
              <w:adjustRightInd w:val="0"/>
              <w:rPr>
                <w:rFonts w:asciiTheme="majorBidi" w:hAnsiTheme="majorBidi" w:cstheme="majorBidi"/>
                <w:b/>
                <w:i/>
              </w:rPr>
            </w:pPr>
            <w:r w:rsidRPr="005C1DA9">
              <w:rPr>
                <w:rFonts w:asciiTheme="majorBidi" w:hAnsiTheme="majorBidi" w:cstheme="majorBidi"/>
                <w:b/>
                <w:i/>
              </w:rPr>
              <w:t>Migrants threaten security</w:t>
            </w:r>
          </w:p>
        </w:tc>
        <w:tc>
          <w:tcPr>
            <w:tcW w:w="1129" w:type="pct"/>
            <w:tcBorders>
              <w:top w:val="nil"/>
              <w:left w:val="nil"/>
              <w:bottom w:val="nil"/>
              <w:right w:val="nil"/>
            </w:tcBorders>
          </w:tcPr>
          <w:p w14:paraId="263E9046"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-0.11*</w:t>
            </w:r>
          </w:p>
        </w:tc>
        <w:tc>
          <w:tcPr>
            <w:tcW w:w="1324" w:type="pct"/>
            <w:tcBorders>
              <w:top w:val="nil"/>
              <w:left w:val="nil"/>
              <w:bottom w:val="nil"/>
              <w:right w:val="nil"/>
            </w:tcBorders>
          </w:tcPr>
          <w:p w14:paraId="493197FC"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-0.11*</w:t>
            </w:r>
          </w:p>
        </w:tc>
      </w:tr>
      <w:tr w:rsidR="005B5A3E" w:rsidRPr="005C1DA9" w14:paraId="1B932AF9" w14:textId="77777777" w:rsidTr="005C1DA9">
        <w:trPr>
          <w:trHeight w:hRule="exact" w:val="245"/>
          <w:jc w:val="center"/>
        </w:trPr>
        <w:tc>
          <w:tcPr>
            <w:tcW w:w="2547" w:type="pct"/>
            <w:tcBorders>
              <w:top w:val="nil"/>
              <w:left w:val="nil"/>
              <w:bottom w:val="nil"/>
              <w:right w:val="nil"/>
            </w:tcBorders>
            <w:vAlign w:val="center"/>
          </w:tcPr>
          <w:p w14:paraId="3BAD715B" w14:textId="77777777" w:rsidR="005B5A3E" w:rsidRPr="005C1DA9" w:rsidRDefault="005B5A3E" w:rsidP="005C1DA9">
            <w:pPr>
              <w:widowControl w:val="0"/>
              <w:autoSpaceDE w:val="0"/>
              <w:autoSpaceDN w:val="0"/>
              <w:adjustRightInd w:val="0"/>
              <w:rPr>
                <w:rFonts w:asciiTheme="majorBidi" w:hAnsiTheme="majorBidi" w:cstheme="majorBidi"/>
                <w:b/>
                <w:i/>
              </w:rPr>
            </w:pPr>
          </w:p>
        </w:tc>
        <w:tc>
          <w:tcPr>
            <w:tcW w:w="1129" w:type="pct"/>
            <w:tcBorders>
              <w:top w:val="nil"/>
              <w:left w:val="nil"/>
              <w:bottom w:val="nil"/>
              <w:right w:val="nil"/>
            </w:tcBorders>
          </w:tcPr>
          <w:p w14:paraId="07E27E96"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(0.06)</w:t>
            </w:r>
          </w:p>
        </w:tc>
        <w:tc>
          <w:tcPr>
            <w:tcW w:w="1324" w:type="pct"/>
            <w:tcBorders>
              <w:top w:val="nil"/>
              <w:left w:val="nil"/>
              <w:bottom w:val="nil"/>
              <w:right w:val="nil"/>
            </w:tcBorders>
          </w:tcPr>
          <w:p w14:paraId="171F01C2"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(0.06)</w:t>
            </w:r>
          </w:p>
        </w:tc>
      </w:tr>
      <w:tr w:rsidR="005B5A3E" w:rsidRPr="005C1DA9" w14:paraId="543E0862" w14:textId="77777777" w:rsidTr="005C1DA9">
        <w:trPr>
          <w:trHeight w:hRule="exact" w:val="245"/>
          <w:jc w:val="center"/>
        </w:trPr>
        <w:tc>
          <w:tcPr>
            <w:tcW w:w="2547" w:type="pct"/>
            <w:tcBorders>
              <w:top w:val="nil"/>
              <w:left w:val="nil"/>
              <w:bottom w:val="nil"/>
              <w:right w:val="nil"/>
            </w:tcBorders>
            <w:vAlign w:val="center"/>
          </w:tcPr>
          <w:p w14:paraId="77E44E79" w14:textId="761F0EA0" w:rsidR="005B5A3E" w:rsidRPr="005C1DA9" w:rsidRDefault="005B5A3E" w:rsidP="005C1DA9">
            <w:pPr>
              <w:widowControl w:val="0"/>
              <w:autoSpaceDE w:val="0"/>
              <w:autoSpaceDN w:val="0"/>
              <w:adjustRightInd w:val="0"/>
              <w:rPr>
                <w:rFonts w:asciiTheme="majorBidi" w:hAnsiTheme="majorBidi" w:cstheme="majorBidi"/>
                <w:b/>
                <w:i/>
              </w:rPr>
            </w:pPr>
            <w:r w:rsidRPr="005C1DA9">
              <w:rPr>
                <w:rFonts w:asciiTheme="majorBidi" w:hAnsiTheme="majorBidi" w:cstheme="majorBidi"/>
                <w:b/>
                <w:i/>
              </w:rPr>
              <w:t>Migrants worsen crime</w:t>
            </w:r>
          </w:p>
        </w:tc>
        <w:tc>
          <w:tcPr>
            <w:tcW w:w="1129" w:type="pct"/>
            <w:tcBorders>
              <w:top w:val="nil"/>
              <w:left w:val="nil"/>
              <w:bottom w:val="nil"/>
              <w:right w:val="nil"/>
            </w:tcBorders>
          </w:tcPr>
          <w:p w14:paraId="0CA364C2"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-0.12*</w:t>
            </w:r>
          </w:p>
        </w:tc>
        <w:tc>
          <w:tcPr>
            <w:tcW w:w="1324" w:type="pct"/>
            <w:tcBorders>
              <w:top w:val="nil"/>
              <w:left w:val="nil"/>
              <w:bottom w:val="nil"/>
              <w:right w:val="nil"/>
            </w:tcBorders>
          </w:tcPr>
          <w:p w14:paraId="735D100F"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-0.13*</w:t>
            </w:r>
          </w:p>
        </w:tc>
      </w:tr>
      <w:tr w:rsidR="005B5A3E" w:rsidRPr="005C1DA9" w14:paraId="53580C77" w14:textId="77777777" w:rsidTr="005C1DA9">
        <w:trPr>
          <w:trHeight w:hRule="exact" w:val="245"/>
          <w:jc w:val="center"/>
        </w:trPr>
        <w:tc>
          <w:tcPr>
            <w:tcW w:w="2547" w:type="pct"/>
            <w:tcBorders>
              <w:top w:val="nil"/>
              <w:left w:val="nil"/>
              <w:bottom w:val="nil"/>
              <w:right w:val="nil"/>
            </w:tcBorders>
          </w:tcPr>
          <w:p w14:paraId="6AD47808" w14:textId="77777777" w:rsidR="005B5A3E" w:rsidRPr="005C1DA9" w:rsidRDefault="005B5A3E" w:rsidP="005C1DA9">
            <w:pPr>
              <w:widowControl w:val="0"/>
              <w:autoSpaceDE w:val="0"/>
              <w:autoSpaceDN w:val="0"/>
              <w:adjustRightInd w:val="0"/>
              <w:rPr>
                <w:rFonts w:asciiTheme="majorBidi" w:hAnsiTheme="majorBidi" w:cstheme="majorBidi"/>
              </w:rPr>
            </w:pPr>
          </w:p>
        </w:tc>
        <w:tc>
          <w:tcPr>
            <w:tcW w:w="1129" w:type="pct"/>
            <w:tcBorders>
              <w:top w:val="nil"/>
              <w:left w:val="nil"/>
              <w:bottom w:val="nil"/>
              <w:right w:val="nil"/>
            </w:tcBorders>
          </w:tcPr>
          <w:p w14:paraId="740DC257"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(0.07)</w:t>
            </w:r>
          </w:p>
        </w:tc>
        <w:tc>
          <w:tcPr>
            <w:tcW w:w="1324" w:type="pct"/>
            <w:tcBorders>
              <w:top w:val="nil"/>
              <w:left w:val="nil"/>
              <w:bottom w:val="nil"/>
              <w:right w:val="nil"/>
            </w:tcBorders>
          </w:tcPr>
          <w:p w14:paraId="4EE57220"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(0.07)</w:t>
            </w:r>
          </w:p>
        </w:tc>
      </w:tr>
      <w:tr w:rsidR="005B5A3E" w:rsidRPr="005C1DA9" w14:paraId="62B30909" w14:textId="77777777" w:rsidTr="005C1DA9">
        <w:trPr>
          <w:trHeight w:hRule="exact" w:val="245"/>
          <w:jc w:val="center"/>
        </w:trPr>
        <w:tc>
          <w:tcPr>
            <w:tcW w:w="2547" w:type="pct"/>
            <w:tcBorders>
              <w:top w:val="nil"/>
              <w:left w:val="nil"/>
              <w:bottom w:val="nil"/>
              <w:right w:val="nil"/>
            </w:tcBorders>
          </w:tcPr>
          <w:p w14:paraId="73E31F13" w14:textId="77777777" w:rsidR="005B5A3E" w:rsidRPr="005C1DA9" w:rsidRDefault="005B5A3E" w:rsidP="005C1DA9">
            <w:pPr>
              <w:widowControl w:val="0"/>
              <w:autoSpaceDE w:val="0"/>
              <w:autoSpaceDN w:val="0"/>
              <w:adjustRightInd w:val="0"/>
              <w:rPr>
                <w:rFonts w:asciiTheme="majorBidi" w:hAnsiTheme="majorBidi" w:cstheme="majorBidi"/>
              </w:rPr>
            </w:pPr>
            <w:r w:rsidRPr="005C1DA9">
              <w:rPr>
                <w:rFonts w:asciiTheme="majorBidi" w:hAnsiTheme="majorBidi" w:cstheme="majorBidi"/>
              </w:rPr>
              <w:t>Female</w:t>
            </w:r>
          </w:p>
        </w:tc>
        <w:tc>
          <w:tcPr>
            <w:tcW w:w="1129" w:type="pct"/>
            <w:tcBorders>
              <w:top w:val="nil"/>
              <w:left w:val="nil"/>
              <w:bottom w:val="nil"/>
              <w:right w:val="nil"/>
            </w:tcBorders>
          </w:tcPr>
          <w:p w14:paraId="6B2C00AE"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0.23*</w:t>
            </w:r>
          </w:p>
        </w:tc>
        <w:tc>
          <w:tcPr>
            <w:tcW w:w="1324" w:type="pct"/>
            <w:tcBorders>
              <w:top w:val="nil"/>
              <w:left w:val="nil"/>
              <w:bottom w:val="nil"/>
              <w:right w:val="nil"/>
            </w:tcBorders>
          </w:tcPr>
          <w:p w14:paraId="1222F8E4"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0.22*</w:t>
            </w:r>
          </w:p>
        </w:tc>
      </w:tr>
      <w:tr w:rsidR="005B5A3E" w:rsidRPr="005C1DA9" w14:paraId="6F5B18C6" w14:textId="77777777" w:rsidTr="005C1DA9">
        <w:trPr>
          <w:trHeight w:hRule="exact" w:val="245"/>
          <w:jc w:val="center"/>
        </w:trPr>
        <w:tc>
          <w:tcPr>
            <w:tcW w:w="2547" w:type="pct"/>
            <w:tcBorders>
              <w:top w:val="nil"/>
              <w:left w:val="nil"/>
              <w:bottom w:val="nil"/>
              <w:right w:val="nil"/>
            </w:tcBorders>
          </w:tcPr>
          <w:p w14:paraId="096E7FAE" w14:textId="77777777" w:rsidR="005B5A3E" w:rsidRPr="005C1DA9" w:rsidRDefault="005B5A3E" w:rsidP="005C1DA9">
            <w:pPr>
              <w:widowControl w:val="0"/>
              <w:autoSpaceDE w:val="0"/>
              <w:autoSpaceDN w:val="0"/>
              <w:adjustRightInd w:val="0"/>
              <w:rPr>
                <w:rFonts w:asciiTheme="majorBidi" w:hAnsiTheme="majorBidi" w:cstheme="majorBidi"/>
              </w:rPr>
            </w:pPr>
          </w:p>
        </w:tc>
        <w:tc>
          <w:tcPr>
            <w:tcW w:w="1129" w:type="pct"/>
            <w:tcBorders>
              <w:top w:val="nil"/>
              <w:left w:val="nil"/>
              <w:bottom w:val="nil"/>
              <w:right w:val="nil"/>
            </w:tcBorders>
          </w:tcPr>
          <w:p w14:paraId="6F24EEC7"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(0.12)</w:t>
            </w:r>
          </w:p>
        </w:tc>
        <w:tc>
          <w:tcPr>
            <w:tcW w:w="1324" w:type="pct"/>
            <w:tcBorders>
              <w:top w:val="nil"/>
              <w:left w:val="nil"/>
              <w:bottom w:val="nil"/>
              <w:right w:val="nil"/>
            </w:tcBorders>
          </w:tcPr>
          <w:p w14:paraId="76E94DD0"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(0.12)</w:t>
            </w:r>
          </w:p>
        </w:tc>
      </w:tr>
      <w:tr w:rsidR="005B5A3E" w:rsidRPr="005C1DA9" w14:paraId="5D144DC4" w14:textId="77777777" w:rsidTr="005C1DA9">
        <w:trPr>
          <w:trHeight w:hRule="exact" w:val="245"/>
          <w:jc w:val="center"/>
        </w:trPr>
        <w:tc>
          <w:tcPr>
            <w:tcW w:w="2547" w:type="pct"/>
            <w:tcBorders>
              <w:top w:val="nil"/>
              <w:left w:val="nil"/>
              <w:bottom w:val="nil"/>
              <w:right w:val="nil"/>
            </w:tcBorders>
          </w:tcPr>
          <w:p w14:paraId="14D259A5" w14:textId="77777777" w:rsidR="005B5A3E" w:rsidRPr="005C1DA9" w:rsidRDefault="005B5A3E" w:rsidP="005C1DA9">
            <w:pPr>
              <w:widowControl w:val="0"/>
              <w:autoSpaceDE w:val="0"/>
              <w:autoSpaceDN w:val="0"/>
              <w:adjustRightInd w:val="0"/>
              <w:rPr>
                <w:rFonts w:asciiTheme="majorBidi" w:hAnsiTheme="majorBidi" w:cstheme="majorBidi"/>
              </w:rPr>
            </w:pPr>
            <w:r w:rsidRPr="005C1DA9">
              <w:rPr>
                <w:rFonts w:asciiTheme="majorBidi" w:hAnsiTheme="majorBidi" w:cstheme="majorBidi"/>
              </w:rPr>
              <w:t>Age</w:t>
            </w:r>
          </w:p>
        </w:tc>
        <w:tc>
          <w:tcPr>
            <w:tcW w:w="1129" w:type="pct"/>
            <w:tcBorders>
              <w:top w:val="nil"/>
              <w:left w:val="nil"/>
              <w:bottom w:val="nil"/>
              <w:right w:val="nil"/>
            </w:tcBorders>
          </w:tcPr>
          <w:p w14:paraId="64C5D034"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-0.00</w:t>
            </w:r>
          </w:p>
        </w:tc>
        <w:tc>
          <w:tcPr>
            <w:tcW w:w="1324" w:type="pct"/>
            <w:tcBorders>
              <w:top w:val="nil"/>
              <w:left w:val="nil"/>
              <w:bottom w:val="nil"/>
              <w:right w:val="nil"/>
            </w:tcBorders>
          </w:tcPr>
          <w:p w14:paraId="13D13CC0"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-0.00</w:t>
            </w:r>
          </w:p>
        </w:tc>
      </w:tr>
      <w:tr w:rsidR="005B5A3E" w:rsidRPr="005C1DA9" w14:paraId="6D9DF0FC" w14:textId="77777777" w:rsidTr="005C1DA9">
        <w:trPr>
          <w:trHeight w:hRule="exact" w:val="245"/>
          <w:jc w:val="center"/>
        </w:trPr>
        <w:tc>
          <w:tcPr>
            <w:tcW w:w="2547" w:type="pct"/>
            <w:tcBorders>
              <w:top w:val="nil"/>
              <w:left w:val="nil"/>
              <w:bottom w:val="nil"/>
              <w:right w:val="nil"/>
            </w:tcBorders>
          </w:tcPr>
          <w:p w14:paraId="6EF844FF" w14:textId="77777777" w:rsidR="005B5A3E" w:rsidRPr="005C1DA9" w:rsidRDefault="005B5A3E" w:rsidP="005C1DA9">
            <w:pPr>
              <w:widowControl w:val="0"/>
              <w:autoSpaceDE w:val="0"/>
              <w:autoSpaceDN w:val="0"/>
              <w:adjustRightInd w:val="0"/>
              <w:rPr>
                <w:rFonts w:asciiTheme="majorBidi" w:hAnsiTheme="majorBidi" w:cstheme="majorBidi"/>
              </w:rPr>
            </w:pPr>
          </w:p>
        </w:tc>
        <w:tc>
          <w:tcPr>
            <w:tcW w:w="1129" w:type="pct"/>
            <w:tcBorders>
              <w:top w:val="nil"/>
              <w:left w:val="nil"/>
              <w:bottom w:val="nil"/>
              <w:right w:val="nil"/>
            </w:tcBorders>
          </w:tcPr>
          <w:p w14:paraId="457BE0F3"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(0.00)</w:t>
            </w:r>
          </w:p>
        </w:tc>
        <w:tc>
          <w:tcPr>
            <w:tcW w:w="1324" w:type="pct"/>
            <w:tcBorders>
              <w:top w:val="nil"/>
              <w:left w:val="nil"/>
              <w:bottom w:val="nil"/>
              <w:right w:val="nil"/>
            </w:tcBorders>
          </w:tcPr>
          <w:p w14:paraId="3C719CEC"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(0.00)</w:t>
            </w:r>
          </w:p>
        </w:tc>
      </w:tr>
      <w:tr w:rsidR="005B5A3E" w:rsidRPr="005C1DA9" w14:paraId="39683FA7" w14:textId="77777777" w:rsidTr="005C1DA9">
        <w:trPr>
          <w:trHeight w:hRule="exact" w:val="245"/>
          <w:jc w:val="center"/>
        </w:trPr>
        <w:tc>
          <w:tcPr>
            <w:tcW w:w="2547" w:type="pct"/>
            <w:tcBorders>
              <w:top w:val="nil"/>
              <w:left w:val="nil"/>
              <w:bottom w:val="nil"/>
              <w:right w:val="nil"/>
            </w:tcBorders>
          </w:tcPr>
          <w:p w14:paraId="5F32D8EC" w14:textId="77777777" w:rsidR="005B5A3E" w:rsidRPr="005C1DA9" w:rsidRDefault="005B5A3E" w:rsidP="005C1DA9">
            <w:pPr>
              <w:widowControl w:val="0"/>
              <w:autoSpaceDE w:val="0"/>
              <w:autoSpaceDN w:val="0"/>
              <w:adjustRightInd w:val="0"/>
              <w:rPr>
                <w:rFonts w:asciiTheme="majorBidi" w:hAnsiTheme="majorBidi" w:cstheme="majorBidi"/>
              </w:rPr>
            </w:pPr>
            <w:r w:rsidRPr="005C1DA9">
              <w:rPr>
                <w:rFonts w:asciiTheme="majorBidi" w:hAnsiTheme="majorBidi" w:cstheme="majorBidi"/>
              </w:rPr>
              <w:t>Education level</w:t>
            </w:r>
          </w:p>
        </w:tc>
        <w:tc>
          <w:tcPr>
            <w:tcW w:w="1129" w:type="pct"/>
            <w:tcBorders>
              <w:top w:val="nil"/>
              <w:left w:val="nil"/>
              <w:bottom w:val="nil"/>
              <w:right w:val="nil"/>
            </w:tcBorders>
          </w:tcPr>
          <w:p w14:paraId="3CB8CCCC"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0.04</w:t>
            </w:r>
          </w:p>
        </w:tc>
        <w:tc>
          <w:tcPr>
            <w:tcW w:w="1324" w:type="pct"/>
            <w:tcBorders>
              <w:top w:val="nil"/>
              <w:left w:val="nil"/>
              <w:bottom w:val="nil"/>
              <w:right w:val="nil"/>
            </w:tcBorders>
          </w:tcPr>
          <w:p w14:paraId="189579A4"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0.01</w:t>
            </w:r>
          </w:p>
        </w:tc>
      </w:tr>
      <w:tr w:rsidR="005B5A3E" w:rsidRPr="005C1DA9" w14:paraId="058239B7" w14:textId="77777777" w:rsidTr="005C1DA9">
        <w:trPr>
          <w:trHeight w:hRule="exact" w:val="245"/>
          <w:jc w:val="center"/>
        </w:trPr>
        <w:tc>
          <w:tcPr>
            <w:tcW w:w="2547" w:type="pct"/>
            <w:tcBorders>
              <w:top w:val="nil"/>
              <w:left w:val="nil"/>
              <w:bottom w:val="nil"/>
              <w:right w:val="nil"/>
            </w:tcBorders>
          </w:tcPr>
          <w:p w14:paraId="6F5EB08C" w14:textId="77777777" w:rsidR="005B5A3E" w:rsidRPr="005C1DA9" w:rsidRDefault="005B5A3E" w:rsidP="005C1DA9">
            <w:pPr>
              <w:widowControl w:val="0"/>
              <w:autoSpaceDE w:val="0"/>
              <w:autoSpaceDN w:val="0"/>
              <w:adjustRightInd w:val="0"/>
              <w:rPr>
                <w:rFonts w:asciiTheme="majorBidi" w:hAnsiTheme="majorBidi" w:cstheme="majorBidi"/>
              </w:rPr>
            </w:pPr>
          </w:p>
        </w:tc>
        <w:tc>
          <w:tcPr>
            <w:tcW w:w="1129" w:type="pct"/>
            <w:tcBorders>
              <w:top w:val="nil"/>
              <w:left w:val="nil"/>
              <w:bottom w:val="nil"/>
              <w:right w:val="nil"/>
            </w:tcBorders>
          </w:tcPr>
          <w:p w14:paraId="1EA7E49F"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(0.12)</w:t>
            </w:r>
          </w:p>
        </w:tc>
        <w:tc>
          <w:tcPr>
            <w:tcW w:w="1324" w:type="pct"/>
            <w:tcBorders>
              <w:top w:val="nil"/>
              <w:left w:val="nil"/>
              <w:bottom w:val="nil"/>
              <w:right w:val="nil"/>
            </w:tcBorders>
          </w:tcPr>
          <w:p w14:paraId="29FA61AF"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(0.04)</w:t>
            </w:r>
          </w:p>
        </w:tc>
      </w:tr>
      <w:tr w:rsidR="005B5A3E" w:rsidRPr="005C1DA9" w14:paraId="67F9722C" w14:textId="77777777" w:rsidTr="005C1DA9">
        <w:trPr>
          <w:trHeight w:hRule="exact" w:val="245"/>
          <w:jc w:val="center"/>
        </w:trPr>
        <w:tc>
          <w:tcPr>
            <w:tcW w:w="2547" w:type="pct"/>
            <w:tcBorders>
              <w:top w:val="nil"/>
              <w:left w:val="nil"/>
              <w:bottom w:val="nil"/>
              <w:right w:val="nil"/>
            </w:tcBorders>
          </w:tcPr>
          <w:p w14:paraId="6FECCB5D" w14:textId="77777777" w:rsidR="005B5A3E" w:rsidRPr="005C1DA9" w:rsidRDefault="005B5A3E" w:rsidP="005C1DA9">
            <w:pPr>
              <w:widowControl w:val="0"/>
              <w:autoSpaceDE w:val="0"/>
              <w:autoSpaceDN w:val="0"/>
              <w:adjustRightInd w:val="0"/>
              <w:rPr>
                <w:rFonts w:asciiTheme="majorBidi" w:hAnsiTheme="majorBidi" w:cstheme="majorBidi"/>
              </w:rPr>
            </w:pPr>
            <w:r w:rsidRPr="005C1DA9">
              <w:rPr>
                <w:rFonts w:asciiTheme="majorBidi" w:hAnsiTheme="majorBidi" w:cstheme="majorBidi"/>
              </w:rPr>
              <w:t>Income</w:t>
            </w:r>
          </w:p>
        </w:tc>
        <w:tc>
          <w:tcPr>
            <w:tcW w:w="1129" w:type="pct"/>
            <w:tcBorders>
              <w:top w:val="nil"/>
              <w:left w:val="nil"/>
              <w:bottom w:val="nil"/>
              <w:right w:val="nil"/>
            </w:tcBorders>
          </w:tcPr>
          <w:p w14:paraId="6A429D3A"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0.26***</w:t>
            </w:r>
          </w:p>
        </w:tc>
        <w:tc>
          <w:tcPr>
            <w:tcW w:w="1324" w:type="pct"/>
            <w:tcBorders>
              <w:top w:val="nil"/>
              <w:left w:val="nil"/>
              <w:bottom w:val="nil"/>
              <w:right w:val="nil"/>
            </w:tcBorders>
          </w:tcPr>
          <w:p w14:paraId="1896B063"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0.17</w:t>
            </w:r>
          </w:p>
        </w:tc>
      </w:tr>
      <w:tr w:rsidR="005B5A3E" w:rsidRPr="005C1DA9" w14:paraId="5E8B5028" w14:textId="77777777" w:rsidTr="005C1DA9">
        <w:trPr>
          <w:trHeight w:hRule="exact" w:val="245"/>
          <w:jc w:val="center"/>
        </w:trPr>
        <w:tc>
          <w:tcPr>
            <w:tcW w:w="2547" w:type="pct"/>
            <w:tcBorders>
              <w:top w:val="nil"/>
              <w:left w:val="nil"/>
              <w:bottom w:val="nil"/>
              <w:right w:val="nil"/>
            </w:tcBorders>
          </w:tcPr>
          <w:p w14:paraId="679DE244" w14:textId="77777777" w:rsidR="005B5A3E" w:rsidRPr="005C1DA9" w:rsidRDefault="005B5A3E" w:rsidP="005C1DA9">
            <w:pPr>
              <w:widowControl w:val="0"/>
              <w:autoSpaceDE w:val="0"/>
              <w:autoSpaceDN w:val="0"/>
              <w:adjustRightInd w:val="0"/>
              <w:rPr>
                <w:rFonts w:asciiTheme="majorBidi" w:hAnsiTheme="majorBidi" w:cstheme="majorBidi"/>
              </w:rPr>
            </w:pPr>
          </w:p>
        </w:tc>
        <w:tc>
          <w:tcPr>
            <w:tcW w:w="1129" w:type="pct"/>
            <w:tcBorders>
              <w:top w:val="nil"/>
              <w:left w:val="nil"/>
              <w:bottom w:val="nil"/>
              <w:right w:val="nil"/>
            </w:tcBorders>
          </w:tcPr>
          <w:p w14:paraId="2EFE3434"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(0.07)</w:t>
            </w:r>
          </w:p>
        </w:tc>
        <w:tc>
          <w:tcPr>
            <w:tcW w:w="1324" w:type="pct"/>
            <w:tcBorders>
              <w:top w:val="nil"/>
              <w:left w:val="nil"/>
              <w:bottom w:val="nil"/>
              <w:right w:val="nil"/>
            </w:tcBorders>
          </w:tcPr>
          <w:p w14:paraId="69257F23"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(0.22)</w:t>
            </w:r>
          </w:p>
        </w:tc>
      </w:tr>
      <w:tr w:rsidR="005B5A3E" w:rsidRPr="005C1DA9" w14:paraId="7C7D6A19" w14:textId="77777777" w:rsidTr="005C1DA9">
        <w:trPr>
          <w:trHeight w:hRule="exact" w:val="245"/>
          <w:jc w:val="center"/>
        </w:trPr>
        <w:tc>
          <w:tcPr>
            <w:tcW w:w="2547" w:type="pct"/>
            <w:tcBorders>
              <w:top w:val="nil"/>
              <w:left w:val="nil"/>
              <w:bottom w:val="nil"/>
              <w:right w:val="nil"/>
            </w:tcBorders>
          </w:tcPr>
          <w:p w14:paraId="218F04B2" w14:textId="77777777" w:rsidR="005B5A3E" w:rsidRPr="005C1DA9" w:rsidRDefault="005B5A3E" w:rsidP="005C1DA9">
            <w:pPr>
              <w:widowControl w:val="0"/>
              <w:autoSpaceDE w:val="0"/>
              <w:autoSpaceDN w:val="0"/>
              <w:adjustRightInd w:val="0"/>
              <w:rPr>
                <w:rFonts w:asciiTheme="majorBidi" w:hAnsiTheme="majorBidi" w:cstheme="majorBidi"/>
              </w:rPr>
            </w:pPr>
            <w:r w:rsidRPr="005C1DA9">
              <w:rPr>
                <w:rFonts w:asciiTheme="majorBidi" w:hAnsiTheme="majorBidi" w:cstheme="majorBidi"/>
              </w:rPr>
              <w:t>Unemployed</w:t>
            </w:r>
          </w:p>
        </w:tc>
        <w:tc>
          <w:tcPr>
            <w:tcW w:w="1129" w:type="pct"/>
            <w:tcBorders>
              <w:top w:val="nil"/>
              <w:left w:val="nil"/>
              <w:bottom w:val="nil"/>
              <w:right w:val="nil"/>
            </w:tcBorders>
          </w:tcPr>
          <w:p w14:paraId="06B3E54D"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0.01</w:t>
            </w:r>
          </w:p>
        </w:tc>
        <w:tc>
          <w:tcPr>
            <w:tcW w:w="1324" w:type="pct"/>
            <w:tcBorders>
              <w:top w:val="nil"/>
              <w:left w:val="nil"/>
              <w:bottom w:val="nil"/>
              <w:right w:val="nil"/>
            </w:tcBorders>
          </w:tcPr>
          <w:p w14:paraId="3E707D22"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0.02</w:t>
            </w:r>
          </w:p>
        </w:tc>
      </w:tr>
      <w:tr w:rsidR="005B5A3E" w:rsidRPr="005C1DA9" w14:paraId="5E4D2CE4" w14:textId="77777777" w:rsidTr="005C1DA9">
        <w:trPr>
          <w:trHeight w:hRule="exact" w:val="245"/>
          <w:jc w:val="center"/>
        </w:trPr>
        <w:tc>
          <w:tcPr>
            <w:tcW w:w="2547" w:type="pct"/>
            <w:tcBorders>
              <w:top w:val="nil"/>
              <w:left w:val="nil"/>
              <w:bottom w:val="nil"/>
              <w:right w:val="nil"/>
            </w:tcBorders>
          </w:tcPr>
          <w:p w14:paraId="725C3EBC" w14:textId="77777777" w:rsidR="005B5A3E" w:rsidRPr="005C1DA9" w:rsidRDefault="005B5A3E" w:rsidP="005C1DA9">
            <w:pPr>
              <w:widowControl w:val="0"/>
              <w:autoSpaceDE w:val="0"/>
              <w:autoSpaceDN w:val="0"/>
              <w:adjustRightInd w:val="0"/>
              <w:rPr>
                <w:rFonts w:asciiTheme="majorBidi" w:hAnsiTheme="majorBidi" w:cstheme="majorBidi"/>
              </w:rPr>
            </w:pPr>
          </w:p>
        </w:tc>
        <w:tc>
          <w:tcPr>
            <w:tcW w:w="1129" w:type="pct"/>
            <w:tcBorders>
              <w:top w:val="nil"/>
              <w:left w:val="nil"/>
              <w:bottom w:val="nil"/>
              <w:right w:val="nil"/>
            </w:tcBorders>
          </w:tcPr>
          <w:p w14:paraId="57DFA3AA"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(0.13)</w:t>
            </w:r>
          </w:p>
        </w:tc>
        <w:tc>
          <w:tcPr>
            <w:tcW w:w="1324" w:type="pct"/>
            <w:tcBorders>
              <w:top w:val="nil"/>
              <w:left w:val="nil"/>
              <w:bottom w:val="nil"/>
              <w:right w:val="nil"/>
            </w:tcBorders>
          </w:tcPr>
          <w:p w14:paraId="399683DB"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(0.13)</w:t>
            </w:r>
          </w:p>
        </w:tc>
      </w:tr>
      <w:tr w:rsidR="005B5A3E" w:rsidRPr="005C1DA9" w14:paraId="548D1B12" w14:textId="77777777" w:rsidTr="005C1DA9">
        <w:trPr>
          <w:trHeight w:hRule="exact" w:val="245"/>
          <w:jc w:val="center"/>
        </w:trPr>
        <w:tc>
          <w:tcPr>
            <w:tcW w:w="2547" w:type="pct"/>
            <w:tcBorders>
              <w:top w:val="nil"/>
              <w:left w:val="nil"/>
              <w:bottom w:val="nil"/>
              <w:right w:val="nil"/>
            </w:tcBorders>
          </w:tcPr>
          <w:p w14:paraId="51C019D8" w14:textId="77777777" w:rsidR="005B5A3E" w:rsidRPr="005C1DA9" w:rsidRDefault="005B5A3E" w:rsidP="005C1DA9">
            <w:pPr>
              <w:widowControl w:val="0"/>
              <w:autoSpaceDE w:val="0"/>
              <w:autoSpaceDN w:val="0"/>
              <w:adjustRightInd w:val="0"/>
              <w:rPr>
                <w:rFonts w:asciiTheme="majorBidi" w:hAnsiTheme="majorBidi" w:cstheme="majorBidi"/>
              </w:rPr>
            </w:pPr>
            <w:r w:rsidRPr="005C1DA9">
              <w:rPr>
                <w:rFonts w:asciiTheme="majorBidi" w:hAnsiTheme="majorBidi" w:cstheme="majorBidi"/>
              </w:rPr>
              <w:t>Arab/Mixed</w:t>
            </w:r>
          </w:p>
        </w:tc>
        <w:tc>
          <w:tcPr>
            <w:tcW w:w="1129" w:type="pct"/>
            <w:tcBorders>
              <w:top w:val="nil"/>
              <w:left w:val="nil"/>
              <w:bottom w:val="nil"/>
              <w:right w:val="nil"/>
            </w:tcBorders>
          </w:tcPr>
          <w:p w14:paraId="51AC4657"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0.39</w:t>
            </w:r>
          </w:p>
        </w:tc>
        <w:tc>
          <w:tcPr>
            <w:tcW w:w="1324" w:type="pct"/>
            <w:tcBorders>
              <w:top w:val="nil"/>
              <w:left w:val="nil"/>
              <w:bottom w:val="nil"/>
              <w:right w:val="nil"/>
            </w:tcBorders>
          </w:tcPr>
          <w:p w14:paraId="59134D66"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0.40</w:t>
            </w:r>
          </w:p>
        </w:tc>
      </w:tr>
      <w:tr w:rsidR="005B5A3E" w:rsidRPr="005C1DA9" w14:paraId="0BF7F6AD" w14:textId="77777777" w:rsidTr="005C1DA9">
        <w:trPr>
          <w:trHeight w:hRule="exact" w:val="245"/>
          <w:jc w:val="center"/>
        </w:trPr>
        <w:tc>
          <w:tcPr>
            <w:tcW w:w="2547" w:type="pct"/>
            <w:tcBorders>
              <w:top w:val="nil"/>
              <w:left w:val="nil"/>
              <w:bottom w:val="nil"/>
              <w:right w:val="nil"/>
            </w:tcBorders>
          </w:tcPr>
          <w:p w14:paraId="44545349" w14:textId="77777777" w:rsidR="005B5A3E" w:rsidRPr="005C1DA9" w:rsidRDefault="005B5A3E" w:rsidP="005C1DA9">
            <w:pPr>
              <w:widowControl w:val="0"/>
              <w:autoSpaceDE w:val="0"/>
              <w:autoSpaceDN w:val="0"/>
              <w:adjustRightInd w:val="0"/>
              <w:rPr>
                <w:rFonts w:asciiTheme="majorBidi" w:hAnsiTheme="majorBidi" w:cstheme="majorBidi"/>
              </w:rPr>
            </w:pPr>
          </w:p>
        </w:tc>
        <w:tc>
          <w:tcPr>
            <w:tcW w:w="1129" w:type="pct"/>
            <w:tcBorders>
              <w:top w:val="nil"/>
              <w:left w:val="nil"/>
              <w:bottom w:val="nil"/>
              <w:right w:val="nil"/>
            </w:tcBorders>
          </w:tcPr>
          <w:p w14:paraId="720BF7E0"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(0.24)</w:t>
            </w:r>
          </w:p>
        </w:tc>
        <w:tc>
          <w:tcPr>
            <w:tcW w:w="1324" w:type="pct"/>
            <w:tcBorders>
              <w:top w:val="nil"/>
              <w:left w:val="nil"/>
              <w:bottom w:val="nil"/>
              <w:right w:val="nil"/>
            </w:tcBorders>
          </w:tcPr>
          <w:p w14:paraId="50313CD7"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(0.24)</w:t>
            </w:r>
          </w:p>
        </w:tc>
      </w:tr>
      <w:tr w:rsidR="005B5A3E" w:rsidRPr="005C1DA9" w14:paraId="12927F0A" w14:textId="77777777" w:rsidTr="005C1DA9">
        <w:trPr>
          <w:trHeight w:hRule="exact" w:val="245"/>
          <w:jc w:val="center"/>
        </w:trPr>
        <w:tc>
          <w:tcPr>
            <w:tcW w:w="2547" w:type="pct"/>
            <w:tcBorders>
              <w:top w:val="nil"/>
              <w:left w:val="nil"/>
              <w:bottom w:val="nil"/>
              <w:right w:val="nil"/>
            </w:tcBorders>
          </w:tcPr>
          <w:p w14:paraId="42BEF3E9" w14:textId="77777777" w:rsidR="005B5A3E" w:rsidRPr="005C1DA9" w:rsidRDefault="005B5A3E" w:rsidP="005C1DA9">
            <w:pPr>
              <w:widowControl w:val="0"/>
              <w:autoSpaceDE w:val="0"/>
              <w:autoSpaceDN w:val="0"/>
              <w:adjustRightInd w:val="0"/>
              <w:rPr>
                <w:rFonts w:asciiTheme="majorBidi" w:hAnsiTheme="majorBidi" w:cstheme="majorBidi"/>
              </w:rPr>
            </w:pPr>
            <w:r w:rsidRPr="005C1DA9">
              <w:rPr>
                <w:rFonts w:asciiTheme="majorBidi" w:hAnsiTheme="majorBidi" w:cstheme="majorBidi"/>
              </w:rPr>
              <w:t>Black Moroccan</w:t>
            </w:r>
          </w:p>
        </w:tc>
        <w:tc>
          <w:tcPr>
            <w:tcW w:w="1129" w:type="pct"/>
            <w:tcBorders>
              <w:top w:val="nil"/>
              <w:left w:val="nil"/>
              <w:bottom w:val="nil"/>
              <w:right w:val="nil"/>
            </w:tcBorders>
          </w:tcPr>
          <w:p w14:paraId="329FF9CD"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1.11***</w:t>
            </w:r>
          </w:p>
        </w:tc>
        <w:tc>
          <w:tcPr>
            <w:tcW w:w="1324" w:type="pct"/>
            <w:tcBorders>
              <w:top w:val="nil"/>
              <w:left w:val="nil"/>
              <w:bottom w:val="nil"/>
              <w:right w:val="nil"/>
            </w:tcBorders>
          </w:tcPr>
          <w:p w14:paraId="3E3F043D"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1.10***</w:t>
            </w:r>
          </w:p>
        </w:tc>
      </w:tr>
      <w:tr w:rsidR="005B5A3E" w:rsidRPr="005C1DA9" w14:paraId="7713C2E6" w14:textId="77777777" w:rsidTr="005C1DA9">
        <w:trPr>
          <w:trHeight w:hRule="exact" w:val="245"/>
          <w:jc w:val="center"/>
        </w:trPr>
        <w:tc>
          <w:tcPr>
            <w:tcW w:w="2547" w:type="pct"/>
            <w:tcBorders>
              <w:top w:val="nil"/>
              <w:left w:val="nil"/>
              <w:bottom w:val="nil"/>
              <w:right w:val="nil"/>
            </w:tcBorders>
          </w:tcPr>
          <w:p w14:paraId="1920652C" w14:textId="77777777" w:rsidR="005B5A3E" w:rsidRPr="005C1DA9" w:rsidRDefault="005B5A3E" w:rsidP="005C1DA9">
            <w:pPr>
              <w:widowControl w:val="0"/>
              <w:autoSpaceDE w:val="0"/>
              <w:autoSpaceDN w:val="0"/>
              <w:adjustRightInd w:val="0"/>
              <w:rPr>
                <w:rFonts w:asciiTheme="majorBidi" w:hAnsiTheme="majorBidi" w:cstheme="majorBidi"/>
              </w:rPr>
            </w:pPr>
          </w:p>
        </w:tc>
        <w:tc>
          <w:tcPr>
            <w:tcW w:w="1129" w:type="pct"/>
            <w:tcBorders>
              <w:top w:val="nil"/>
              <w:left w:val="nil"/>
              <w:bottom w:val="nil"/>
              <w:right w:val="nil"/>
            </w:tcBorders>
          </w:tcPr>
          <w:p w14:paraId="0AD607DA"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(0.28)</w:t>
            </w:r>
          </w:p>
        </w:tc>
        <w:tc>
          <w:tcPr>
            <w:tcW w:w="1324" w:type="pct"/>
            <w:tcBorders>
              <w:top w:val="nil"/>
              <w:left w:val="nil"/>
              <w:bottom w:val="nil"/>
              <w:right w:val="nil"/>
            </w:tcBorders>
          </w:tcPr>
          <w:p w14:paraId="4FF7F8E1"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(0.28)</w:t>
            </w:r>
          </w:p>
        </w:tc>
      </w:tr>
      <w:tr w:rsidR="005B5A3E" w:rsidRPr="005C1DA9" w14:paraId="5D78A73F" w14:textId="77777777" w:rsidTr="005C1DA9">
        <w:trPr>
          <w:trHeight w:hRule="exact" w:val="245"/>
          <w:jc w:val="center"/>
        </w:trPr>
        <w:tc>
          <w:tcPr>
            <w:tcW w:w="2547" w:type="pct"/>
            <w:tcBorders>
              <w:top w:val="nil"/>
              <w:left w:val="nil"/>
              <w:bottom w:val="nil"/>
              <w:right w:val="nil"/>
            </w:tcBorders>
          </w:tcPr>
          <w:p w14:paraId="4C28F8BA" w14:textId="77777777" w:rsidR="005B5A3E" w:rsidRPr="005C1DA9" w:rsidRDefault="005B5A3E" w:rsidP="005C1DA9">
            <w:pPr>
              <w:widowControl w:val="0"/>
              <w:autoSpaceDE w:val="0"/>
              <w:autoSpaceDN w:val="0"/>
              <w:adjustRightInd w:val="0"/>
              <w:rPr>
                <w:rFonts w:asciiTheme="majorBidi" w:hAnsiTheme="majorBidi" w:cstheme="majorBidi"/>
              </w:rPr>
            </w:pPr>
            <w:r w:rsidRPr="005C1DA9">
              <w:rPr>
                <w:rFonts w:asciiTheme="majorBidi" w:hAnsiTheme="majorBidi" w:cstheme="majorBidi"/>
              </w:rPr>
              <w:t>Religiosity</w:t>
            </w:r>
          </w:p>
        </w:tc>
        <w:tc>
          <w:tcPr>
            <w:tcW w:w="1129" w:type="pct"/>
            <w:tcBorders>
              <w:top w:val="nil"/>
              <w:left w:val="nil"/>
              <w:bottom w:val="nil"/>
              <w:right w:val="nil"/>
            </w:tcBorders>
          </w:tcPr>
          <w:p w14:paraId="5ADAC51F"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0.15</w:t>
            </w:r>
          </w:p>
        </w:tc>
        <w:tc>
          <w:tcPr>
            <w:tcW w:w="1324" w:type="pct"/>
            <w:tcBorders>
              <w:top w:val="nil"/>
              <w:left w:val="nil"/>
              <w:bottom w:val="nil"/>
              <w:right w:val="nil"/>
            </w:tcBorders>
          </w:tcPr>
          <w:p w14:paraId="15C91007"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0.14</w:t>
            </w:r>
          </w:p>
        </w:tc>
      </w:tr>
      <w:tr w:rsidR="005B5A3E" w:rsidRPr="005C1DA9" w14:paraId="739B9209" w14:textId="77777777" w:rsidTr="005C1DA9">
        <w:trPr>
          <w:trHeight w:hRule="exact" w:val="245"/>
          <w:jc w:val="center"/>
        </w:trPr>
        <w:tc>
          <w:tcPr>
            <w:tcW w:w="2547" w:type="pct"/>
            <w:tcBorders>
              <w:top w:val="nil"/>
              <w:left w:val="nil"/>
              <w:bottom w:val="nil"/>
              <w:right w:val="nil"/>
            </w:tcBorders>
          </w:tcPr>
          <w:p w14:paraId="78B4F965" w14:textId="77777777" w:rsidR="005B5A3E" w:rsidRPr="005C1DA9" w:rsidRDefault="005B5A3E" w:rsidP="005C1DA9">
            <w:pPr>
              <w:widowControl w:val="0"/>
              <w:autoSpaceDE w:val="0"/>
              <w:autoSpaceDN w:val="0"/>
              <w:adjustRightInd w:val="0"/>
              <w:rPr>
                <w:rFonts w:asciiTheme="majorBidi" w:hAnsiTheme="majorBidi" w:cstheme="majorBidi"/>
              </w:rPr>
            </w:pPr>
          </w:p>
        </w:tc>
        <w:tc>
          <w:tcPr>
            <w:tcW w:w="1129" w:type="pct"/>
            <w:tcBorders>
              <w:top w:val="nil"/>
              <w:left w:val="nil"/>
              <w:bottom w:val="nil"/>
              <w:right w:val="nil"/>
            </w:tcBorders>
          </w:tcPr>
          <w:p w14:paraId="51D08BE8"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(0.11)</w:t>
            </w:r>
          </w:p>
        </w:tc>
        <w:tc>
          <w:tcPr>
            <w:tcW w:w="1324" w:type="pct"/>
            <w:tcBorders>
              <w:top w:val="nil"/>
              <w:left w:val="nil"/>
              <w:bottom w:val="nil"/>
              <w:right w:val="nil"/>
            </w:tcBorders>
          </w:tcPr>
          <w:p w14:paraId="489412A1"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(0.11)</w:t>
            </w:r>
          </w:p>
        </w:tc>
      </w:tr>
      <w:tr w:rsidR="005B5A3E" w:rsidRPr="005C1DA9" w14:paraId="544981B1" w14:textId="77777777" w:rsidTr="005C1DA9">
        <w:trPr>
          <w:trHeight w:hRule="exact" w:val="245"/>
          <w:jc w:val="center"/>
        </w:trPr>
        <w:tc>
          <w:tcPr>
            <w:tcW w:w="2547" w:type="pct"/>
            <w:tcBorders>
              <w:top w:val="nil"/>
              <w:left w:val="nil"/>
              <w:bottom w:val="nil"/>
              <w:right w:val="nil"/>
            </w:tcBorders>
          </w:tcPr>
          <w:p w14:paraId="323E6486" w14:textId="77777777" w:rsidR="005B5A3E" w:rsidRPr="005C1DA9" w:rsidRDefault="005B5A3E" w:rsidP="005C1DA9">
            <w:pPr>
              <w:widowControl w:val="0"/>
              <w:autoSpaceDE w:val="0"/>
              <w:autoSpaceDN w:val="0"/>
              <w:adjustRightInd w:val="0"/>
              <w:rPr>
                <w:rFonts w:asciiTheme="majorBidi" w:hAnsiTheme="majorBidi" w:cstheme="majorBidi"/>
              </w:rPr>
            </w:pPr>
            <w:r w:rsidRPr="005C1DA9">
              <w:rPr>
                <w:rFonts w:asciiTheme="majorBidi" w:hAnsiTheme="majorBidi" w:cstheme="majorBidi"/>
              </w:rPr>
              <w:t>Cut point1</w:t>
            </w:r>
          </w:p>
        </w:tc>
        <w:tc>
          <w:tcPr>
            <w:tcW w:w="1129" w:type="pct"/>
            <w:tcBorders>
              <w:top w:val="nil"/>
              <w:left w:val="nil"/>
              <w:bottom w:val="nil"/>
              <w:right w:val="nil"/>
            </w:tcBorders>
          </w:tcPr>
          <w:p w14:paraId="1EA328E5"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-3.33***</w:t>
            </w:r>
          </w:p>
        </w:tc>
        <w:tc>
          <w:tcPr>
            <w:tcW w:w="1324" w:type="pct"/>
            <w:tcBorders>
              <w:top w:val="nil"/>
              <w:left w:val="nil"/>
              <w:bottom w:val="nil"/>
              <w:right w:val="nil"/>
            </w:tcBorders>
          </w:tcPr>
          <w:p w14:paraId="7464A637"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-3.69***</w:t>
            </w:r>
          </w:p>
        </w:tc>
      </w:tr>
      <w:tr w:rsidR="005B5A3E" w:rsidRPr="005C1DA9" w14:paraId="707D329C" w14:textId="77777777" w:rsidTr="005C1DA9">
        <w:trPr>
          <w:trHeight w:hRule="exact" w:val="245"/>
          <w:jc w:val="center"/>
        </w:trPr>
        <w:tc>
          <w:tcPr>
            <w:tcW w:w="2547" w:type="pct"/>
            <w:tcBorders>
              <w:top w:val="nil"/>
              <w:left w:val="nil"/>
              <w:bottom w:val="nil"/>
              <w:right w:val="nil"/>
            </w:tcBorders>
          </w:tcPr>
          <w:p w14:paraId="23014AEE" w14:textId="77777777" w:rsidR="005B5A3E" w:rsidRPr="005C1DA9" w:rsidRDefault="005B5A3E" w:rsidP="005C1DA9">
            <w:pPr>
              <w:widowControl w:val="0"/>
              <w:autoSpaceDE w:val="0"/>
              <w:autoSpaceDN w:val="0"/>
              <w:adjustRightInd w:val="0"/>
              <w:rPr>
                <w:rFonts w:asciiTheme="majorBidi" w:hAnsiTheme="majorBidi" w:cstheme="majorBidi"/>
              </w:rPr>
            </w:pPr>
          </w:p>
        </w:tc>
        <w:tc>
          <w:tcPr>
            <w:tcW w:w="1129" w:type="pct"/>
            <w:tcBorders>
              <w:top w:val="nil"/>
              <w:left w:val="nil"/>
              <w:bottom w:val="nil"/>
              <w:right w:val="nil"/>
            </w:tcBorders>
          </w:tcPr>
          <w:p w14:paraId="03A447F5"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(0.77)</w:t>
            </w:r>
          </w:p>
        </w:tc>
        <w:tc>
          <w:tcPr>
            <w:tcW w:w="1324" w:type="pct"/>
            <w:tcBorders>
              <w:top w:val="nil"/>
              <w:left w:val="nil"/>
              <w:bottom w:val="nil"/>
              <w:right w:val="nil"/>
            </w:tcBorders>
          </w:tcPr>
          <w:p w14:paraId="50693E05"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(0.81)</w:t>
            </w:r>
          </w:p>
        </w:tc>
      </w:tr>
      <w:tr w:rsidR="005B5A3E" w:rsidRPr="005C1DA9" w14:paraId="5273011A" w14:textId="77777777" w:rsidTr="005C1DA9">
        <w:trPr>
          <w:trHeight w:hRule="exact" w:val="245"/>
          <w:jc w:val="center"/>
        </w:trPr>
        <w:tc>
          <w:tcPr>
            <w:tcW w:w="2547" w:type="pct"/>
            <w:tcBorders>
              <w:top w:val="nil"/>
              <w:left w:val="nil"/>
              <w:bottom w:val="nil"/>
              <w:right w:val="nil"/>
            </w:tcBorders>
          </w:tcPr>
          <w:p w14:paraId="0E0B80FD" w14:textId="77777777" w:rsidR="005B5A3E" w:rsidRPr="005C1DA9" w:rsidRDefault="005B5A3E" w:rsidP="005C1DA9">
            <w:pPr>
              <w:widowControl w:val="0"/>
              <w:autoSpaceDE w:val="0"/>
              <w:autoSpaceDN w:val="0"/>
              <w:adjustRightInd w:val="0"/>
              <w:rPr>
                <w:rFonts w:asciiTheme="majorBidi" w:hAnsiTheme="majorBidi" w:cstheme="majorBidi"/>
              </w:rPr>
            </w:pPr>
            <w:r w:rsidRPr="005C1DA9">
              <w:rPr>
                <w:rFonts w:asciiTheme="majorBidi" w:hAnsiTheme="majorBidi" w:cstheme="majorBidi"/>
              </w:rPr>
              <w:t>Cut point2</w:t>
            </w:r>
          </w:p>
        </w:tc>
        <w:tc>
          <w:tcPr>
            <w:tcW w:w="1129" w:type="pct"/>
            <w:tcBorders>
              <w:top w:val="nil"/>
              <w:left w:val="nil"/>
              <w:bottom w:val="nil"/>
              <w:right w:val="nil"/>
            </w:tcBorders>
          </w:tcPr>
          <w:p w14:paraId="6A601631"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-1.48*</w:t>
            </w:r>
          </w:p>
        </w:tc>
        <w:tc>
          <w:tcPr>
            <w:tcW w:w="1324" w:type="pct"/>
            <w:tcBorders>
              <w:top w:val="nil"/>
              <w:left w:val="nil"/>
              <w:bottom w:val="nil"/>
              <w:right w:val="nil"/>
            </w:tcBorders>
          </w:tcPr>
          <w:p w14:paraId="03403D0E"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-1.84**</w:t>
            </w:r>
          </w:p>
        </w:tc>
      </w:tr>
      <w:tr w:rsidR="005B5A3E" w:rsidRPr="005C1DA9" w14:paraId="662E4484" w14:textId="77777777" w:rsidTr="005C1DA9">
        <w:trPr>
          <w:trHeight w:hRule="exact" w:val="245"/>
          <w:jc w:val="center"/>
        </w:trPr>
        <w:tc>
          <w:tcPr>
            <w:tcW w:w="2547" w:type="pct"/>
            <w:tcBorders>
              <w:top w:val="nil"/>
              <w:left w:val="nil"/>
              <w:bottom w:val="nil"/>
              <w:right w:val="nil"/>
            </w:tcBorders>
          </w:tcPr>
          <w:p w14:paraId="20FE1313" w14:textId="77777777" w:rsidR="005B5A3E" w:rsidRPr="005C1DA9" w:rsidRDefault="005B5A3E" w:rsidP="005C1DA9">
            <w:pPr>
              <w:widowControl w:val="0"/>
              <w:autoSpaceDE w:val="0"/>
              <w:autoSpaceDN w:val="0"/>
              <w:adjustRightInd w:val="0"/>
              <w:rPr>
                <w:rFonts w:asciiTheme="majorBidi" w:hAnsiTheme="majorBidi" w:cstheme="majorBidi"/>
              </w:rPr>
            </w:pPr>
          </w:p>
        </w:tc>
        <w:tc>
          <w:tcPr>
            <w:tcW w:w="1129" w:type="pct"/>
            <w:tcBorders>
              <w:top w:val="nil"/>
              <w:left w:val="nil"/>
              <w:bottom w:val="nil"/>
              <w:right w:val="nil"/>
            </w:tcBorders>
          </w:tcPr>
          <w:p w14:paraId="4E2E751A"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(0.76)</w:t>
            </w:r>
          </w:p>
        </w:tc>
        <w:tc>
          <w:tcPr>
            <w:tcW w:w="1324" w:type="pct"/>
            <w:tcBorders>
              <w:top w:val="nil"/>
              <w:left w:val="nil"/>
              <w:bottom w:val="nil"/>
              <w:right w:val="nil"/>
            </w:tcBorders>
          </w:tcPr>
          <w:p w14:paraId="674F3EEF"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(0.80)</w:t>
            </w:r>
          </w:p>
        </w:tc>
      </w:tr>
      <w:tr w:rsidR="005B5A3E" w:rsidRPr="005C1DA9" w14:paraId="585D6058" w14:textId="77777777" w:rsidTr="005C1DA9">
        <w:trPr>
          <w:trHeight w:hRule="exact" w:val="245"/>
          <w:jc w:val="center"/>
        </w:trPr>
        <w:tc>
          <w:tcPr>
            <w:tcW w:w="2547" w:type="pct"/>
            <w:tcBorders>
              <w:top w:val="nil"/>
              <w:left w:val="nil"/>
              <w:bottom w:val="nil"/>
              <w:right w:val="nil"/>
            </w:tcBorders>
          </w:tcPr>
          <w:p w14:paraId="18077929" w14:textId="77777777" w:rsidR="005B5A3E" w:rsidRPr="005C1DA9" w:rsidRDefault="005B5A3E" w:rsidP="005C1DA9">
            <w:pPr>
              <w:widowControl w:val="0"/>
              <w:autoSpaceDE w:val="0"/>
              <w:autoSpaceDN w:val="0"/>
              <w:adjustRightInd w:val="0"/>
              <w:rPr>
                <w:rFonts w:asciiTheme="majorBidi" w:hAnsiTheme="majorBidi" w:cstheme="majorBidi"/>
              </w:rPr>
            </w:pPr>
            <w:r w:rsidRPr="005C1DA9">
              <w:rPr>
                <w:rFonts w:asciiTheme="majorBidi" w:hAnsiTheme="majorBidi" w:cstheme="majorBidi"/>
              </w:rPr>
              <w:t>Cut point3</w:t>
            </w:r>
          </w:p>
        </w:tc>
        <w:tc>
          <w:tcPr>
            <w:tcW w:w="1129" w:type="pct"/>
            <w:tcBorders>
              <w:top w:val="nil"/>
              <w:left w:val="nil"/>
              <w:bottom w:val="nil"/>
              <w:right w:val="nil"/>
            </w:tcBorders>
          </w:tcPr>
          <w:p w14:paraId="71BFE160"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-0.96</w:t>
            </w:r>
          </w:p>
        </w:tc>
        <w:tc>
          <w:tcPr>
            <w:tcW w:w="1324" w:type="pct"/>
            <w:tcBorders>
              <w:top w:val="nil"/>
              <w:left w:val="nil"/>
              <w:bottom w:val="nil"/>
              <w:right w:val="nil"/>
            </w:tcBorders>
          </w:tcPr>
          <w:p w14:paraId="693604A7"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-1.31*</w:t>
            </w:r>
          </w:p>
        </w:tc>
      </w:tr>
      <w:tr w:rsidR="005B5A3E" w:rsidRPr="005C1DA9" w14:paraId="6A0B8721" w14:textId="77777777" w:rsidTr="005C1DA9">
        <w:trPr>
          <w:trHeight w:hRule="exact" w:val="245"/>
          <w:jc w:val="center"/>
        </w:trPr>
        <w:tc>
          <w:tcPr>
            <w:tcW w:w="2547" w:type="pct"/>
            <w:tcBorders>
              <w:top w:val="nil"/>
              <w:left w:val="nil"/>
              <w:bottom w:val="nil"/>
              <w:right w:val="nil"/>
            </w:tcBorders>
          </w:tcPr>
          <w:p w14:paraId="1145FC78" w14:textId="77777777" w:rsidR="005B5A3E" w:rsidRPr="005C1DA9" w:rsidRDefault="005B5A3E" w:rsidP="005C1DA9">
            <w:pPr>
              <w:widowControl w:val="0"/>
              <w:autoSpaceDE w:val="0"/>
              <w:autoSpaceDN w:val="0"/>
              <w:adjustRightInd w:val="0"/>
              <w:rPr>
                <w:rFonts w:asciiTheme="majorBidi" w:hAnsiTheme="majorBidi" w:cstheme="majorBidi"/>
              </w:rPr>
            </w:pPr>
          </w:p>
        </w:tc>
        <w:tc>
          <w:tcPr>
            <w:tcW w:w="1129" w:type="pct"/>
            <w:tcBorders>
              <w:top w:val="nil"/>
              <w:left w:val="nil"/>
              <w:bottom w:val="nil"/>
              <w:right w:val="nil"/>
            </w:tcBorders>
          </w:tcPr>
          <w:p w14:paraId="44F33BAB"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(0.76)</w:t>
            </w:r>
          </w:p>
        </w:tc>
        <w:tc>
          <w:tcPr>
            <w:tcW w:w="1324" w:type="pct"/>
            <w:tcBorders>
              <w:top w:val="nil"/>
              <w:left w:val="nil"/>
              <w:bottom w:val="nil"/>
              <w:right w:val="nil"/>
            </w:tcBorders>
          </w:tcPr>
          <w:p w14:paraId="4244F22D"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(0.79)</w:t>
            </w:r>
          </w:p>
        </w:tc>
      </w:tr>
      <w:tr w:rsidR="005B5A3E" w:rsidRPr="005C1DA9" w14:paraId="68926E3D" w14:textId="77777777" w:rsidTr="005C1DA9">
        <w:trPr>
          <w:trHeight w:hRule="exact" w:val="245"/>
          <w:jc w:val="center"/>
        </w:trPr>
        <w:tc>
          <w:tcPr>
            <w:tcW w:w="2547" w:type="pct"/>
            <w:tcBorders>
              <w:top w:val="nil"/>
              <w:left w:val="nil"/>
              <w:bottom w:val="nil"/>
              <w:right w:val="nil"/>
            </w:tcBorders>
          </w:tcPr>
          <w:p w14:paraId="574BF493" w14:textId="77777777" w:rsidR="005B5A3E" w:rsidRPr="005C1DA9" w:rsidRDefault="005B5A3E" w:rsidP="005C1DA9">
            <w:pPr>
              <w:widowControl w:val="0"/>
              <w:autoSpaceDE w:val="0"/>
              <w:autoSpaceDN w:val="0"/>
              <w:adjustRightInd w:val="0"/>
              <w:rPr>
                <w:rFonts w:asciiTheme="majorBidi" w:hAnsiTheme="majorBidi" w:cstheme="majorBidi"/>
              </w:rPr>
            </w:pPr>
            <w:r w:rsidRPr="005C1DA9">
              <w:rPr>
                <w:rFonts w:asciiTheme="majorBidi" w:hAnsiTheme="majorBidi" w:cstheme="majorBidi"/>
              </w:rPr>
              <w:t>Cut point4</w:t>
            </w:r>
          </w:p>
        </w:tc>
        <w:tc>
          <w:tcPr>
            <w:tcW w:w="1129" w:type="pct"/>
            <w:tcBorders>
              <w:top w:val="nil"/>
              <w:left w:val="nil"/>
              <w:bottom w:val="nil"/>
              <w:right w:val="nil"/>
            </w:tcBorders>
          </w:tcPr>
          <w:p w14:paraId="17F28159"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1.55**</w:t>
            </w:r>
          </w:p>
        </w:tc>
        <w:tc>
          <w:tcPr>
            <w:tcW w:w="1324" w:type="pct"/>
            <w:tcBorders>
              <w:top w:val="nil"/>
              <w:left w:val="nil"/>
              <w:bottom w:val="nil"/>
              <w:right w:val="nil"/>
            </w:tcBorders>
          </w:tcPr>
          <w:p w14:paraId="4D58F3EB"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1.19</w:t>
            </w:r>
          </w:p>
        </w:tc>
      </w:tr>
      <w:tr w:rsidR="005B5A3E" w:rsidRPr="005C1DA9" w14:paraId="2FC3636B" w14:textId="77777777" w:rsidTr="005C1DA9">
        <w:trPr>
          <w:trHeight w:hRule="exact" w:val="245"/>
          <w:jc w:val="center"/>
        </w:trPr>
        <w:tc>
          <w:tcPr>
            <w:tcW w:w="2547" w:type="pct"/>
            <w:tcBorders>
              <w:top w:val="nil"/>
              <w:left w:val="nil"/>
              <w:bottom w:val="single" w:sz="4" w:space="0" w:color="auto"/>
              <w:right w:val="nil"/>
            </w:tcBorders>
          </w:tcPr>
          <w:p w14:paraId="549BFB44" w14:textId="77777777" w:rsidR="005B5A3E" w:rsidRPr="005C1DA9" w:rsidRDefault="005B5A3E" w:rsidP="005C1DA9">
            <w:pPr>
              <w:widowControl w:val="0"/>
              <w:autoSpaceDE w:val="0"/>
              <w:autoSpaceDN w:val="0"/>
              <w:adjustRightInd w:val="0"/>
              <w:rPr>
                <w:rFonts w:asciiTheme="majorBidi" w:hAnsiTheme="majorBidi" w:cstheme="majorBidi"/>
              </w:rPr>
            </w:pPr>
          </w:p>
        </w:tc>
        <w:tc>
          <w:tcPr>
            <w:tcW w:w="1129" w:type="pct"/>
            <w:tcBorders>
              <w:top w:val="nil"/>
              <w:left w:val="nil"/>
              <w:bottom w:val="single" w:sz="4" w:space="0" w:color="auto"/>
              <w:right w:val="nil"/>
            </w:tcBorders>
          </w:tcPr>
          <w:p w14:paraId="7F034920"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(0.76)</w:t>
            </w:r>
          </w:p>
        </w:tc>
        <w:tc>
          <w:tcPr>
            <w:tcW w:w="1324" w:type="pct"/>
            <w:tcBorders>
              <w:top w:val="nil"/>
              <w:left w:val="nil"/>
              <w:bottom w:val="single" w:sz="4" w:space="0" w:color="auto"/>
              <w:right w:val="nil"/>
            </w:tcBorders>
          </w:tcPr>
          <w:p w14:paraId="3C194045"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(0.80)</w:t>
            </w:r>
          </w:p>
        </w:tc>
      </w:tr>
      <w:tr w:rsidR="005B5A3E" w:rsidRPr="005C1DA9" w14:paraId="693C458E" w14:textId="77777777" w:rsidTr="005C1DA9">
        <w:trPr>
          <w:trHeight w:hRule="exact" w:val="245"/>
          <w:jc w:val="center"/>
        </w:trPr>
        <w:tc>
          <w:tcPr>
            <w:tcW w:w="2547" w:type="pct"/>
            <w:tcBorders>
              <w:top w:val="single" w:sz="4" w:space="0" w:color="auto"/>
              <w:left w:val="nil"/>
              <w:bottom w:val="nil"/>
              <w:right w:val="nil"/>
            </w:tcBorders>
          </w:tcPr>
          <w:p w14:paraId="75C9DD3B" w14:textId="77777777" w:rsidR="005B5A3E" w:rsidRPr="005C1DA9" w:rsidRDefault="005B5A3E" w:rsidP="005C1DA9">
            <w:pPr>
              <w:widowControl w:val="0"/>
              <w:autoSpaceDE w:val="0"/>
              <w:autoSpaceDN w:val="0"/>
              <w:adjustRightInd w:val="0"/>
              <w:rPr>
                <w:rFonts w:asciiTheme="majorBidi" w:hAnsiTheme="majorBidi" w:cstheme="majorBidi"/>
                <w:b/>
              </w:rPr>
            </w:pPr>
            <w:r w:rsidRPr="005C1DA9">
              <w:rPr>
                <w:rFonts w:asciiTheme="majorBidi" w:hAnsiTheme="majorBidi" w:cstheme="majorBidi"/>
                <w:b/>
              </w:rPr>
              <w:t>-2 x Log likelihood</w:t>
            </w:r>
          </w:p>
        </w:tc>
        <w:tc>
          <w:tcPr>
            <w:tcW w:w="1129" w:type="pct"/>
            <w:tcBorders>
              <w:top w:val="single" w:sz="4" w:space="0" w:color="auto"/>
              <w:left w:val="nil"/>
              <w:bottom w:val="nil"/>
              <w:right w:val="nil"/>
            </w:tcBorders>
          </w:tcPr>
          <w:p w14:paraId="5C3906B6"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2668.9</w:t>
            </w:r>
          </w:p>
        </w:tc>
        <w:tc>
          <w:tcPr>
            <w:tcW w:w="1324" w:type="pct"/>
            <w:tcBorders>
              <w:top w:val="single" w:sz="4" w:space="0" w:color="auto"/>
              <w:left w:val="nil"/>
              <w:bottom w:val="nil"/>
              <w:right w:val="nil"/>
            </w:tcBorders>
          </w:tcPr>
          <w:p w14:paraId="12C34BB6"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2668.8</w:t>
            </w:r>
          </w:p>
        </w:tc>
      </w:tr>
      <w:tr w:rsidR="005B5A3E" w:rsidRPr="005C1DA9" w14:paraId="5EF535A0" w14:textId="77777777" w:rsidTr="005C1DA9">
        <w:tblPrEx>
          <w:tblBorders>
            <w:bottom w:val="single" w:sz="6" w:space="0" w:color="auto"/>
          </w:tblBorders>
        </w:tblPrEx>
        <w:trPr>
          <w:trHeight w:hRule="exact" w:val="245"/>
          <w:jc w:val="center"/>
        </w:trPr>
        <w:tc>
          <w:tcPr>
            <w:tcW w:w="2547" w:type="pct"/>
            <w:tcBorders>
              <w:top w:val="nil"/>
              <w:left w:val="nil"/>
              <w:bottom w:val="single" w:sz="6" w:space="0" w:color="auto"/>
              <w:right w:val="nil"/>
            </w:tcBorders>
          </w:tcPr>
          <w:p w14:paraId="48453A84" w14:textId="77777777" w:rsidR="005B5A3E" w:rsidRPr="005C1DA9" w:rsidRDefault="005B5A3E" w:rsidP="005C1DA9">
            <w:pPr>
              <w:widowControl w:val="0"/>
              <w:autoSpaceDE w:val="0"/>
              <w:autoSpaceDN w:val="0"/>
              <w:adjustRightInd w:val="0"/>
              <w:rPr>
                <w:rFonts w:asciiTheme="majorBidi" w:hAnsiTheme="majorBidi" w:cstheme="majorBidi"/>
                <w:b/>
              </w:rPr>
            </w:pPr>
            <w:r w:rsidRPr="005C1DA9">
              <w:rPr>
                <w:rFonts w:asciiTheme="majorBidi" w:hAnsiTheme="majorBidi" w:cstheme="majorBidi"/>
                <w:b/>
              </w:rPr>
              <w:t>Number of observations</w:t>
            </w:r>
          </w:p>
        </w:tc>
        <w:tc>
          <w:tcPr>
            <w:tcW w:w="1129" w:type="pct"/>
            <w:tcBorders>
              <w:top w:val="nil"/>
              <w:left w:val="nil"/>
              <w:bottom w:val="single" w:sz="6" w:space="0" w:color="auto"/>
              <w:right w:val="nil"/>
            </w:tcBorders>
          </w:tcPr>
          <w:p w14:paraId="22E2C34E"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1,029</w:t>
            </w:r>
          </w:p>
        </w:tc>
        <w:tc>
          <w:tcPr>
            <w:tcW w:w="1324" w:type="pct"/>
            <w:tcBorders>
              <w:top w:val="nil"/>
              <w:left w:val="nil"/>
              <w:bottom w:val="single" w:sz="6" w:space="0" w:color="auto"/>
              <w:right w:val="nil"/>
            </w:tcBorders>
          </w:tcPr>
          <w:p w14:paraId="706B49A5" w14:textId="77777777" w:rsidR="005B5A3E" w:rsidRPr="005C1DA9" w:rsidRDefault="005B5A3E" w:rsidP="005C1DA9">
            <w:pPr>
              <w:widowControl w:val="0"/>
              <w:autoSpaceDE w:val="0"/>
              <w:autoSpaceDN w:val="0"/>
              <w:adjustRightInd w:val="0"/>
              <w:jc w:val="center"/>
              <w:rPr>
                <w:rFonts w:asciiTheme="majorBidi" w:hAnsiTheme="majorBidi" w:cstheme="majorBidi"/>
              </w:rPr>
            </w:pPr>
            <w:r w:rsidRPr="005C1DA9">
              <w:rPr>
                <w:rFonts w:asciiTheme="majorBidi" w:hAnsiTheme="majorBidi" w:cstheme="majorBidi"/>
              </w:rPr>
              <w:t>1,029</w:t>
            </w:r>
          </w:p>
        </w:tc>
      </w:tr>
    </w:tbl>
    <w:p w14:paraId="0017308B" w14:textId="77777777" w:rsidR="005B5A3E" w:rsidRPr="005C1DA9" w:rsidRDefault="005B5A3E" w:rsidP="005C1DA9">
      <w:pPr>
        <w:jc w:val="both"/>
        <w:rPr>
          <w:rFonts w:asciiTheme="majorBidi" w:hAnsiTheme="majorBidi" w:cstheme="majorBidi"/>
          <w:i/>
        </w:rPr>
      </w:pPr>
    </w:p>
    <w:p w14:paraId="14ADE9D0" w14:textId="77777777" w:rsidR="005B5A3E" w:rsidRPr="005C1DA9" w:rsidRDefault="005B5A3E" w:rsidP="005C1DA9">
      <w:pPr>
        <w:jc w:val="both"/>
        <w:rPr>
          <w:rFonts w:asciiTheme="majorBidi" w:hAnsiTheme="majorBidi" w:cstheme="majorBidi"/>
        </w:rPr>
      </w:pPr>
      <w:r w:rsidRPr="005C1DA9">
        <w:rPr>
          <w:rFonts w:asciiTheme="majorBidi" w:hAnsiTheme="majorBidi" w:cstheme="majorBidi"/>
          <w:i/>
        </w:rPr>
        <w:t>Note:</w:t>
      </w:r>
      <w:r w:rsidRPr="005C1DA9">
        <w:rPr>
          <w:rFonts w:asciiTheme="majorBidi" w:hAnsiTheme="majorBidi" w:cstheme="majorBidi"/>
        </w:rPr>
        <w:t xml:space="preserve"> Positive coefficients denote higher support for migrant regularization; negative ones denote opposition; Standard errors in parentheses; *** p&lt;0.01, ** p&lt;0.05, * p&lt;0.1</w:t>
      </w:r>
    </w:p>
    <w:p w14:paraId="6EEF9592" w14:textId="77777777" w:rsidR="005B5A3E" w:rsidRPr="005C1DA9" w:rsidRDefault="005B5A3E" w:rsidP="005C1DA9">
      <w:pPr>
        <w:rPr>
          <w:rFonts w:asciiTheme="majorBidi" w:eastAsia="Batang" w:hAnsiTheme="majorBidi" w:cstheme="majorBidi"/>
          <w:b/>
        </w:rPr>
      </w:pPr>
      <w:r w:rsidRPr="005C1DA9">
        <w:rPr>
          <w:rFonts w:asciiTheme="majorBidi" w:eastAsia="Batang" w:hAnsiTheme="majorBidi" w:cstheme="majorBidi"/>
          <w:b/>
        </w:rPr>
        <w:br w:type="page"/>
      </w:r>
    </w:p>
    <w:p w14:paraId="7849F4B2" w14:textId="77777777" w:rsidR="005B5A3E" w:rsidRPr="005C1DA9" w:rsidRDefault="005B5A3E" w:rsidP="005C1DA9">
      <w:pPr>
        <w:jc w:val="center"/>
        <w:rPr>
          <w:rFonts w:asciiTheme="majorBidi" w:hAnsiTheme="majorBidi" w:cstheme="majorBidi"/>
          <w:b/>
        </w:rPr>
      </w:pPr>
      <w:r w:rsidRPr="005C1DA9">
        <w:rPr>
          <w:rFonts w:asciiTheme="majorBidi" w:eastAsia="Batang" w:hAnsiTheme="majorBidi" w:cstheme="majorBidi"/>
          <w:b/>
        </w:rPr>
        <w:lastRenderedPageBreak/>
        <w:t>Appendix D: Predicted probabilities</w:t>
      </w:r>
    </w:p>
    <w:p w14:paraId="5B902ECE" w14:textId="77777777" w:rsidR="0056723B" w:rsidRPr="005C1DA9" w:rsidRDefault="0056723B" w:rsidP="005C1DA9">
      <w:pPr>
        <w:rPr>
          <w:rFonts w:asciiTheme="majorBidi" w:hAnsiTheme="majorBidi" w:cstheme="majorBidi"/>
          <w:b/>
        </w:rPr>
      </w:pPr>
    </w:p>
    <w:p w14:paraId="483D45A1" w14:textId="3FAC99AC" w:rsidR="005B5A3E" w:rsidRPr="005C1DA9" w:rsidRDefault="005B5A3E" w:rsidP="005C1DA9">
      <w:pPr>
        <w:rPr>
          <w:rFonts w:asciiTheme="majorBidi" w:hAnsiTheme="majorBidi" w:cstheme="majorBidi"/>
        </w:rPr>
      </w:pPr>
      <w:r w:rsidRPr="005C1DA9">
        <w:rPr>
          <w:rFonts w:asciiTheme="majorBidi" w:hAnsiTheme="majorBidi" w:cstheme="majorBidi"/>
          <w:b/>
        </w:rPr>
        <w:t>Table D1. Economic threat and predicted probabilities of the support for regularization</w:t>
      </w:r>
      <w:r w:rsidRPr="005C1DA9">
        <w:rPr>
          <w:rFonts w:asciiTheme="majorBidi" w:hAnsiTheme="majorBidi" w:cstheme="majorBidi"/>
          <w:b/>
        </w:rPr>
        <w:fldChar w:fldCharType="begin"/>
      </w:r>
      <w:r w:rsidRPr="005C1DA9">
        <w:rPr>
          <w:rFonts w:asciiTheme="majorBidi" w:hAnsiTheme="majorBidi" w:cstheme="majorBidi"/>
          <w:b/>
        </w:rPr>
        <w:instrText xml:space="preserve"> LINK Excel.Sheet.12 "C:\\Users\\Joon\\Documents\\Research\\Funding\\Morocco\\RoMES Roundtable\\Predicted probabilities.xlsx" "Economy!R1C1:R7C6" \a \f 4 \h  \* MERGEFORMAT </w:instrText>
      </w:r>
      <w:r w:rsidRPr="005C1DA9">
        <w:rPr>
          <w:rFonts w:asciiTheme="majorBidi" w:hAnsiTheme="majorBidi" w:cstheme="majorBidi"/>
          <w:b/>
        </w:rPr>
        <w:fldChar w:fldCharType="separate"/>
      </w:r>
    </w:p>
    <w:tbl>
      <w:tblPr>
        <w:tblW w:w="9120" w:type="dxa"/>
        <w:tblLook w:val="04A0" w:firstRow="1" w:lastRow="0" w:firstColumn="1" w:lastColumn="0" w:noHBand="0" w:noVBand="1"/>
      </w:tblPr>
      <w:tblGrid>
        <w:gridCol w:w="2320"/>
        <w:gridCol w:w="1360"/>
        <w:gridCol w:w="1360"/>
        <w:gridCol w:w="1360"/>
        <w:gridCol w:w="1360"/>
        <w:gridCol w:w="1360"/>
      </w:tblGrid>
      <w:tr w:rsidR="005B5A3E" w:rsidRPr="005C1DA9" w14:paraId="3516AB6A" w14:textId="77777777" w:rsidTr="005C1DA9">
        <w:trPr>
          <w:trHeight w:val="450"/>
        </w:trPr>
        <w:tc>
          <w:tcPr>
            <w:tcW w:w="2320" w:type="dxa"/>
            <w:vMerge w:val="restart"/>
            <w:tcBorders>
              <w:top w:val="single" w:sz="4" w:space="0" w:color="auto"/>
              <w:left w:val="nil"/>
              <w:bottom w:val="single" w:sz="4" w:space="0" w:color="000000"/>
              <w:right w:val="nil"/>
            </w:tcBorders>
            <w:shd w:val="clear" w:color="000000" w:fill="FFFFFF"/>
            <w:vAlign w:val="center"/>
            <w:hideMark/>
          </w:tcPr>
          <w:p w14:paraId="71A4F9CB"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Economic threat</w:t>
            </w:r>
          </w:p>
        </w:tc>
        <w:tc>
          <w:tcPr>
            <w:tcW w:w="6800" w:type="dxa"/>
            <w:gridSpan w:val="5"/>
            <w:tcBorders>
              <w:top w:val="single" w:sz="4" w:space="0" w:color="auto"/>
              <w:left w:val="nil"/>
              <w:bottom w:val="nil"/>
              <w:right w:val="nil"/>
            </w:tcBorders>
            <w:shd w:val="clear" w:color="000000" w:fill="FFFFFF"/>
            <w:vAlign w:val="center"/>
            <w:hideMark/>
          </w:tcPr>
          <w:p w14:paraId="610FC573"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Attitudes toward regularization</w:t>
            </w:r>
          </w:p>
        </w:tc>
      </w:tr>
      <w:tr w:rsidR="005B5A3E" w:rsidRPr="005C1DA9" w14:paraId="1321D573" w14:textId="77777777" w:rsidTr="005C1DA9">
        <w:trPr>
          <w:trHeight w:val="510"/>
        </w:trPr>
        <w:tc>
          <w:tcPr>
            <w:tcW w:w="2320" w:type="dxa"/>
            <w:vMerge/>
            <w:tcBorders>
              <w:top w:val="single" w:sz="4" w:space="0" w:color="auto"/>
              <w:left w:val="nil"/>
              <w:bottom w:val="single" w:sz="4" w:space="0" w:color="000000"/>
              <w:right w:val="nil"/>
            </w:tcBorders>
            <w:vAlign w:val="center"/>
            <w:hideMark/>
          </w:tcPr>
          <w:p w14:paraId="41BAC4CB" w14:textId="77777777" w:rsidR="005B5A3E" w:rsidRPr="005C1DA9" w:rsidRDefault="005B5A3E" w:rsidP="005C1DA9">
            <w:pPr>
              <w:rPr>
                <w:rFonts w:asciiTheme="majorBidi" w:eastAsia="Times New Roman" w:hAnsiTheme="majorBidi" w:cstheme="majorBidi"/>
              </w:rPr>
            </w:pPr>
          </w:p>
        </w:tc>
        <w:tc>
          <w:tcPr>
            <w:tcW w:w="1360" w:type="dxa"/>
            <w:tcBorders>
              <w:top w:val="nil"/>
              <w:left w:val="nil"/>
              <w:bottom w:val="single" w:sz="4" w:space="0" w:color="auto"/>
              <w:right w:val="nil"/>
            </w:tcBorders>
            <w:shd w:val="clear" w:color="000000" w:fill="FFFFFF"/>
            <w:vAlign w:val="center"/>
            <w:hideMark/>
          </w:tcPr>
          <w:p w14:paraId="351C7DEF"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Strongly disagree</w:t>
            </w:r>
          </w:p>
        </w:tc>
        <w:tc>
          <w:tcPr>
            <w:tcW w:w="1360" w:type="dxa"/>
            <w:tcBorders>
              <w:top w:val="nil"/>
              <w:left w:val="nil"/>
              <w:bottom w:val="single" w:sz="4" w:space="0" w:color="auto"/>
              <w:right w:val="nil"/>
            </w:tcBorders>
            <w:shd w:val="clear" w:color="000000" w:fill="FFFFFF"/>
            <w:vAlign w:val="center"/>
            <w:hideMark/>
          </w:tcPr>
          <w:p w14:paraId="2117F9AA"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Disagree</w:t>
            </w:r>
          </w:p>
        </w:tc>
        <w:tc>
          <w:tcPr>
            <w:tcW w:w="1360" w:type="dxa"/>
            <w:tcBorders>
              <w:top w:val="nil"/>
              <w:left w:val="nil"/>
              <w:bottom w:val="single" w:sz="4" w:space="0" w:color="auto"/>
              <w:right w:val="nil"/>
            </w:tcBorders>
            <w:shd w:val="clear" w:color="000000" w:fill="FFFFFF"/>
            <w:vAlign w:val="center"/>
            <w:hideMark/>
          </w:tcPr>
          <w:p w14:paraId="2FD1BF4F"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Neither agree nor disagree</w:t>
            </w:r>
          </w:p>
        </w:tc>
        <w:tc>
          <w:tcPr>
            <w:tcW w:w="1360" w:type="dxa"/>
            <w:tcBorders>
              <w:top w:val="nil"/>
              <w:left w:val="nil"/>
              <w:bottom w:val="single" w:sz="4" w:space="0" w:color="auto"/>
              <w:right w:val="nil"/>
            </w:tcBorders>
            <w:shd w:val="clear" w:color="000000" w:fill="FFFFFF"/>
            <w:vAlign w:val="center"/>
            <w:hideMark/>
          </w:tcPr>
          <w:p w14:paraId="1CA4F74B"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Agree</w:t>
            </w:r>
          </w:p>
        </w:tc>
        <w:tc>
          <w:tcPr>
            <w:tcW w:w="1360" w:type="dxa"/>
            <w:tcBorders>
              <w:top w:val="nil"/>
              <w:left w:val="nil"/>
              <w:bottom w:val="single" w:sz="4" w:space="0" w:color="auto"/>
              <w:right w:val="nil"/>
            </w:tcBorders>
            <w:shd w:val="clear" w:color="000000" w:fill="FFFFFF"/>
            <w:vAlign w:val="center"/>
            <w:hideMark/>
          </w:tcPr>
          <w:p w14:paraId="7FAFB78F"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Strongly agree</w:t>
            </w:r>
          </w:p>
        </w:tc>
      </w:tr>
      <w:tr w:rsidR="005B5A3E" w:rsidRPr="005C1DA9" w14:paraId="18138FC7" w14:textId="77777777" w:rsidTr="005C1DA9">
        <w:trPr>
          <w:trHeight w:val="405"/>
        </w:trPr>
        <w:tc>
          <w:tcPr>
            <w:tcW w:w="2320" w:type="dxa"/>
            <w:tcBorders>
              <w:top w:val="nil"/>
              <w:left w:val="nil"/>
              <w:bottom w:val="nil"/>
              <w:right w:val="nil"/>
            </w:tcBorders>
            <w:shd w:val="clear" w:color="000000" w:fill="FFFFFF"/>
            <w:vAlign w:val="center"/>
            <w:hideMark/>
          </w:tcPr>
          <w:p w14:paraId="140650DB"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Strongly disagree</w:t>
            </w:r>
          </w:p>
        </w:tc>
        <w:tc>
          <w:tcPr>
            <w:tcW w:w="1360" w:type="dxa"/>
            <w:tcBorders>
              <w:top w:val="nil"/>
              <w:left w:val="nil"/>
              <w:bottom w:val="nil"/>
              <w:right w:val="nil"/>
            </w:tcBorders>
            <w:shd w:val="clear" w:color="000000" w:fill="FFFFFF"/>
            <w:vAlign w:val="center"/>
            <w:hideMark/>
          </w:tcPr>
          <w:p w14:paraId="51589E40"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0.04</w:t>
            </w:r>
          </w:p>
        </w:tc>
        <w:tc>
          <w:tcPr>
            <w:tcW w:w="1360" w:type="dxa"/>
            <w:tcBorders>
              <w:top w:val="nil"/>
              <w:left w:val="nil"/>
              <w:bottom w:val="nil"/>
              <w:right w:val="nil"/>
            </w:tcBorders>
            <w:shd w:val="clear" w:color="000000" w:fill="FFFFFF"/>
            <w:vAlign w:val="center"/>
            <w:hideMark/>
          </w:tcPr>
          <w:p w14:paraId="4FBBDC09"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0.05</w:t>
            </w:r>
          </w:p>
        </w:tc>
        <w:tc>
          <w:tcPr>
            <w:tcW w:w="1360" w:type="dxa"/>
            <w:tcBorders>
              <w:top w:val="nil"/>
              <w:left w:val="nil"/>
              <w:bottom w:val="nil"/>
              <w:right w:val="nil"/>
            </w:tcBorders>
            <w:shd w:val="clear" w:color="000000" w:fill="FFFFFF"/>
            <w:vAlign w:val="center"/>
            <w:hideMark/>
          </w:tcPr>
          <w:p w14:paraId="74F5167D"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0.05</w:t>
            </w:r>
          </w:p>
        </w:tc>
        <w:tc>
          <w:tcPr>
            <w:tcW w:w="1360" w:type="dxa"/>
            <w:tcBorders>
              <w:top w:val="nil"/>
              <w:left w:val="nil"/>
              <w:bottom w:val="nil"/>
              <w:right w:val="nil"/>
            </w:tcBorders>
            <w:shd w:val="clear" w:color="000000" w:fill="FFFFFF"/>
            <w:vAlign w:val="center"/>
            <w:hideMark/>
          </w:tcPr>
          <w:p w14:paraId="796CB5B7"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0.06</w:t>
            </w:r>
          </w:p>
        </w:tc>
        <w:tc>
          <w:tcPr>
            <w:tcW w:w="1360" w:type="dxa"/>
            <w:tcBorders>
              <w:top w:val="nil"/>
              <w:left w:val="nil"/>
              <w:bottom w:val="nil"/>
              <w:right w:val="nil"/>
            </w:tcBorders>
            <w:shd w:val="clear" w:color="000000" w:fill="FFFFFF"/>
            <w:vAlign w:val="center"/>
            <w:hideMark/>
          </w:tcPr>
          <w:p w14:paraId="5A841481"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0.07</w:t>
            </w:r>
          </w:p>
        </w:tc>
      </w:tr>
      <w:tr w:rsidR="005B5A3E" w:rsidRPr="005C1DA9" w14:paraId="33F6A23A" w14:textId="77777777" w:rsidTr="005C1DA9">
        <w:trPr>
          <w:trHeight w:val="405"/>
        </w:trPr>
        <w:tc>
          <w:tcPr>
            <w:tcW w:w="2320" w:type="dxa"/>
            <w:tcBorders>
              <w:top w:val="nil"/>
              <w:left w:val="nil"/>
              <w:bottom w:val="nil"/>
              <w:right w:val="nil"/>
            </w:tcBorders>
            <w:shd w:val="clear" w:color="000000" w:fill="FFFFFF"/>
            <w:vAlign w:val="center"/>
            <w:hideMark/>
          </w:tcPr>
          <w:p w14:paraId="417F82E2"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Disagree</w:t>
            </w:r>
          </w:p>
        </w:tc>
        <w:tc>
          <w:tcPr>
            <w:tcW w:w="1360" w:type="dxa"/>
            <w:tcBorders>
              <w:top w:val="nil"/>
              <w:left w:val="nil"/>
              <w:bottom w:val="nil"/>
              <w:right w:val="nil"/>
            </w:tcBorders>
            <w:shd w:val="clear" w:color="000000" w:fill="FFFFFF"/>
            <w:vAlign w:val="center"/>
            <w:hideMark/>
          </w:tcPr>
          <w:p w14:paraId="53CCFDC7"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0.16</w:t>
            </w:r>
          </w:p>
        </w:tc>
        <w:tc>
          <w:tcPr>
            <w:tcW w:w="1360" w:type="dxa"/>
            <w:tcBorders>
              <w:top w:val="nil"/>
              <w:left w:val="nil"/>
              <w:bottom w:val="nil"/>
              <w:right w:val="nil"/>
            </w:tcBorders>
            <w:shd w:val="clear" w:color="000000" w:fill="FFFFFF"/>
            <w:vAlign w:val="center"/>
            <w:hideMark/>
          </w:tcPr>
          <w:p w14:paraId="7A30A7C9"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0.18</w:t>
            </w:r>
          </w:p>
        </w:tc>
        <w:tc>
          <w:tcPr>
            <w:tcW w:w="1360" w:type="dxa"/>
            <w:tcBorders>
              <w:top w:val="nil"/>
              <w:left w:val="nil"/>
              <w:bottom w:val="nil"/>
              <w:right w:val="nil"/>
            </w:tcBorders>
            <w:shd w:val="clear" w:color="000000" w:fill="FFFFFF"/>
            <w:vAlign w:val="center"/>
            <w:hideMark/>
          </w:tcPr>
          <w:p w14:paraId="37A1CAD2"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0.20</w:t>
            </w:r>
          </w:p>
        </w:tc>
        <w:tc>
          <w:tcPr>
            <w:tcW w:w="1360" w:type="dxa"/>
            <w:tcBorders>
              <w:top w:val="nil"/>
              <w:left w:val="nil"/>
              <w:bottom w:val="nil"/>
              <w:right w:val="nil"/>
            </w:tcBorders>
            <w:shd w:val="clear" w:color="000000" w:fill="FFFFFF"/>
            <w:vAlign w:val="center"/>
            <w:hideMark/>
          </w:tcPr>
          <w:p w14:paraId="54EEBD6B"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0.22</w:t>
            </w:r>
          </w:p>
        </w:tc>
        <w:tc>
          <w:tcPr>
            <w:tcW w:w="1360" w:type="dxa"/>
            <w:tcBorders>
              <w:top w:val="nil"/>
              <w:left w:val="nil"/>
              <w:bottom w:val="nil"/>
              <w:right w:val="nil"/>
            </w:tcBorders>
            <w:shd w:val="clear" w:color="000000" w:fill="FFFFFF"/>
            <w:vAlign w:val="center"/>
            <w:hideMark/>
          </w:tcPr>
          <w:p w14:paraId="65E5979F"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0.24</w:t>
            </w:r>
          </w:p>
        </w:tc>
      </w:tr>
      <w:tr w:rsidR="005B5A3E" w:rsidRPr="005C1DA9" w14:paraId="6F41EBBD" w14:textId="77777777" w:rsidTr="005C1DA9">
        <w:trPr>
          <w:trHeight w:val="405"/>
        </w:trPr>
        <w:tc>
          <w:tcPr>
            <w:tcW w:w="2320" w:type="dxa"/>
            <w:tcBorders>
              <w:top w:val="nil"/>
              <w:left w:val="nil"/>
              <w:bottom w:val="nil"/>
              <w:right w:val="nil"/>
            </w:tcBorders>
            <w:shd w:val="clear" w:color="000000" w:fill="FFFFFF"/>
            <w:vAlign w:val="center"/>
            <w:hideMark/>
          </w:tcPr>
          <w:p w14:paraId="17BA6164"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Neither agree nor disagree</w:t>
            </w:r>
          </w:p>
        </w:tc>
        <w:tc>
          <w:tcPr>
            <w:tcW w:w="1360" w:type="dxa"/>
            <w:tcBorders>
              <w:top w:val="nil"/>
              <w:left w:val="nil"/>
              <w:bottom w:val="nil"/>
              <w:right w:val="nil"/>
            </w:tcBorders>
            <w:shd w:val="clear" w:color="000000" w:fill="FFFFFF"/>
            <w:vAlign w:val="center"/>
            <w:hideMark/>
          </w:tcPr>
          <w:p w14:paraId="6436F665"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0.10</w:t>
            </w:r>
          </w:p>
        </w:tc>
        <w:tc>
          <w:tcPr>
            <w:tcW w:w="1360" w:type="dxa"/>
            <w:tcBorders>
              <w:top w:val="nil"/>
              <w:left w:val="nil"/>
              <w:bottom w:val="nil"/>
              <w:right w:val="nil"/>
            </w:tcBorders>
            <w:shd w:val="clear" w:color="000000" w:fill="FFFFFF"/>
            <w:vAlign w:val="center"/>
            <w:hideMark/>
          </w:tcPr>
          <w:p w14:paraId="2B975BF5"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0.11</w:t>
            </w:r>
          </w:p>
        </w:tc>
        <w:tc>
          <w:tcPr>
            <w:tcW w:w="1360" w:type="dxa"/>
            <w:tcBorders>
              <w:top w:val="nil"/>
              <w:left w:val="nil"/>
              <w:bottom w:val="nil"/>
              <w:right w:val="nil"/>
            </w:tcBorders>
            <w:shd w:val="clear" w:color="000000" w:fill="FFFFFF"/>
            <w:vAlign w:val="center"/>
            <w:hideMark/>
          </w:tcPr>
          <w:p w14:paraId="68AF829E"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0.11</w:t>
            </w:r>
          </w:p>
        </w:tc>
        <w:tc>
          <w:tcPr>
            <w:tcW w:w="1360" w:type="dxa"/>
            <w:tcBorders>
              <w:top w:val="nil"/>
              <w:left w:val="nil"/>
              <w:bottom w:val="nil"/>
              <w:right w:val="nil"/>
            </w:tcBorders>
            <w:shd w:val="clear" w:color="000000" w:fill="FFFFFF"/>
            <w:vAlign w:val="center"/>
            <w:hideMark/>
          </w:tcPr>
          <w:p w14:paraId="3032E594"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0.12</w:t>
            </w:r>
          </w:p>
        </w:tc>
        <w:tc>
          <w:tcPr>
            <w:tcW w:w="1360" w:type="dxa"/>
            <w:tcBorders>
              <w:top w:val="nil"/>
              <w:left w:val="nil"/>
              <w:bottom w:val="nil"/>
              <w:right w:val="nil"/>
            </w:tcBorders>
            <w:shd w:val="clear" w:color="000000" w:fill="FFFFFF"/>
            <w:vAlign w:val="center"/>
            <w:hideMark/>
          </w:tcPr>
          <w:p w14:paraId="2B9E341C"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0.13</w:t>
            </w:r>
          </w:p>
        </w:tc>
      </w:tr>
      <w:tr w:rsidR="005B5A3E" w:rsidRPr="005C1DA9" w14:paraId="61D28CF1" w14:textId="77777777" w:rsidTr="005C1DA9">
        <w:trPr>
          <w:trHeight w:val="405"/>
        </w:trPr>
        <w:tc>
          <w:tcPr>
            <w:tcW w:w="2320" w:type="dxa"/>
            <w:tcBorders>
              <w:top w:val="nil"/>
              <w:left w:val="nil"/>
              <w:bottom w:val="nil"/>
              <w:right w:val="nil"/>
            </w:tcBorders>
            <w:shd w:val="clear" w:color="000000" w:fill="FFFFFF"/>
            <w:vAlign w:val="center"/>
            <w:hideMark/>
          </w:tcPr>
          <w:p w14:paraId="4EFD9C22"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Agree</w:t>
            </w:r>
          </w:p>
        </w:tc>
        <w:tc>
          <w:tcPr>
            <w:tcW w:w="1360" w:type="dxa"/>
            <w:tcBorders>
              <w:top w:val="nil"/>
              <w:left w:val="nil"/>
              <w:bottom w:val="nil"/>
              <w:right w:val="nil"/>
            </w:tcBorders>
            <w:shd w:val="clear" w:color="000000" w:fill="FFFFFF"/>
            <w:vAlign w:val="center"/>
            <w:hideMark/>
          </w:tcPr>
          <w:p w14:paraId="725BA289"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0.53</w:t>
            </w:r>
          </w:p>
        </w:tc>
        <w:tc>
          <w:tcPr>
            <w:tcW w:w="1360" w:type="dxa"/>
            <w:tcBorders>
              <w:top w:val="nil"/>
              <w:left w:val="nil"/>
              <w:bottom w:val="nil"/>
              <w:right w:val="nil"/>
            </w:tcBorders>
            <w:shd w:val="clear" w:color="000000" w:fill="FFFFFF"/>
            <w:vAlign w:val="center"/>
            <w:hideMark/>
          </w:tcPr>
          <w:p w14:paraId="407747F9"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0.52</w:t>
            </w:r>
          </w:p>
        </w:tc>
        <w:tc>
          <w:tcPr>
            <w:tcW w:w="1360" w:type="dxa"/>
            <w:tcBorders>
              <w:top w:val="nil"/>
              <w:left w:val="nil"/>
              <w:bottom w:val="nil"/>
              <w:right w:val="nil"/>
            </w:tcBorders>
            <w:shd w:val="clear" w:color="000000" w:fill="FFFFFF"/>
            <w:vAlign w:val="center"/>
            <w:hideMark/>
          </w:tcPr>
          <w:p w14:paraId="3B10EC01"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0.50</w:t>
            </w:r>
          </w:p>
        </w:tc>
        <w:tc>
          <w:tcPr>
            <w:tcW w:w="1360" w:type="dxa"/>
            <w:tcBorders>
              <w:top w:val="nil"/>
              <w:left w:val="nil"/>
              <w:bottom w:val="nil"/>
              <w:right w:val="nil"/>
            </w:tcBorders>
            <w:shd w:val="clear" w:color="000000" w:fill="FFFFFF"/>
            <w:vAlign w:val="center"/>
            <w:hideMark/>
          </w:tcPr>
          <w:p w14:paraId="133AC652"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0.48</w:t>
            </w:r>
          </w:p>
        </w:tc>
        <w:tc>
          <w:tcPr>
            <w:tcW w:w="1360" w:type="dxa"/>
            <w:tcBorders>
              <w:top w:val="nil"/>
              <w:left w:val="nil"/>
              <w:bottom w:val="nil"/>
              <w:right w:val="nil"/>
            </w:tcBorders>
            <w:shd w:val="clear" w:color="000000" w:fill="FFFFFF"/>
            <w:vAlign w:val="center"/>
            <w:hideMark/>
          </w:tcPr>
          <w:p w14:paraId="50D6F71A"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0.46</w:t>
            </w:r>
          </w:p>
        </w:tc>
      </w:tr>
      <w:tr w:rsidR="005B5A3E" w:rsidRPr="005C1DA9" w14:paraId="2EFC3E73" w14:textId="77777777" w:rsidTr="005C1DA9">
        <w:trPr>
          <w:trHeight w:val="405"/>
        </w:trPr>
        <w:tc>
          <w:tcPr>
            <w:tcW w:w="2320" w:type="dxa"/>
            <w:tcBorders>
              <w:top w:val="nil"/>
              <w:left w:val="nil"/>
              <w:bottom w:val="single" w:sz="4" w:space="0" w:color="auto"/>
              <w:right w:val="nil"/>
            </w:tcBorders>
            <w:shd w:val="clear" w:color="000000" w:fill="FFFFFF"/>
            <w:vAlign w:val="center"/>
            <w:hideMark/>
          </w:tcPr>
          <w:p w14:paraId="6575D3FD"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Strongly agree</w:t>
            </w:r>
          </w:p>
        </w:tc>
        <w:tc>
          <w:tcPr>
            <w:tcW w:w="1360" w:type="dxa"/>
            <w:tcBorders>
              <w:top w:val="nil"/>
              <w:left w:val="nil"/>
              <w:bottom w:val="single" w:sz="4" w:space="0" w:color="auto"/>
              <w:right w:val="nil"/>
            </w:tcBorders>
            <w:shd w:val="clear" w:color="000000" w:fill="FFFFFF"/>
            <w:vAlign w:val="center"/>
            <w:hideMark/>
          </w:tcPr>
          <w:p w14:paraId="745273F6"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0.17</w:t>
            </w:r>
          </w:p>
        </w:tc>
        <w:tc>
          <w:tcPr>
            <w:tcW w:w="1360" w:type="dxa"/>
            <w:tcBorders>
              <w:top w:val="nil"/>
              <w:left w:val="nil"/>
              <w:bottom w:val="single" w:sz="4" w:space="0" w:color="auto"/>
              <w:right w:val="nil"/>
            </w:tcBorders>
            <w:shd w:val="clear" w:color="000000" w:fill="FFFFFF"/>
            <w:vAlign w:val="center"/>
            <w:hideMark/>
          </w:tcPr>
          <w:p w14:paraId="1A37A984"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0.15</w:t>
            </w:r>
          </w:p>
        </w:tc>
        <w:tc>
          <w:tcPr>
            <w:tcW w:w="1360" w:type="dxa"/>
            <w:tcBorders>
              <w:top w:val="nil"/>
              <w:left w:val="nil"/>
              <w:bottom w:val="single" w:sz="4" w:space="0" w:color="auto"/>
              <w:right w:val="nil"/>
            </w:tcBorders>
            <w:shd w:val="clear" w:color="000000" w:fill="FFFFFF"/>
            <w:vAlign w:val="center"/>
            <w:hideMark/>
          </w:tcPr>
          <w:p w14:paraId="646EFE40"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0.13</w:t>
            </w:r>
          </w:p>
        </w:tc>
        <w:tc>
          <w:tcPr>
            <w:tcW w:w="1360" w:type="dxa"/>
            <w:tcBorders>
              <w:top w:val="nil"/>
              <w:left w:val="nil"/>
              <w:bottom w:val="single" w:sz="4" w:space="0" w:color="auto"/>
              <w:right w:val="nil"/>
            </w:tcBorders>
            <w:shd w:val="clear" w:color="000000" w:fill="FFFFFF"/>
            <w:vAlign w:val="center"/>
            <w:hideMark/>
          </w:tcPr>
          <w:p w14:paraId="111CBA2A"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0.12</w:t>
            </w:r>
          </w:p>
        </w:tc>
        <w:tc>
          <w:tcPr>
            <w:tcW w:w="1360" w:type="dxa"/>
            <w:tcBorders>
              <w:top w:val="nil"/>
              <w:left w:val="nil"/>
              <w:bottom w:val="single" w:sz="4" w:space="0" w:color="auto"/>
              <w:right w:val="nil"/>
            </w:tcBorders>
            <w:shd w:val="clear" w:color="000000" w:fill="FFFFFF"/>
            <w:vAlign w:val="center"/>
            <w:hideMark/>
          </w:tcPr>
          <w:p w14:paraId="161E99BA"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0.10</w:t>
            </w:r>
          </w:p>
        </w:tc>
      </w:tr>
    </w:tbl>
    <w:p w14:paraId="1DF49F5D" w14:textId="77777777" w:rsidR="005B5A3E" w:rsidRPr="005C1DA9" w:rsidRDefault="005B5A3E" w:rsidP="005C1DA9">
      <w:pPr>
        <w:rPr>
          <w:rFonts w:asciiTheme="majorBidi" w:hAnsiTheme="majorBidi" w:cstheme="majorBidi"/>
          <w:b/>
        </w:rPr>
      </w:pPr>
      <w:r w:rsidRPr="005C1DA9">
        <w:rPr>
          <w:rFonts w:asciiTheme="majorBidi" w:hAnsiTheme="majorBidi" w:cstheme="majorBidi"/>
          <w:b/>
        </w:rPr>
        <w:fldChar w:fldCharType="end"/>
      </w:r>
    </w:p>
    <w:p w14:paraId="4C92879B" w14:textId="77777777" w:rsidR="005B5A3E" w:rsidRPr="005C1DA9" w:rsidRDefault="005B5A3E" w:rsidP="005C1DA9">
      <w:pPr>
        <w:rPr>
          <w:rFonts w:asciiTheme="majorBidi" w:hAnsiTheme="majorBidi" w:cstheme="majorBidi"/>
          <w:b/>
        </w:rPr>
      </w:pPr>
    </w:p>
    <w:p w14:paraId="2C691077" w14:textId="77777777" w:rsidR="005B5A3E" w:rsidRPr="005C1DA9" w:rsidRDefault="005B5A3E" w:rsidP="005C1DA9">
      <w:pPr>
        <w:rPr>
          <w:rFonts w:asciiTheme="majorBidi" w:hAnsiTheme="majorBidi" w:cstheme="majorBidi"/>
        </w:rPr>
      </w:pPr>
      <w:r w:rsidRPr="005C1DA9">
        <w:rPr>
          <w:rFonts w:asciiTheme="majorBidi" w:hAnsiTheme="majorBidi" w:cstheme="majorBidi"/>
          <w:b/>
        </w:rPr>
        <w:t>Table D2. Cultural threat and predicted probabilities of the support for regularization</w:t>
      </w:r>
      <w:r w:rsidRPr="005C1DA9">
        <w:rPr>
          <w:rFonts w:asciiTheme="majorBidi" w:hAnsiTheme="majorBidi" w:cstheme="majorBidi"/>
          <w:b/>
        </w:rPr>
        <w:fldChar w:fldCharType="begin"/>
      </w:r>
      <w:r w:rsidRPr="005C1DA9">
        <w:rPr>
          <w:rFonts w:asciiTheme="majorBidi" w:hAnsiTheme="majorBidi" w:cstheme="majorBidi"/>
          <w:b/>
        </w:rPr>
        <w:instrText xml:space="preserve"> LINK Excel.Sheet.12 "C:\\Users\\Joon\\Documents\\Research\\Funding\\Morocco\\RoMES Roundtable\\Predicted probabilities.xlsx" "Culture!R1C1:R7C6" \a \f 4 \h  \* MERGEFORMAT </w:instrText>
      </w:r>
      <w:r w:rsidRPr="005C1DA9">
        <w:rPr>
          <w:rFonts w:asciiTheme="majorBidi" w:hAnsiTheme="majorBidi" w:cstheme="majorBidi"/>
          <w:b/>
        </w:rPr>
        <w:fldChar w:fldCharType="separate"/>
      </w:r>
    </w:p>
    <w:tbl>
      <w:tblPr>
        <w:tblW w:w="9120" w:type="dxa"/>
        <w:tblLook w:val="04A0" w:firstRow="1" w:lastRow="0" w:firstColumn="1" w:lastColumn="0" w:noHBand="0" w:noVBand="1"/>
      </w:tblPr>
      <w:tblGrid>
        <w:gridCol w:w="2320"/>
        <w:gridCol w:w="1360"/>
        <w:gridCol w:w="1360"/>
        <w:gridCol w:w="1360"/>
        <w:gridCol w:w="1360"/>
        <w:gridCol w:w="1360"/>
      </w:tblGrid>
      <w:tr w:rsidR="005B5A3E" w:rsidRPr="005C1DA9" w14:paraId="42751F9A" w14:textId="77777777" w:rsidTr="005C1DA9">
        <w:trPr>
          <w:trHeight w:val="450"/>
        </w:trPr>
        <w:tc>
          <w:tcPr>
            <w:tcW w:w="2320" w:type="dxa"/>
            <w:vMerge w:val="restart"/>
            <w:tcBorders>
              <w:top w:val="single" w:sz="4" w:space="0" w:color="auto"/>
              <w:left w:val="nil"/>
              <w:bottom w:val="single" w:sz="4" w:space="0" w:color="000000"/>
              <w:right w:val="nil"/>
            </w:tcBorders>
            <w:shd w:val="clear" w:color="000000" w:fill="FFFFFF"/>
            <w:vAlign w:val="center"/>
            <w:hideMark/>
          </w:tcPr>
          <w:p w14:paraId="55A95FD3"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Cultural threat</w:t>
            </w:r>
          </w:p>
        </w:tc>
        <w:tc>
          <w:tcPr>
            <w:tcW w:w="6800" w:type="dxa"/>
            <w:gridSpan w:val="5"/>
            <w:tcBorders>
              <w:top w:val="single" w:sz="4" w:space="0" w:color="auto"/>
              <w:left w:val="nil"/>
              <w:bottom w:val="nil"/>
              <w:right w:val="nil"/>
            </w:tcBorders>
            <w:shd w:val="clear" w:color="000000" w:fill="FFFFFF"/>
            <w:vAlign w:val="center"/>
            <w:hideMark/>
          </w:tcPr>
          <w:p w14:paraId="5DCDFD23"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Attitudes toward regularization</w:t>
            </w:r>
          </w:p>
        </w:tc>
      </w:tr>
      <w:tr w:rsidR="005B5A3E" w:rsidRPr="005C1DA9" w14:paraId="0191FE39" w14:textId="77777777" w:rsidTr="005C1DA9">
        <w:trPr>
          <w:trHeight w:val="510"/>
        </w:trPr>
        <w:tc>
          <w:tcPr>
            <w:tcW w:w="2320" w:type="dxa"/>
            <w:vMerge/>
            <w:tcBorders>
              <w:top w:val="single" w:sz="4" w:space="0" w:color="auto"/>
              <w:left w:val="nil"/>
              <w:bottom w:val="single" w:sz="4" w:space="0" w:color="000000"/>
              <w:right w:val="nil"/>
            </w:tcBorders>
            <w:vAlign w:val="center"/>
            <w:hideMark/>
          </w:tcPr>
          <w:p w14:paraId="224A2266" w14:textId="77777777" w:rsidR="005B5A3E" w:rsidRPr="005C1DA9" w:rsidRDefault="005B5A3E" w:rsidP="005C1DA9">
            <w:pPr>
              <w:rPr>
                <w:rFonts w:asciiTheme="majorBidi" w:eastAsia="Times New Roman" w:hAnsiTheme="majorBidi" w:cstheme="majorBidi"/>
              </w:rPr>
            </w:pPr>
          </w:p>
        </w:tc>
        <w:tc>
          <w:tcPr>
            <w:tcW w:w="1360" w:type="dxa"/>
            <w:tcBorders>
              <w:top w:val="nil"/>
              <w:left w:val="nil"/>
              <w:bottom w:val="single" w:sz="4" w:space="0" w:color="auto"/>
              <w:right w:val="nil"/>
            </w:tcBorders>
            <w:shd w:val="clear" w:color="000000" w:fill="FFFFFF"/>
            <w:vAlign w:val="center"/>
            <w:hideMark/>
          </w:tcPr>
          <w:p w14:paraId="11167986"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Strongly disagree</w:t>
            </w:r>
          </w:p>
        </w:tc>
        <w:tc>
          <w:tcPr>
            <w:tcW w:w="1360" w:type="dxa"/>
            <w:tcBorders>
              <w:top w:val="nil"/>
              <w:left w:val="nil"/>
              <w:bottom w:val="single" w:sz="4" w:space="0" w:color="auto"/>
              <w:right w:val="nil"/>
            </w:tcBorders>
            <w:shd w:val="clear" w:color="000000" w:fill="FFFFFF"/>
            <w:vAlign w:val="center"/>
            <w:hideMark/>
          </w:tcPr>
          <w:p w14:paraId="2640D4AF"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Disagree</w:t>
            </w:r>
          </w:p>
        </w:tc>
        <w:tc>
          <w:tcPr>
            <w:tcW w:w="1360" w:type="dxa"/>
            <w:tcBorders>
              <w:top w:val="nil"/>
              <w:left w:val="nil"/>
              <w:bottom w:val="single" w:sz="4" w:space="0" w:color="auto"/>
              <w:right w:val="nil"/>
            </w:tcBorders>
            <w:shd w:val="clear" w:color="000000" w:fill="FFFFFF"/>
            <w:vAlign w:val="center"/>
            <w:hideMark/>
          </w:tcPr>
          <w:p w14:paraId="202C1099"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Neither agree nor disagree</w:t>
            </w:r>
          </w:p>
        </w:tc>
        <w:tc>
          <w:tcPr>
            <w:tcW w:w="1360" w:type="dxa"/>
            <w:tcBorders>
              <w:top w:val="nil"/>
              <w:left w:val="nil"/>
              <w:bottom w:val="single" w:sz="4" w:space="0" w:color="auto"/>
              <w:right w:val="nil"/>
            </w:tcBorders>
            <w:shd w:val="clear" w:color="000000" w:fill="FFFFFF"/>
            <w:vAlign w:val="center"/>
            <w:hideMark/>
          </w:tcPr>
          <w:p w14:paraId="55857AF3"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Agree</w:t>
            </w:r>
          </w:p>
        </w:tc>
        <w:tc>
          <w:tcPr>
            <w:tcW w:w="1360" w:type="dxa"/>
            <w:tcBorders>
              <w:top w:val="nil"/>
              <w:left w:val="nil"/>
              <w:bottom w:val="single" w:sz="4" w:space="0" w:color="auto"/>
              <w:right w:val="nil"/>
            </w:tcBorders>
            <w:shd w:val="clear" w:color="000000" w:fill="FFFFFF"/>
            <w:vAlign w:val="center"/>
            <w:hideMark/>
          </w:tcPr>
          <w:p w14:paraId="7CCA8D0C"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Strongly agree</w:t>
            </w:r>
          </w:p>
        </w:tc>
      </w:tr>
      <w:tr w:rsidR="005B5A3E" w:rsidRPr="005C1DA9" w14:paraId="061DC142" w14:textId="77777777" w:rsidTr="005C1DA9">
        <w:trPr>
          <w:trHeight w:val="405"/>
        </w:trPr>
        <w:tc>
          <w:tcPr>
            <w:tcW w:w="2320" w:type="dxa"/>
            <w:tcBorders>
              <w:top w:val="nil"/>
              <w:left w:val="nil"/>
              <w:bottom w:val="nil"/>
              <w:right w:val="nil"/>
            </w:tcBorders>
            <w:shd w:val="clear" w:color="000000" w:fill="FFFFFF"/>
            <w:vAlign w:val="center"/>
            <w:hideMark/>
          </w:tcPr>
          <w:p w14:paraId="58D283BB"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Strongly disagree</w:t>
            </w:r>
          </w:p>
        </w:tc>
        <w:tc>
          <w:tcPr>
            <w:tcW w:w="1360" w:type="dxa"/>
            <w:tcBorders>
              <w:top w:val="nil"/>
              <w:left w:val="nil"/>
              <w:bottom w:val="nil"/>
              <w:right w:val="nil"/>
            </w:tcBorders>
            <w:shd w:val="clear" w:color="000000" w:fill="FFFFFF"/>
            <w:vAlign w:val="center"/>
            <w:hideMark/>
          </w:tcPr>
          <w:p w14:paraId="1F149187"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0.04</w:t>
            </w:r>
          </w:p>
        </w:tc>
        <w:tc>
          <w:tcPr>
            <w:tcW w:w="1360" w:type="dxa"/>
            <w:tcBorders>
              <w:top w:val="nil"/>
              <w:left w:val="nil"/>
              <w:bottom w:val="nil"/>
              <w:right w:val="nil"/>
            </w:tcBorders>
            <w:shd w:val="clear" w:color="000000" w:fill="FFFFFF"/>
            <w:vAlign w:val="center"/>
            <w:hideMark/>
          </w:tcPr>
          <w:p w14:paraId="731F98E5"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0.05</w:t>
            </w:r>
          </w:p>
        </w:tc>
        <w:tc>
          <w:tcPr>
            <w:tcW w:w="1360" w:type="dxa"/>
            <w:tcBorders>
              <w:top w:val="nil"/>
              <w:left w:val="nil"/>
              <w:bottom w:val="nil"/>
              <w:right w:val="nil"/>
            </w:tcBorders>
            <w:shd w:val="clear" w:color="000000" w:fill="FFFFFF"/>
            <w:vAlign w:val="center"/>
            <w:hideMark/>
          </w:tcPr>
          <w:p w14:paraId="1E397384"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0.05</w:t>
            </w:r>
          </w:p>
        </w:tc>
        <w:tc>
          <w:tcPr>
            <w:tcW w:w="1360" w:type="dxa"/>
            <w:tcBorders>
              <w:top w:val="nil"/>
              <w:left w:val="nil"/>
              <w:bottom w:val="nil"/>
              <w:right w:val="nil"/>
            </w:tcBorders>
            <w:shd w:val="clear" w:color="000000" w:fill="FFFFFF"/>
            <w:vAlign w:val="center"/>
            <w:hideMark/>
          </w:tcPr>
          <w:p w14:paraId="1D115F34"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0.06</w:t>
            </w:r>
          </w:p>
        </w:tc>
        <w:tc>
          <w:tcPr>
            <w:tcW w:w="1360" w:type="dxa"/>
            <w:tcBorders>
              <w:top w:val="nil"/>
              <w:left w:val="nil"/>
              <w:bottom w:val="nil"/>
              <w:right w:val="nil"/>
            </w:tcBorders>
            <w:shd w:val="clear" w:color="000000" w:fill="FFFFFF"/>
            <w:vAlign w:val="center"/>
            <w:hideMark/>
          </w:tcPr>
          <w:p w14:paraId="3E7E15F9"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0.07</w:t>
            </w:r>
          </w:p>
        </w:tc>
      </w:tr>
      <w:tr w:rsidR="005B5A3E" w:rsidRPr="005C1DA9" w14:paraId="13E9CB06" w14:textId="77777777" w:rsidTr="005C1DA9">
        <w:trPr>
          <w:trHeight w:val="405"/>
        </w:trPr>
        <w:tc>
          <w:tcPr>
            <w:tcW w:w="2320" w:type="dxa"/>
            <w:tcBorders>
              <w:top w:val="nil"/>
              <w:left w:val="nil"/>
              <w:bottom w:val="nil"/>
              <w:right w:val="nil"/>
            </w:tcBorders>
            <w:shd w:val="clear" w:color="000000" w:fill="FFFFFF"/>
            <w:vAlign w:val="center"/>
            <w:hideMark/>
          </w:tcPr>
          <w:p w14:paraId="3E8BC59C"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Disagree</w:t>
            </w:r>
          </w:p>
        </w:tc>
        <w:tc>
          <w:tcPr>
            <w:tcW w:w="1360" w:type="dxa"/>
            <w:tcBorders>
              <w:top w:val="nil"/>
              <w:left w:val="nil"/>
              <w:bottom w:val="nil"/>
              <w:right w:val="nil"/>
            </w:tcBorders>
            <w:shd w:val="clear" w:color="000000" w:fill="FFFFFF"/>
            <w:vAlign w:val="center"/>
            <w:hideMark/>
          </w:tcPr>
          <w:p w14:paraId="1328DA33"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0.17</w:t>
            </w:r>
          </w:p>
        </w:tc>
        <w:tc>
          <w:tcPr>
            <w:tcW w:w="1360" w:type="dxa"/>
            <w:tcBorders>
              <w:top w:val="nil"/>
              <w:left w:val="nil"/>
              <w:bottom w:val="nil"/>
              <w:right w:val="nil"/>
            </w:tcBorders>
            <w:shd w:val="clear" w:color="000000" w:fill="FFFFFF"/>
            <w:vAlign w:val="center"/>
            <w:hideMark/>
          </w:tcPr>
          <w:p w14:paraId="214798EA"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0.18</w:t>
            </w:r>
          </w:p>
        </w:tc>
        <w:tc>
          <w:tcPr>
            <w:tcW w:w="1360" w:type="dxa"/>
            <w:tcBorders>
              <w:top w:val="nil"/>
              <w:left w:val="nil"/>
              <w:bottom w:val="nil"/>
              <w:right w:val="nil"/>
            </w:tcBorders>
            <w:shd w:val="clear" w:color="000000" w:fill="FFFFFF"/>
            <w:vAlign w:val="center"/>
            <w:hideMark/>
          </w:tcPr>
          <w:p w14:paraId="52C2204C"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0.20</w:t>
            </w:r>
          </w:p>
        </w:tc>
        <w:tc>
          <w:tcPr>
            <w:tcW w:w="1360" w:type="dxa"/>
            <w:tcBorders>
              <w:top w:val="nil"/>
              <w:left w:val="nil"/>
              <w:bottom w:val="nil"/>
              <w:right w:val="nil"/>
            </w:tcBorders>
            <w:shd w:val="clear" w:color="000000" w:fill="FFFFFF"/>
            <w:vAlign w:val="center"/>
            <w:hideMark/>
          </w:tcPr>
          <w:p w14:paraId="7C5DF4E6"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0.22</w:t>
            </w:r>
          </w:p>
        </w:tc>
        <w:tc>
          <w:tcPr>
            <w:tcW w:w="1360" w:type="dxa"/>
            <w:tcBorders>
              <w:top w:val="nil"/>
              <w:left w:val="nil"/>
              <w:bottom w:val="nil"/>
              <w:right w:val="nil"/>
            </w:tcBorders>
            <w:shd w:val="clear" w:color="000000" w:fill="FFFFFF"/>
            <w:vAlign w:val="center"/>
            <w:hideMark/>
          </w:tcPr>
          <w:p w14:paraId="3B890DF9"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0.24</w:t>
            </w:r>
          </w:p>
        </w:tc>
      </w:tr>
      <w:tr w:rsidR="005B5A3E" w:rsidRPr="005C1DA9" w14:paraId="7B6D6B8D" w14:textId="77777777" w:rsidTr="005C1DA9">
        <w:trPr>
          <w:trHeight w:val="405"/>
        </w:trPr>
        <w:tc>
          <w:tcPr>
            <w:tcW w:w="2320" w:type="dxa"/>
            <w:tcBorders>
              <w:top w:val="nil"/>
              <w:left w:val="nil"/>
              <w:bottom w:val="nil"/>
              <w:right w:val="nil"/>
            </w:tcBorders>
            <w:shd w:val="clear" w:color="000000" w:fill="FFFFFF"/>
            <w:vAlign w:val="center"/>
            <w:hideMark/>
          </w:tcPr>
          <w:p w14:paraId="0B1E5630"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Neither agree nor disagree</w:t>
            </w:r>
          </w:p>
        </w:tc>
        <w:tc>
          <w:tcPr>
            <w:tcW w:w="1360" w:type="dxa"/>
            <w:tcBorders>
              <w:top w:val="nil"/>
              <w:left w:val="nil"/>
              <w:bottom w:val="nil"/>
              <w:right w:val="nil"/>
            </w:tcBorders>
            <w:shd w:val="clear" w:color="000000" w:fill="FFFFFF"/>
            <w:vAlign w:val="center"/>
            <w:hideMark/>
          </w:tcPr>
          <w:p w14:paraId="25DD1AF9"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0.10</w:t>
            </w:r>
          </w:p>
        </w:tc>
        <w:tc>
          <w:tcPr>
            <w:tcW w:w="1360" w:type="dxa"/>
            <w:tcBorders>
              <w:top w:val="nil"/>
              <w:left w:val="nil"/>
              <w:bottom w:val="nil"/>
              <w:right w:val="nil"/>
            </w:tcBorders>
            <w:shd w:val="clear" w:color="000000" w:fill="FFFFFF"/>
            <w:vAlign w:val="center"/>
            <w:hideMark/>
          </w:tcPr>
          <w:p w14:paraId="2E608A64"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0.11</w:t>
            </w:r>
          </w:p>
        </w:tc>
        <w:tc>
          <w:tcPr>
            <w:tcW w:w="1360" w:type="dxa"/>
            <w:tcBorders>
              <w:top w:val="nil"/>
              <w:left w:val="nil"/>
              <w:bottom w:val="nil"/>
              <w:right w:val="nil"/>
            </w:tcBorders>
            <w:shd w:val="clear" w:color="000000" w:fill="FFFFFF"/>
            <w:vAlign w:val="center"/>
            <w:hideMark/>
          </w:tcPr>
          <w:p w14:paraId="48A9E031"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0.12</w:t>
            </w:r>
          </w:p>
        </w:tc>
        <w:tc>
          <w:tcPr>
            <w:tcW w:w="1360" w:type="dxa"/>
            <w:tcBorders>
              <w:top w:val="nil"/>
              <w:left w:val="nil"/>
              <w:bottom w:val="nil"/>
              <w:right w:val="nil"/>
            </w:tcBorders>
            <w:shd w:val="clear" w:color="000000" w:fill="FFFFFF"/>
            <w:vAlign w:val="center"/>
            <w:hideMark/>
          </w:tcPr>
          <w:p w14:paraId="380A84AE"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0.12</w:t>
            </w:r>
          </w:p>
        </w:tc>
        <w:tc>
          <w:tcPr>
            <w:tcW w:w="1360" w:type="dxa"/>
            <w:tcBorders>
              <w:top w:val="nil"/>
              <w:left w:val="nil"/>
              <w:bottom w:val="nil"/>
              <w:right w:val="nil"/>
            </w:tcBorders>
            <w:shd w:val="clear" w:color="000000" w:fill="FFFFFF"/>
            <w:vAlign w:val="center"/>
            <w:hideMark/>
          </w:tcPr>
          <w:p w14:paraId="0690C8A1"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0.13</w:t>
            </w:r>
          </w:p>
        </w:tc>
      </w:tr>
      <w:tr w:rsidR="005B5A3E" w:rsidRPr="005C1DA9" w14:paraId="5FA9E66A" w14:textId="77777777" w:rsidTr="005C1DA9">
        <w:trPr>
          <w:trHeight w:val="405"/>
        </w:trPr>
        <w:tc>
          <w:tcPr>
            <w:tcW w:w="2320" w:type="dxa"/>
            <w:tcBorders>
              <w:top w:val="nil"/>
              <w:left w:val="nil"/>
              <w:bottom w:val="nil"/>
              <w:right w:val="nil"/>
            </w:tcBorders>
            <w:shd w:val="clear" w:color="000000" w:fill="FFFFFF"/>
            <w:vAlign w:val="center"/>
            <w:hideMark/>
          </w:tcPr>
          <w:p w14:paraId="2FC400BA"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Agree</w:t>
            </w:r>
          </w:p>
        </w:tc>
        <w:tc>
          <w:tcPr>
            <w:tcW w:w="1360" w:type="dxa"/>
            <w:tcBorders>
              <w:top w:val="nil"/>
              <w:left w:val="nil"/>
              <w:bottom w:val="nil"/>
              <w:right w:val="nil"/>
            </w:tcBorders>
            <w:shd w:val="clear" w:color="000000" w:fill="FFFFFF"/>
            <w:vAlign w:val="center"/>
            <w:hideMark/>
          </w:tcPr>
          <w:p w14:paraId="0D5CA6D5"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0.53</w:t>
            </w:r>
          </w:p>
        </w:tc>
        <w:tc>
          <w:tcPr>
            <w:tcW w:w="1360" w:type="dxa"/>
            <w:tcBorders>
              <w:top w:val="nil"/>
              <w:left w:val="nil"/>
              <w:bottom w:val="nil"/>
              <w:right w:val="nil"/>
            </w:tcBorders>
            <w:shd w:val="clear" w:color="000000" w:fill="FFFFFF"/>
            <w:vAlign w:val="center"/>
            <w:hideMark/>
          </w:tcPr>
          <w:p w14:paraId="3678E2E4"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0.51</w:t>
            </w:r>
          </w:p>
        </w:tc>
        <w:tc>
          <w:tcPr>
            <w:tcW w:w="1360" w:type="dxa"/>
            <w:tcBorders>
              <w:top w:val="nil"/>
              <w:left w:val="nil"/>
              <w:bottom w:val="nil"/>
              <w:right w:val="nil"/>
            </w:tcBorders>
            <w:shd w:val="clear" w:color="000000" w:fill="FFFFFF"/>
            <w:vAlign w:val="center"/>
            <w:hideMark/>
          </w:tcPr>
          <w:p w14:paraId="56A5106E"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0.50</w:t>
            </w:r>
          </w:p>
        </w:tc>
        <w:tc>
          <w:tcPr>
            <w:tcW w:w="1360" w:type="dxa"/>
            <w:tcBorders>
              <w:top w:val="nil"/>
              <w:left w:val="nil"/>
              <w:bottom w:val="nil"/>
              <w:right w:val="nil"/>
            </w:tcBorders>
            <w:shd w:val="clear" w:color="000000" w:fill="FFFFFF"/>
            <w:vAlign w:val="center"/>
            <w:hideMark/>
          </w:tcPr>
          <w:p w14:paraId="1574305E"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0.48</w:t>
            </w:r>
          </w:p>
        </w:tc>
        <w:tc>
          <w:tcPr>
            <w:tcW w:w="1360" w:type="dxa"/>
            <w:tcBorders>
              <w:top w:val="nil"/>
              <w:left w:val="nil"/>
              <w:bottom w:val="nil"/>
              <w:right w:val="nil"/>
            </w:tcBorders>
            <w:shd w:val="clear" w:color="000000" w:fill="FFFFFF"/>
            <w:vAlign w:val="center"/>
            <w:hideMark/>
          </w:tcPr>
          <w:p w14:paraId="257048E9"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0.46</w:t>
            </w:r>
          </w:p>
        </w:tc>
      </w:tr>
      <w:tr w:rsidR="005B5A3E" w:rsidRPr="005C1DA9" w14:paraId="7CE800AC" w14:textId="77777777" w:rsidTr="005C1DA9">
        <w:trPr>
          <w:trHeight w:val="405"/>
        </w:trPr>
        <w:tc>
          <w:tcPr>
            <w:tcW w:w="2320" w:type="dxa"/>
            <w:tcBorders>
              <w:top w:val="nil"/>
              <w:left w:val="nil"/>
              <w:bottom w:val="single" w:sz="4" w:space="0" w:color="auto"/>
              <w:right w:val="nil"/>
            </w:tcBorders>
            <w:shd w:val="clear" w:color="000000" w:fill="FFFFFF"/>
            <w:vAlign w:val="center"/>
            <w:hideMark/>
          </w:tcPr>
          <w:p w14:paraId="13F94D32"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Strongly agree</w:t>
            </w:r>
          </w:p>
        </w:tc>
        <w:tc>
          <w:tcPr>
            <w:tcW w:w="1360" w:type="dxa"/>
            <w:tcBorders>
              <w:top w:val="nil"/>
              <w:left w:val="nil"/>
              <w:bottom w:val="single" w:sz="4" w:space="0" w:color="auto"/>
              <w:right w:val="nil"/>
            </w:tcBorders>
            <w:shd w:val="clear" w:color="000000" w:fill="FFFFFF"/>
            <w:vAlign w:val="center"/>
            <w:hideMark/>
          </w:tcPr>
          <w:p w14:paraId="5E134517"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0.17</w:t>
            </w:r>
          </w:p>
        </w:tc>
        <w:tc>
          <w:tcPr>
            <w:tcW w:w="1360" w:type="dxa"/>
            <w:tcBorders>
              <w:top w:val="nil"/>
              <w:left w:val="nil"/>
              <w:bottom w:val="single" w:sz="4" w:space="0" w:color="auto"/>
              <w:right w:val="nil"/>
            </w:tcBorders>
            <w:shd w:val="clear" w:color="000000" w:fill="FFFFFF"/>
            <w:vAlign w:val="center"/>
            <w:hideMark/>
          </w:tcPr>
          <w:p w14:paraId="244E599A"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0.15</w:t>
            </w:r>
          </w:p>
        </w:tc>
        <w:tc>
          <w:tcPr>
            <w:tcW w:w="1360" w:type="dxa"/>
            <w:tcBorders>
              <w:top w:val="nil"/>
              <w:left w:val="nil"/>
              <w:bottom w:val="single" w:sz="4" w:space="0" w:color="auto"/>
              <w:right w:val="nil"/>
            </w:tcBorders>
            <w:shd w:val="clear" w:color="000000" w:fill="FFFFFF"/>
            <w:vAlign w:val="center"/>
            <w:hideMark/>
          </w:tcPr>
          <w:p w14:paraId="6CD01F0B"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0.13</w:t>
            </w:r>
          </w:p>
        </w:tc>
        <w:tc>
          <w:tcPr>
            <w:tcW w:w="1360" w:type="dxa"/>
            <w:tcBorders>
              <w:top w:val="nil"/>
              <w:left w:val="nil"/>
              <w:bottom w:val="single" w:sz="4" w:space="0" w:color="auto"/>
              <w:right w:val="nil"/>
            </w:tcBorders>
            <w:shd w:val="clear" w:color="000000" w:fill="FFFFFF"/>
            <w:vAlign w:val="center"/>
            <w:hideMark/>
          </w:tcPr>
          <w:p w14:paraId="0743C862"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0.12</w:t>
            </w:r>
          </w:p>
        </w:tc>
        <w:tc>
          <w:tcPr>
            <w:tcW w:w="1360" w:type="dxa"/>
            <w:tcBorders>
              <w:top w:val="nil"/>
              <w:left w:val="nil"/>
              <w:bottom w:val="single" w:sz="4" w:space="0" w:color="auto"/>
              <w:right w:val="nil"/>
            </w:tcBorders>
            <w:shd w:val="clear" w:color="000000" w:fill="FFFFFF"/>
            <w:vAlign w:val="center"/>
            <w:hideMark/>
          </w:tcPr>
          <w:p w14:paraId="4E6B13EB"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0.10</w:t>
            </w:r>
          </w:p>
        </w:tc>
      </w:tr>
    </w:tbl>
    <w:p w14:paraId="6B6ED2AC" w14:textId="77777777" w:rsidR="005B5A3E" w:rsidRPr="005C1DA9" w:rsidRDefault="005B5A3E" w:rsidP="005C1DA9">
      <w:pPr>
        <w:rPr>
          <w:rFonts w:asciiTheme="majorBidi" w:hAnsiTheme="majorBidi" w:cstheme="majorBidi"/>
          <w:b/>
        </w:rPr>
      </w:pPr>
      <w:r w:rsidRPr="005C1DA9">
        <w:rPr>
          <w:rFonts w:asciiTheme="majorBidi" w:hAnsiTheme="majorBidi" w:cstheme="majorBidi"/>
          <w:b/>
        </w:rPr>
        <w:fldChar w:fldCharType="end"/>
      </w:r>
    </w:p>
    <w:p w14:paraId="15950AFF" w14:textId="77777777" w:rsidR="005B5A3E" w:rsidRPr="005C1DA9" w:rsidRDefault="005B5A3E" w:rsidP="005C1DA9">
      <w:pPr>
        <w:rPr>
          <w:rFonts w:asciiTheme="majorBidi" w:hAnsiTheme="majorBidi" w:cstheme="majorBidi"/>
          <w:b/>
        </w:rPr>
      </w:pPr>
      <w:r w:rsidRPr="005C1DA9">
        <w:rPr>
          <w:rFonts w:asciiTheme="majorBidi" w:hAnsiTheme="majorBidi" w:cstheme="majorBidi"/>
          <w:b/>
        </w:rPr>
        <w:br w:type="page"/>
      </w:r>
    </w:p>
    <w:p w14:paraId="11D38B84" w14:textId="77777777" w:rsidR="005B5A3E" w:rsidRPr="005C1DA9" w:rsidRDefault="005B5A3E" w:rsidP="005C1DA9">
      <w:pPr>
        <w:rPr>
          <w:rFonts w:asciiTheme="majorBidi" w:hAnsiTheme="majorBidi" w:cstheme="majorBidi"/>
        </w:rPr>
      </w:pPr>
      <w:r w:rsidRPr="005C1DA9">
        <w:rPr>
          <w:rFonts w:asciiTheme="majorBidi" w:hAnsiTheme="majorBidi" w:cstheme="majorBidi"/>
          <w:b/>
        </w:rPr>
        <w:lastRenderedPageBreak/>
        <w:t>Table D3. Security threat and predicted probabilities of the support for regularization</w:t>
      </w:r>
      <w:r w:rsidRPr="005C1DA9">
        <w:rPr>
          <w:rFonts w:asciiTheme="majorBidi" w:hAnsiTheme="majorBidi" w:cstheme="majorBidi"/>
        </w:rPr>
        <w:fldChar w:fldCharType="begin"/>
      </w:r>
      <w:r w:rsidRPr="005C1DA9">
        <w:rPr>
          <w:rFonts w:asciiTheme="majorBidi" w:hAnsiTheme="majorBidi" w:cstheme="majorBidi"/>
        </w:rPr>
        <w:instrText xml:space="preserve"> LINK Excel.Sheet.12 "C:\\Users\\Joon\\Documents\\Research\\Funding\\Morocco\\RoMES Roundtable\\Predicted probabilities.xlsx" "Security!R1C1:R7C6" \a \f 4 \h  \* MERGEFORMAT </w:instrText>
      </w:r>
      <w:r w:rsidRPr="005C1DA9">
        <w:rPr>
          <w:rFonts w:asciiTheme="majorBidi" w:hAnsiTheme="majorBidi" w:cstheme="majorBidi"/>
        </w:rPr>
        <w:fldChar w:fldCharType="separate"/>
      </w:r>
    </w:p>
    <w:tbl>
      <w:tblPr>
        <w:tblW w:w="9120" w:type="dxa"/>
        <w:tblLook w:val="04A0" w:firstRow="1" w:lastRow="0" w:firstColumn="1" w:lastColumn="0" w:noHBand="0" w:noVBand="1"/>
      </w:tblPr>
      <w:tblGrid>
        <w:gridCol w:w="2320"/>
        <w:gridCol w:w="1360"/>
        <w:gridCol w:w="1360"/>
        <w:gridCol w:w="1360"/>
        <w:gridCol w:w="1360"/>
        <w:gridCol w:w="1360"/>
      </w:tblGrid>
      <w:tr w:rsidR="005B5A3E" w:rsidRPr="005C1DA9" w14:paraId="324A1E9F" w14:textId="77777777" w:rsidTr="005C1DA9">
        <w:trPr>
          <w:trHeight w:val="450"/>
        </w:trPr>
        <w:tc>
          <w:tcPr>
            <w:tcW w:w="2320" w:type="dxa"/>
            <w:vMerge w:val="restart"/>
            <w:tcBorders>
              <w:top w:val="single" w:sz="4" w:space="0" w:color="auto"/>
              <w:left w:val="nil"/>
              <w:bottom w:val="single" w:sz="4" w:space="0" w:color="000000"/>
              <w:right w:val="nil"/>
            </w:tcBorders>
            <w:shd w:val="clear" w:color="000000" w:fill="FFFFFF"/>
            <w:vAlign w:val="center"/>
            <w:hideMark/>
          </w:tcPr>
          <w:p w14:paraId="7B9C073D"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Security threat</w:t>
            </w:r>
          </w:p>
        </w:tc>
        <w:tc>
          <w:tcPr>
            <w:tcW w:w="6800" w:type="dxa"/>
            <w:gridSpan w:val="5"/>
            <w:tcBorders>
              <w:top w:val="single" w:sz="4" w:space="0" w:color="auto"/>
              <w:left w:val="nil"/>
              <w:bottom w:val="nil"/>
              <w:right w:val="nil"/>
            </w:tcBorders>
            <w:shd w:val="clear" w:color="000000" w:fill="FFFFFF"/>
            <w:vAlign w:val="center"/>
            <w:hideMark/>
          </w:tcPr>
          <w:p w14:paraId="2BCEA985"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Attitudes toward regularization</w:t>
            </w:r>
          </w:p>
        </w:tc>
      </w:tr>
      <w:tr w:rsidR="005B5A3E" w:rsidRPr="005C1DA9" w14:paraId="7EB28EC0" w14:textId="77777777" w:rsidTr="005C1DA9">
        <w:trPr>
          <w:trHeight w:val="510"/>
        </w:trPr>
        <w:tc>
          <w:tcPr>
            <w:tcW w:w="2320" w:type="dxa"/>
            <w:vMerge/>
            <w:tcBorders>
              <w:top w:val="single" w:sz="4" w:space="0" w:color="auto"/>
              <w:left w:val="nil"/>
              <w:bottom w:val="single" w:sz="4" w:space="0" w:color="000000"/>
              <w:right w:val="nil"/>
            </w:tcBorders>
            <w:vAlign w:val="center"/>
            <w:hideMark/>
          </w:tcPr>
          <w:p w14:paraId="6085824A" w14:textId="77777777" w:rsidR="005B5A3E" w:rsidRPr="005C1DA9" w:rsidRDefault="005B5A3E" w:rsidP="005C1DA9">
            <w:pPr>
              <w:rPr>
                <w:rFonts w:asciiTheme="majorBidi" w:eastAsia="Times New Roman" w:hAnsiTheme="majorBidi" w:cstheme="majorBidi"/>
              </w:rPr>
            </w:pPr>
          </w:p>
        </w:tc>
        <w:tc>
          <w:tcPr>
            <w:tcW w:w="1360" w:type="dxa"/>
            <w:tcBorders>
              <w:top w:val="nil"/>
              <w:left w:val="nil"/>
              <w:bottom w:val="single" w:sz="4" w:space="0" w:color="auto"/>
              <w:right w:val="nil"/>
            </w:tcBorders>
            <w:shd w:val="clear" w:color="000000" w:fill="FFFFFF"/>
            <w:vAlign w:val="center"/>
            <w:hideMark/>
          </w:tcPr>
          <w:p w14:paraId="7CE44A7D"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Strongly disagree</w:t>
            </w:r>
          </w:p>
        </w:tc>
        <w:tc>
          <w:tcPr>
            <w:tcW w:w="1360" w:type="dxa"/>
            <w:tcBorders>
              <w:top w:val="nil"/>
              <w:left w:val="nil"/>
              <w:bottom w:val="single" w:sz="4" w:space="0" w:color="auto"/>
              <w:right w:val="nil"/>
            </w:tcBorders>
            <w:shd w:val="clear" w:color="000000" w:fill="FFFFFF"/>
            <w:vAlign w:val="center"/>
            <w:hideMark/>
          </w:tcPr>
          <w:p w14:paraId="5D0A960B"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Disagree</w:t>
            </w:r>
          </w:p>
        </w:tc>
        <w:tc>
          <w:tcPr>
            <w:tcW w:w="1360" w:type="dxa"/>
            <w:tcBorders>
              <w:top w:val="nil"/>
              <w:left w:val="nil"/>
              <w:bottom w:val="single" w:sz="4" w:space="0" w:color="auto"/>
              <w:right w:val="nil"/>
            </w:tcBorders>
            <w:shd w:val="clear" w:color="000000" w:fill="FFFFFF"/>
            <w:vAlign w:val="center"/>
            <w:hideMark/>
          </w:tcPr>
          <w:p w14:paraId="7A2B0EEA"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Neither agree nor disagree</w:t>
            </w:r>
          </w:p>
        </w:tc>
        <w:tc>
          <w:tcPr>
            <w:tcW w:w="1360" w:type="dxa"/>
            <w:tcBorders>
              <w:top w:val="nil"/>
              <w:left w:val="nil"/>
              <w:bottom w:val="single" w:sz="4" w:space="0" w:color="auto"/>
              <w:right w:val="nil"/>
            </w:tcBorders>
            <w:shd w:val="clear" w:color="000000" w:fill="FFFFFF"/>
            <w:vAlign w:val="center"/>
            <w:hideMark/>
          </w:tcPr>
          <w:p w14:paraId="60E82EED"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Agree</w:t>
            </w:r>
          </w:p>
        </w:tc>
        <w:tc>
          <w:tcPr>
            <w:tcW w:w="1360" w:type="dxa"/>
            <w:tcBorders>
              <w:top w:val="nil"/>
              <w:left w:val="nil"/>
              <w:bottom w:val="single" w:sz="4" w:space="0" w:color="auto"/>
              <w:right w:val="nil"/>
            </w:tcBorders>
            <w:shd w:val="clear" w:color="000000" w:fill="FFFFFF"/>
            <w:vAlign w:val="center"/>
            <w:hideMark/>
          </w:tcPr>
          <w:p w14:paraId="465D271E"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Strongly agree</w:t>
            </w:r>
          </w:p>
        </w:tc>
      </w:tr>
      <w:tr w:rsidR="005B5A3E" w:rsidRPr="005C1DA9" w14:paraId="5B22DD83" w14:textId="77777777" w:rsidTr="005C1DA9">
        <w:trPr>
          <w:trHeight w:val="405"/>
        </w:trPr>
        <w:tc>
          <w:tcPr>
            <w:tcW w:w="2320" w:type="dxa"/>
            <w:tcBorders>
              <w:top w:val="nil"/>
              <w:left w:val="nil"/>
              <w:bottom w:val="nil"/>
              <w:right w:val="nil"/>
            </w:tcBorders>
            <w:shd w:val="clear" w:color="000000" w:fill="FFFFFF"/>
            <w:vAlign w:val="center"/>
            <w:hideMark/>
          </w:tcPr>
          <w:p w14:paraId="231B4853"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Strongly disagree</w:t>
            </w:r>
          </w:p>
        </w:tc>
        <w:tc>
          <w:tcPr>
            <w:tcW w:w="1360" w:type="dxa"/>
            <w:tcBorders>
              <w:top w:val="nil"/>
              <w:left w:val="nil"/>
              <w:bottom w:val="nil"/>
              <w:right w:val="nil"/>
            </w:tcBorders>
            <w:shd w:val="clear" w:color="000000" w:fill="FFFFFF"/>
            <w:vAlign w:val="center"/>
            <w:hideMark/>
          </w:tcPr>
          <w:p w14:paraId="68B25345"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0.04</w:t>
            </w:r>
          </w:p>
        </w:tc>
        <w:tc>
          <w:tcPr>
            <w:tcW w:w="1360" w:type="dxa"/>
            <w:tcBorders>
              <w:top w:val="nil"/>
              <w:left w:val="nil"/>
              <w:bottom w:val="nil"/>
              <w:right w:val="nil"/>
            </w:tcBorders>
            <w:shd w:val="clear" w:color="000000" w:fill="FFFFFF"/>
            <w:vAlign w:val="center"/>
            <w:hideMark/>
          </w:tcPr>
          <w:p w14:paraId="1C3163F9"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0.05</w:t>
            </w:r>
          </w:p>
        </w:tc>
        <w:tc>
          <w:tcPr>
            <w:tcW w:w="1360" w:type="dxa"/>
            <w:tcBorders>
              <w:top w:val="nil"/>
              <w:left w:val="nil"/>
              <w:bottom w:val="nil"/>
              <w:right w:val="nil"/>
            </w:tcBorders>
            <w:shd w:val="clear" w:color="000000" w:fill="FFFFFF"/>
            <w:vAlign w:val="center"/>
            <w:hideMark/>
          </w:tcPr>
          <w:p w14:paraId="2DD4FC22"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0.05</w:t>
            </w:r>
          </w:p>
        </w:tc>
        <w:tc>
          <w:tcPr>
            <w:tcW w:w="1360" w:type="dxa"/>
            <w:tcBorders>
              <w:top w:val="nil"/>
              <w:left w:val="nil"/>
              <w:bottom w:val="nil"/>
              <w:right w:val="nil"/>
            </w:tcBorders>
            <w:shd w:val="clear" w:color="000000" w:fill="FFFFFF"/>
            <w:vAlign w:val="center"/>
            <w:hideMark/>
          </w:tcPr>
          <w:p w14:paraId="5ED9726D"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0.06</w:t>
            </w:r>
          </w:p>
        </w:tc>
        <w:tc>
          <w:tcPr>
            <w:tcW w:w="1360" w:type="dxa"/>
            <w:tcBorders>
              <w:top w:val="nil"/>
              <w:left w:val="nil"/>
              <w:bottom w:val="nil"/>
              <w:right w:val="nil"/>
            </w:tcBorders>
            <w:shd w:val="clear" w:color="000000" w:fill="FFFFFF"/>
            <w:vAlign w:val="center"/>
            <w:hideMark/>
          </w:tcPr>
          <w:p w14:paraId="5707A3C7"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0.07</w:t>
            </w:r>
          </w:p>
        </w:tc>
      </w:tr>
      <w:tr w:rsidR="005B5A3E" w:rsidRPr="005C1DA9" w14:paraId="2098F42B" w14:textId="77777777" w:rsidTr="005C1DA9">
        <w:trPr>
          <w:trHeight w:val="405"/>
        </w:trPr>
        <w:tc>
          <w:tcPr>
            <w:tcW w:w="2320" w:type="dxa"/>
            <w:tcBorders>
              <w:top w:val="nil"/>
              <w:left w:val="nil"/>
              <w:bottom w:val="nil"/>
              <w:right w:val="nil"/>
            </w:tcBorders>
            <w:shd w:val="clear" w:color="000000" w:fill="FFFFFF"/>
            <w:vAlign w:val="center"/>
            <w:hideMark/>
          </w:tcPr>
          <w:p w14:paraId="6398CAB9"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Disagree</w:t>
            </w:r>
          </w:p>
        </w:tc>
        <w:tc>
          <w:tcPr>
            <w:tcW w:w="1360" w:type="dxa"/>
            <w:tcBorders>
              <w:top w:val="nil"/>
              <w:left w:val="nil"/>
              <w:bottom w:val="nil"/>
              <w:right w:val="nil"/>
            </w:tcBorders>
            <w:shd w:val="clear" w:color="000000" w:fill="FFFFFF"/>
            <w:vAlign w:val="center"/>
            <w:hideMark/>
          </w:tcPr>
          <w:p w14:paraId="77A5F6C4"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0.17</w:t>
            </w:r>
          </w:p>
        </w:tc>
        <w:tc>
          <w:tcPr>
            <w:tcW w:w="1360" w:type="dxa"/>
            <w:tcBorders>
              <w:top w:val="nil"/>
              <w:left w:val="nil"/>
              <w:bottom w:val="nil"/>
              <w:right w:val="nil"/>
            </w:tcBorders>
            <w:shd w:val="clear" w:color="000000" w:fill="FFFFFF"/>
            <w:vAlign w:val="center"/>
            <w:hideMark/>
          </w:tcPr>
          <w:p w14:paraId="34F8BC0F"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0.19</w:t>
            </w:r>
          </w:p>
        </w:tc>
        <w:tc>
          <w:tcPr>
            <w:tcW w:w="1360" w:type="dxa"/>
            <w:tcBorders>
              <w:top w:val="nil"/>
              <w:left w:val="nil"/>
              <w:bottom w:val="nil"/>
              <w:right w:val="nil"/>
            </w:tcBorders>
            <w:shd w:val="clear" w:color="000000" w:fill="FFFFFF"/>
            <w:vAlign w:val="center"/>
            <w:hideMark/>
          </w:tcPr>
          <w:p w14:paraId="455352DB"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0.20</w:t>
            </w:r>
          </w:p>
        </w:tc>
        <w:tc>
          <w:tcPr>
            <w:tcW w:w="1360" w:type="dxa"/>
            <w:tcBorders>
              <w:top w:val="nil"/>
              <w:left w:val="nil"/>
              <w:bottom w:val="nil"/>
              <w:right w:val="nil"/>
            </w:tcBorders>
            <w:shd w:val="clear" w:color="000000" w:fill="FFFFFF"/>
            <w:vAlign w:val="center"/>
            <w:hideMark/>
          </w:tcPr>
          <w:p w14:paraId="289E795F"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0.22</w:t>
            </w:r>
          </w:p>
        </w:tc>
        <w:tc>
          <w:tcPr>
            <w:tcW w:w="1360" w:type="dxa"/>
            <w:tcBorders>
              <w:top w:val="nil"/>
              <w:left w:val="nil"/>
              <w:bottom w:val="nil"/>
              <w:right w:val="nil"/>
            </w:tcBorders>
            <w:shd w:val="clear" w:color="000000" w:fill="FFFFFF"/>
            <w:vAlign w:val="center"/>
            <w:hideMark/>
          </w:tcPr>
          <w:p w14:paraId="62A2F4DF"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0.24</w:t>
            </w:r>
          </w:p>
        </w:tc>
      </w:tr>
      <w:tr w:rsidR="005B5A3E" w:rsidRPr="005C1DA9" w14:paraId="53958CAD" w14:textId="77777777" w:rsidTr="005C1DA9">
        <w:trPr>
          <w:trHeight w:val="405"/>
        </w:trPr>
        <w:tc>
          <w:tcPr>
            <w:tcW w:w="2320" w:type="dxa"/>
            <w:tcBorders>
              <w:top w:val="nil"/>
              <w:left w:val="nil"/>
              <w:bottom w:val="nil"/>
              <w:right w:val="nil"/>
            </w:tcBorders>
            <w:shd w:val="clear" w:color="000000" w:fill="FFFFFF"/>
            <w:vAlign w:val="center"/>
            <w:hideMark/>
          </w:tcPr>
          <w:p w14:paraId="26DBD157"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Neither agree nor disagree</w:t>
            </w:r>
          </w:p>
        </w:tc>
        <w:tc>
          <w:tcPr>
            <w:tcW w:w="1360" w:type="dxa"/>
            <w:tcBorders>
              <w:top w:val="nil"/>
              <w:left w:val="nil"/>
              <w:bottom w:val="nil"/>
              <w:right w:val="nil"/>
            </w:tcBorders>
            <w:shd w:val="clear" w:color="000000" w:fill="FFFFFF"/>
            <w:vAlign w:val="center"/>
            <w:hideMark/>
          </w:tcPr>
          <w:p w14:paraId="59FAC787"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0.11</w:t>
            </w:r>
          </w:p>
        </w:tc>
        <w:tc>
          <w:tcPr>
            <w:tcW w:w="1360" w:type="dxa"/>
            <w:tcBorders>
              <w:top w:val="nil"/>
              <w:left w:val="nil"/>
              <w:bottom w:val="nil"/>
              <w:right w:val="nil"/>
            </w:tcBorders>
            <w:shd w:val="clear" w:color="000000" w:fill="FFFFFF"/>
            <w:vAlign w:val="center"/>
            <w:hideMark/>
          </w:tcPr>
          <w:p w14:paraId="04C5667B"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0.11</w:t>
            </w:r>
          </w:p>
        </w:tc>
        <w:tc>
          <w:tcPr>
            <w:tcW w:w="1360" w:type="dxa"/>
            <w:tcBorders>
              <w:top w:val="nil"/>
              <w:left w:val="nil"/>
              <w:bottom w:val="nil"/>
              <w:right w:val="nil"/>
            </w:tcBorders>
            <w:shd w:val="clear" w:color="000000" w:fill="FFFFFF"/>
            <w:vAlign w:val="center"/>
            <w:hideMark/>
          </w:tcPr>
          <w:p w14:paraId="23F92765"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0.12</w:t>
            </w:r>
          </w:p>
        </w:tc>
        <w:tc>
          <w:tcPr>
            <w:tcW w:w="1360" w:type="dxa"/>
            <w:tcBorders>
              <w:top w:val="nil"/>
              <w:left w:val="nil"/>
              <w:bottom w:val="nil"/>
              <w:right w:val="nil"/>
            </w:tcBorders>
            <w:shd w:val="clear" w:color="000000" w:fill="FFFFFF"/>
            <w:vAlign w:val="center"/>
            <w:hideMark/>
          </w:tcPr>
          <w:p w14:paraId="286915B3"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0.12</w:t>
            </w:r>
          </w:p>
        </w:tc>
        <w:tc>
          <w:tcPr>
            <w:tcW w:w="1360" w:type="dxa"/>
            <w:tcBorders>
              <w:top w:val="nil"/>
              <w:left w:val="nil"/>
              <w:bottom w:val="nil"/>
              <w:right w:val="nil"/>
            </w:tcBorders>
            <w:shd w:val="clear" w:color="000000" w:fill="FFFFFF"/>
            <w:vAlign w:val="center"/>
            <w:hideMark/>
          </w:tcPr>
          <w:p w14:paraId="62723CDB"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0.12</w:t>
            </w:r>
          </w:p>
        </w:tc>
      </w:tr>
      <w:tr w:rsidR="005B5A3E" w:rsidRPr="005C1DA9" w14:paraId="236F48F0" w14:textId="77777777" w:rsidTr="005C1DA9">
        <w:trPr>
          <w:trHeight w:val="405"/>
        </w:trPr>
        <w:tc>
          <w:tcPr>
            <w:tcW w:w="2320" w:type="dxa"/>
            <w:tcBorders>
              <w:top w:val="nil"/>
              <w:left w:val="nil"/>
              <w:bottom w:val="nil"/>
              <w:right w:val="nil"/>
            </w:tcBorders>
            <w:shd w:val="clear" w:color="000000" w:fill="FFFFFF"/>
            <w:vAlign w:val="center"/>
            <w:hideMark/>
          </w:tcPr>
          <w:p w14:paraId="2B42B100"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Agree</w:t>
            </w:r>
          </w:p>
        </w:tc>
        <w:tc>
          <w:tcPr>
            <w:tcW w:w="1360" w:type="dxa"/>
            <w:tcBorders>
              <w:top w:val="nil"/>
              <w:left w:val="nil"/>
              <w:bottom w:val="nil"/>
              <w:right w:val="nil"/>
            </w:tcBorders>
            <w:shd w:val="clear" w:color="000000" w:fill="FFFFFF"/>
            <w:vAlign w:val="center"/>
            <w:hideMark/>
          </w:tcPr>
          <w:p w14:paraId="388D12E9"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0.52</w:t>
            </w:r>
          </w:p>
        </w:tc>
        <w:tc>
          <w:tcPr>
            <w:tcW w:w="1360" w:type="dxa"/>
            <w:tcBorders>
              <w:top w:val="nil"/>
              <w:left w:val="nil"/>
              <w:bottom w:val="nil"/>
              <w:right w:val="nil"/>
            </w:tcBorders>
            <w:shd w:val="clear" w:color="000000" w:fill="FFFFFF"/>
            <w:vAlign w:val="center"/>
            <w:hideMark/>
          </w:tcPr>
          <w:p w14:paraId="171B3A2E"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0.51</w:t>
            </w:r>
          </w:p>
        </w:tc>
        <w:tc>
          <w:tcPr>
            <w:tcW w:w="1360" w:type="dxa"/>
            <w:tcBorders>
              <w:top w:val="nil"/>
              <w:left w:val="nil"/>
              <w:bottom w:val="nil"/>
              <w:right w:val="nil"/>
            </w:tcBorders>
            <w:shd w:val="clear" w:color="000000" w:fill="FFFFFF"/>
            <w:vAlign w:val="center"/>
            <w:hideMark/>
          </w:tcPr>
          <w:p w14:paraId="0A93BFC5"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0.50</w:t>
            </w:r>
          </w:p>
        </w:tc>
        <w:tc>
          <w:tcPr>
            <w:tcW w:w="1360" w:type="dxa"/>
            <w:tcBorders>
              <w:top w:val="nil"/>
              <w:left w:val="nil"/>
              <w:bottom w:val="nil"/>
              <w:right w:val="nil"/>
            </w:tcBorders>
            <w:shd w:val="clear" w:color="000000" w:fill="FFFFFF"/>
            <w:vAlign w:val="center"/>
            <w:hideMark/>
          </w:tcPr>
          <w:p w14:paraId="61309FDD"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0.48</w:t>
            </w:r>
          </w:p>
        </w:tc>
        <w:tc>
          <w:tcPr>
            <w:tcW w:w="1360" w:type="dxa"/>
            <w:tcBorders>
              <w:top w:val="nil"/>
              <w:left w:val="nil"/>
              <w:bottom w:val="nil"/>
              <w:right w:val="nil"/>
            </w:tcBorders>
            <w:shd w:val="clear" w:color="000000" w:fill="FFFFFF"/>
            <w:vAlign w:val="center"/>
            <w:hideMark/>
          </w:tcPr>
          <w:p w14:paraId="2171BD13"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0.46</w:t>
            </w:r>
          </w:p>
        </w:tc>
      </w:tr>
      <w:tr w:rsidR="005B5A3E" w:rsidRPr="005C1DA9" w14:paraId="6145901B" w14:textId="77777777" w:rsidTr="005C1DA9">
        <w:trPr>
          <w:trHeight w:val="405"/>
        </w:trPr>
        <w:tc>
          <w:tcPr>
            <w:tcW w:w="2320" w:type="dxa"/>
            <w:tcBorders>
              <w:top w:val="nil"/>
              <w:left w:val="nil"/>
              <w:bottom w:val="single" w:sz="4" w:space="0" w:color="auto"/>
              <w:right w:val="nil"/>
            </w:tcBorders>
            <w:shd w:val="clear" w:color="000000" w:fill="FFFFFF"/>
            <w:vAlign w:val="center"/>
            <w:hideMark/>
          </w:tcPr>
          <w:p w14:paraId="7F4DDA27"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Strongly agree</w:t>
            </w:r>
          </w:p>
        </w:tc>
        <w:tc>
          <w:tcPr>
            <w:tcW w:w="1360" w:type="dxa"/>
            <w:tcBorders>
              <w:top w:val="nil"/>
              <w:left w:val="nil"/>
              <w:bottom w:val="single" w:sz="4" w:space="0" w:color="auto"/>
              <w:right w:val="nil"/>
            </w:tcBorders>
            <w:shd w:val="clear" w:color="000000" w:fill="FFFFFF"/>
            <w:vAlign w:val="center"/>
            <w:hideMark/>
          </w:tcPr>
          <w:p w14:paraId="68B7087F"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0.16</w:t>
            </w:r>
          </w:p>
        </w:tc>
        <w:tc>
          <w:tcPr>
            <w:tcW w:w="1360" w:type="dxa"/>
            <w:tcBorders>
              <w:top w:val="nil"/>
              <w:left w:val="nil"/>
              <w:bottom w:val="single" w:sz="4" w:space="0" w:color="auto"/>
              <w:right w:val="nil"/>
            </w:tcBorders>
            <w:shd w:val="clear" w:color="000000" w:fill="FFFFFF"/>
            <w:vAlign w:val="center"/>
            <w:hideMark/>
          </w:tcPr>
          <w:p w14:paraId="50CDD391"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0.14</w:t>
            </w:r>
          </w:p>
        </w:tc>
        <w:tc>
          <w:tcPr>
            <w:tcW w:w="1360" w:type="dxa"/>
            <w:tcBorders>
              <w:top w:val="nil"/>
              <w:left w:val="nil"/>
              <w:bottom w:val="single" w:sz="4" w:space="0" w:color="auto"/>
              <w:right w:val="nil"/>
            </w:tcBorders>
            <w:shd w:val="clear" w:color="000000" w:fill="FFFFFF"/>
            <w:vAlign w:val="center"/>
            <w:hideMark/>
          </w:tcPr>
          <w:p w14:paraId="033A3CF1"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0.13</w:t>
            </w:r>
          </w:p>
        </w:tc>
        <w:tc>
          <w:tcPr>
            <w:tcW w:w="1360" w:type="dxa"/>
            <w:tcBorders>
              <w:top w:val="nil"/>
              <w:left w:val="nil"/>
              <w:bottom w:val="single" w:sz="4" w:space="0" w:color="auto"/>
              <w:right w:val="nil"/>
            </w:tcBorders>
            <w:shd w:val="clear" w:color="000000" w:fill="FFFFFF"/>
            <w:vAlign w:val="center"/>
            <w:hideMark/>
          </w:tcPr>
          <w:p w14:paraId="6C40A62A"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0.12</w:t>
            </w:r>
          </w:p>
        </w:tc>
        <w:tc>
          <w:tcPr>
            <w:tcW w:w="1360" w:type="dxa"/>
            <w:tcBorders>
              <w:top w:val="nil"/>
              <w:left w:val="nil"/>
              <w:bottom w:val="single" w:sz="4" w:space="0" w:color="auto"/>
              <w:right w:val="nil"/>
            </w:tcBorders>
            <w:shd w:val="clear" w:color="000000" w:fill="FFFFFF"/>
            <w:vAlign w:val="center"/>
            <w:hideMark/>
          </w:tcPr>
          <w:p w14:paraId="07339771"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0.10</w:t>
            </w:r>
          </w:p>
        </w:tc>
      </w:tr>
    </w:tbl>
    <w:p w14:paraId="44B655A4" w14:textId="77777777" w:rsidR="005B5A3E" w:rsidRPr="005C1DA9" w:rsidRDefault="005B5A3E" w:rsidP="005C1DA9">
      <w:pPr>
        <w:rPr>
          <w:rFonts w:asciiTheme="majorBidi" w:hAnsiTheme="majorBidi" w:cstheme="majorBidi"/>
          <w:b/>
        </w:rPr>
      </w:pPr>
      <w:r w:rsidRPr="005C1DA9">
        <w:rPr>
          <w:rFonts w:asciiTheme="majorBidi" w:hAnsiTheme="majorBidi" w:cstheme="majorBidi"/>
          <w:b/>
        </w:rPr>
        <w:fldChar w:fldCharType="end"/>
      </w:r>
    </w:p>
    <w:p w14:paraId="22005BC2" w14:textId="77777777" w:rsidR="005B5A3E" w:rsidRPr="005C1DA9" w:rsidRDefault="005B5A3E" w:rsidP="005C1DA9">
      <w:pPr>
        <w:rPr>
          <w:rFonts w:asciiTheme="majorBidi" w:hAnsiTheme="majorBidi" w:cstheme="majorBidi"/>
          <w:b/>
        </w:rPr>
      </w:pPr>
    </w:p>
    <w:p w14:paraId="02CCD987" w14:textId="77777777" w:rsidR="005B5A3E" w:rsidRPr="005C1DA9" w:rsidRDefault="005B5A3E" w:rsidP="005C1DA9">
      <w:pPr>
        <w:rPr>
          <w:rFonts w:asciiTheme="majorBidi" w:hAnsiTheme="majorBidi" w:cstheme="majorBidi"/>
        </w:rPr>
      </w:pPr>
      <w:r w:rsidRPr="005C1DA9">
        <w:rPr>
          <w:rFonts w:asciiTheme="majorBidi" w:hAnsiTheme="majorBidi" w:cstheme="majorBidi"/>
          <w:b/>
        </w:rPr>
        <w:t>Table D4. Crime threat and predicted probabilities of the support for regularization</w:t>
      </w:r>
      <w:r w:rsidRPr="005C1DA9">
        <w:rPr>
          <w:rFonts w:asciiTheme="majorBidi" w:hAnsiTheme="majorBidi" w:cstheme="majorBidi"/>
        </w:rPr>
        <w:fldChar w:fldCharType="begin"/>
      </w:r>
      <w:r w:rsidRPr="005C1DA9">
        <w:rPr>
          <w:rFonts w:asciiTheme="majorBidi" w:hAnsiTheme="majorBidi" w:cstheme="majorBidi"/>
        </w:rPr>
        <w:instrText xml:space="preserve"> LINK Excel.Sheet.12 "C:\\Users\\Joon\\Documents\\Research\\Funding\\Morocco\\RoMES Roundtable\\Predicted probabilities.xlsx" "Crime!R1C1:R7C6" \a \f 4 \h  \* MERGEFORMAT </w:instrText>
      </w:r>
      <w:r w:rsidRPr="005C1DA9">
        <w:rPr>
          <w:rFonts w:asciiTheme="majorBidi" w:hAnsiTheme="majorBidi" w:cstheme="majorBidi"/>
        </w:rPr>
        <w:fldChar w:fldCharType="separate"/>
      </w:r>
    </w:p>
    <w:tbl>
      <w:tblPr>
        <w:tblW w:w="9120" w:type="dxa"/>
        <w:tblLook w:val="04A0" w:firstRow="1" w:lastRow="0" w:firstColumn="1" w:lastColumn="0" w:noHBand="0" w:noVBand="1"/>
      </w:tblPr>
      <w:tblGrid>
        <w:gridCol w:w="2320"/>
        <w:gridCol w:w="1360"/>
        <w:gridCol w:w="1360"/>
        <w:gridCol w:w="1360"/>
        <w:gridCol w:w="1360"/>
        <w:gridCol w:w="1360"/>
      </w:tblGrid>
      <w:tr w:rsidR="005B5A3E" w:rsidRPr="005C1DA9" w14:paraId="28D737BB" w14:textId="77777777" w:rsidTr="005C1DA9">
        <w:trPr>
          <w:trHeight w:val="450"/>
        </w:trPr>
        <w:tc>
          <w:tcPr>
            <w:tcW w:w="2320" w:type="dxa"/>
            <w:vMerge w:val="restart"/>
            <w:tcBorders>
              <w:top w:val="single" w:sz="4" w:space="0" w:color="auto"/>
              <w:left w:val="nil"/>
              <w:bottom w:val="single" w:sz="4" w:space="0" w:color="000000"/>
              <w:right w:val="nil"/>
            </w:tcBorders>
            <w:shd w:val="clear" w:color="000000" w:fill="FFFFFF"/>
            <w:vAlign w:val="center"/>
            <w:hideMark/>
          </w:tcPr>
          <w:p w14:paraId="07C1BE6D"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Crime threat</w:t>
            </w:r>
          </w:p>
        </w:tc>
        <w:tc>
          <w:tcPr>
            <w:tcW w:w="6800" w:type="dxa"/>
            <w:gridSpan w:val="5"/>
            <w:tcBorders>
              <w:top w:val="single" w:sz="4" w:space="0" w:color="auto"/>
              <w:left w:val="nil"/>
              <w:bottom w:val="nil"/>
              <w:right w:val="nil"/>
            </w:tcBorders>
            <w:shd w:val="clear" w:color="000000" w:fill="FFFFFF"/>
            <w:vAlign w:val="center"/>
            <w:hideMark/>
          </w:tcPr>
          <w:p w14:paraId="2EB31FC9"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Attitudes toward regularization</w:t>
            </w:r>
          </w:p>
        </w:tc>
      </w:tr>
      <w:tr w:rsidR="005B5A3E" w:rsidRPr="005C1DA9" w14:paraId="704A4BA9" w14:textId="77777777" w:rsidTr="005C1DA9">
        <w:trPr>
          <w:trHeight w:val="510"/>
        </w:trPr>
        <w:tc>
          <w:tcPr>
            <w:tcW w:w="2320" w:type="dxa"/>
            <w:vMerge/>
            <w:tcBorders>
              <w:top w:val="single" w:sz="4" w:space="0" w:color="auto"/>
              <w:left w:val="nil"/>
              <w:bottom w:val="single" w:sz="4" w:space="0" w:color="000000"/>
              <w:right w:val="nil"/>
            </w:tcBorders>
            <w:vAlign w:val="center"/>
            <w:hideMark/>
          </w:tcPr>
          <w:p w14:paraId="6381C3BB" w14:textId="77777777" w:rsidR="005B5A3E" w:rsidRPr="005C1DA9" w:rsidRDefault="005B5A3E" w:rsidP="005C1DA9">
            <w:pPr>
              <w:rPr>
                <w:rFonts w:asciiTheme="majorBidi" w:eastAsia="Times New Roman" w:hAnsiTheme="majorBidi" w:cstheme="majorBidi"/>
              </w:rPr>
            </w:pPr>
          </w:p>
        </w:tc>
        <w:tc>
          <w:tcPr>
            <w:tcW w:w="1360" w:type="dxa"/>
            <w:tcBorders>
              <w:top w:val="nil"/>
              <w:left w:val="nil"/>
              <w:bottom w:val="single" w:sz="4" w:space="0" w:color="auto"/>
              <w:right w:val="nil"/>
            </w:tcBorders>
            <w:shd w:val="clear" w:color="000000" w:fill="FFFFFF"/>
            <w:vAlign w:val="center"/>
            <w:hideMark/>
          </w:tcPr>
          <w:p w14:paraId="043EC760"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Strongly disagree</w:t>
            </w:r>
          </w:p>
        </w:tc>
        <w:tc>
          <w:tcPr>
            <w:tcW w:w="1360" w:type="dxa"/>
            <w:tcBorders>
              <w:top w:val="nil"/>
              <w:left w:val="nil"/>
              <w:bottom w:val="single" w:sz="4" w:space="0" w:color="auto"/>
              <w:right w:val="nil"/>
            </w:tcBorders>
            <w:shd w:val="clear" w:color="000000" w:fill="FFFFFF"/>
            <w:vAlign w:val="center"/>
            <w:hideMark/>
          </w:tcPr>
          <w:p w14:paraId="77734EFE"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Disagree</w:t>
            </w:r>
          </w:p>
        </w:tc>
        <w:tc>
          <w:tcPr>
            <w:tcW w:w="1360" w:type="dxa"/>
            <w:tcBorders>
              <w:top w:val="nil"/>
              <w:left w:val="nil"/>
              <w:bottom w:val="single" w:sz="4" w:space="0" w:color="auto"/>
              <w:right w:val="nil"/>
            </w:tcBorders>
            <w:shd w:val="clear" w:color="000000" w:fill="FFFFFF"/>
            <w:vAlign w:val="center"/>
            <w:hideMark/>
          </w:tcPr>
          <w:p w14:paraId="1DAA4B0E"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Neither agree nor disagree</w:t>
            </w:r>
          </w:p>
        </w:tc>
        <w:tc>
          <w:tcPr>
            <w:tcW w:w="1360" w:type="dxa"/>
            <w:tcBorders>
              <w:top w:val="nil"/>
              <w:left w:val="nil"/>
              <w:bottom w:val="single" w:sz="4" w:space="0" w:color="auto"/>
              <w:right w:val="nil"/>
            </w:tcBorders>
            <w:shd w:val="clear" w:color="000000" w:fill="FFFFFF"/>
            <w:vAlign w:val="center"/>
            <w:hideMark/>
          </w:tcPr>
          <w:p w14:paraId="290E1767"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Agree</w:t>
            </w:r>
          </w:p>
        </w:tc>
        <w:tc>
          <w:tcPr>
            <w:tcW w:w="1360" w:type="dxa"/>
            <w:tcBorders>
              <w:top w:val="nil"/>
              <w:left w:val="nil"/>
              <w:bottom w:val="single" w:sz="4" w:space="0" w:color="auto"/>
              <w:right w:val="nil"/>
            </w:tcBorders>
            <w:shd w:val="clear" w:color="000000" w:fill="FFFFFF"/>
            <w:vAlign w:val="center"/>
            <w:hideMark/>
          </w:tcPr>
          <w:p w14:paraId="1CA4908E"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Strongly agree</w:t>
            </w:r>
          </w:p>
        </w:tc>
      </w:tr>
      <w:tr w:rsidR="005B5A3E" w:rsidRPr="005C1DA9" w14:paraId="051D0A4A" w14:textId="77777777" w:rsidTr="005C1DA9">
        <w:trPr>
          <w:trHeight w:val="405"/>
        </w:trPr>
        <w:tc>
          <w:tcPr>
            <w:tcW w:w="2320" w:type="dxa"/>
            <w:tcBorders>
              <w:top w:val="nil"/>
              <w:left w:val="nil"/>
              <w:bottom w:val="nil"/>
              <w:right w:val="nil"/>
            </w:tcBorders>
            <w:shd w:val="clear" w:color="000000" w:fill="FFFFFF"/>
            <w:vAlign w:val="center"/>
            <w:hideMark/>
          </w:tcPr>
          <w:p w14:paraId="6D457573"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Strongly disagree</w:t>
            </w:r>
          </w:p>
        </w:tc>
        <w:tc>
          <w:tcPr>
            <w:tcW w:w="1360" w:type="dxa"/>
            <w:tcBorders>
              <w:top w:val="nil"/>
              <w:left w:val="nil"/>
              <w:bottom w:val="nil"/>
              <w:right w:val="nil"/>
            </w:tcBorders>
            <w:shd w:val="clear" w:color="000000" w:fill="FFFFFF"/>
            <w:vAlign w:val="center"/>
            <w:hideMark/>
          </w:tcPr>
          <w:p w14:paraId="1CB79BB7"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0.04</w:t>
            </w:r>
          </w:p>
        </w:tc>
        <w:tc>
          <w:tcPr>
            <w:tcW w:w="1360" w:type="dxa"/>
            <w:tcBorders>
              <w:top w:val="nil"/>
              <w:left w:val="nil"/>
              <w:bottom w:val="nil"/>
              <w:right w:val="nil"/>
            </w:tcBorders>
            <w:shd w:val="clear" w:color="000000" w:fill="FFFFFF"/>
            <w:vAlign w:val="center"/>
            <w:hideMark/>
          </w:tcPr>
          <w:p w14:paraId="4ADD745A"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0.05</w:t>
            </w:r>
          </w:p>
        </w:tc>
        <w:tc>
          <w:tcPr>
            <w:tcW w:w="1360" w:type="dxa"/>
            <w:tcBorders>
              <w:top w:val="nil"/>
              <w:left w:val="nil"/>
              <w:bottom w:val="nil"/>
              <w:right w:val="nil"/>
            </w:tcBorders>
            <w:shd w:val="clear" w:color="000000" w:fill="FFFFFF"/>
            <w:vAlign w:val="center"/>
            <w:hideMark/>
          </w:tcPr>
          <w:p w14:paraId="2CC5755E"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0.05</w:t>
            </w:r>
          </w:p>
        </w:tc>
        <w:tc>
          <w:tcPr>
            <w:tcW w:w="1360" w:type="dxa"/>
            <w:tcBorders>
              <w:top w:val="nil"/>
              <w:left w:val="nil"/>
              <w:bottom w:val="nil"/>
              <w:right w:val="nil"/>
            </w:tcBorders>
            <w:shd w:val="clear" w:color="000000" w:fill="FFFFFF"/>
            <w:vAlign w:val="center"/>
            <w:hideMark/>
          </w:tcPr>
          <w:p w14:paraId="2E34545E"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0.06</w:t>
            </w:r>
          </w:p>
        </w:tc>
        <w:tc>
          <w:tcPr>
            <w:tcW w:w="1360" w:type="dxa"/>
            <w:tcBorders>
              <w:top w:val="nil"/>
              <w:left w:val="nil"/>
              <w:bottom w:val="nil"/>
              <w:right w:val="nil"/>
            </w:tcBorders>
            <w:shd w:val="clear" w:color="000000" w:fill="FFFFFF"/>
            <w:vAlign w:val="center"/>
            <w:hideMark/>
          </w:tcPr>
          <w:p w14:paraId="28955CFC"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0.07</w:t>
            </w:r>
          </w:p>
        </w:tc>
      </w:tr>
      <w:tr w:rsidR="005B5A3E" w:rsidRPr="005C1DA9" w14:paraId="4C795A58" w14:textId="77777777" w:rsidTr="005C1DA9">
        <w:trPr>
          <w:trHeight w:val="405"/>
        </w:trPr>
        <w:tc>
          <w:tcPr>
            <w:tcW w:w="2320" w:type="dxa"/>
            <w:tcBorders>
              <w:top w:val="nil"/>
              <w:left w:val="nil"/>
              <w:bottom w:val="nil"/>
              <w:right w:val="nil"/>
            </w:tcBorders>
            <w:shd w:val="clear" w:color="000000" w:fill="FFFFFF"/>
            <w:vAlign w:val="center"/>
            <w:hideMark/>
          </w:tcPr>
          <w:p w14:paraId="46206B16"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Disagree</w:t>
            </w:r>
          </w:p>
        </w:tc>
        <w:tc>
          <w:tcPr>
            <w:tcW w:w="1360" w:type="dxa"/>
            <w:tcBorders>
              <w:top w:val="nil"/>
              <w:left w:val="nil"/>
              <w:bottom w:val="nil"/>
              <w:right w:val="nil"/>
            </w:tcBorders>
            <w:shd w:val="clear" w:color="000000" w:fill="FFFFFF"/>
            <w:vAlign w:val="center"/>
            <w:hideMark/>
          </w:tcPr>
          <w:p w14:paraId="64B8F94A"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0.17</w:t>
            </w:r>
          </w:p>
        </w:tc>
        <w:tc>
          <w:tcPr>
            <w:tcW w:w="1360" w:type="dxa"/>
            <w:tcBorders>
              <w:top w:val="nil"/>
              <w:left w:val="nil"/>
              <w:bottom w:val="nil"/>
              <w:right w:val="nil"/>
            </w:tcBorders>
            <w:shd w:val="clear" w:color="000000" w:fill="FFFFFF"/>
            <w:vAlign w:val="center"/>
            <w:hideMark/>
          </w:tcPr>
          <w:p w14:paraId="274084F8"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0.18</w:t>
            </w:r>
          </w:p>
        </w:tc>
        <w:tc>
          <w:tcPr>
            <w:tcW w:w="1360" w:type="dxa"/>
            <w:tcBorders>
              <w:top w:val="nil"/>
              <w:left w:val="nil"/>
              <w:bottom w:val="nil"/>
              <w:right w:val="nil"/>
            </w:tcBorders>
            <w:shd w:val="clear" w:color="000000" w:fill="FFFFFF"/>
            <w:vAlign w:val="center"/>
            <w:hideMark/>
          </w:tcPr>
          <w:p w14:paraId="7139E5F3"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0.20</w:t>
            </w:r>
          </w:p>
        </w:tc>
        <w:tc>
          <w:tcPr>
            <w:tcW w:w="1360" w:type="dxa"/>
            <w:tcBorders>
              <w:top w:val="nil"/>
              <w:left w:val="nil"/>
              <w:bottom w:val="nil"/>
              <w:right w:val="nil"/>
            </w:tcBorders>
            <w:shd w:val="clear" w:color="000000" w:fill="FFFFFF"/>
            <w:vAlign w:val="center"/>
            <w:hideMark/>
          </w:tcPr>
          <w:p w14:paraId="55377C89"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0.22</w:t>
            </w:r>
          </w:p>
        </w:tc>
        <w:tc>
          <w:tcPr>
            <w:tcW w:w="1360" w:type="dxa"/>
            <w:tcBorders>
              <w:top w:val="nil"/>
              <w:left w:val="nil"/>
              <w:bottom w:val="nil"/>
              <w:right w:val="nil"/>
            </w:tcBorders>
            <w:shd w:val="clear" w:color="000000" w:fill="FFFFFF"/>
            <w:vAlign w:val="center"/>
            <w:hideMark/>
          </w:tcPr>
          <w:p w14:paraId="4CB164EB"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0.23</w:t>
            </w:r>
          </w:p>
        </w:tc>
      </w:tr>
      <w:tr w:rsidR="005B5A3E" w:rsidRPr="005C1DA9" w14:paraId="534312DB" w14:textId="77777777" w:rsidTr="005C1DA9">
        <w:trPr>
          <w:trHeight w:val="405"/>
        </w:trPr>
        <w:tc>
          <w:tcPr>
            <w:tcW w:w="2320" w:type="dxa"/>
            <w:tcBorders>
              <w:top w:val="nil"/>
              <w:left w:val="nil"/>
              <w:bottom w:val="nil"/>
              <w:right w:val="nil"/>
            </w:tcBorders>
            <w:shd w:val="clear" w:color="000000" w:fill="FFFFFF"/>
            <w:vAlign w:val="center"/>
            <w:hideMark/>
          </w:tcPr>
          <w:p w14:paraId="668BCD0A"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Neither agree nor disagree</w:t>
            </w:r>
          </w:p>
        </w:tc>
        <w:tc>
          <w:tcPr>
            <w:tcW w:w="1360" w:type="dxa"/>
            <w:tcBorders>
              <w:top w:val="nil"/>
              <w:left w:val="nil"/>
              <w:bottom w:val="nil"/>
              <w:right w:val="nil"/>
            </w:tcBorders>
            <w:shd w:val="clear" w:color="000000" w:fill="FFFFFF"/>
            <w:vAlign w:val="center"/>
            <w:hideMark/>
          </w:tcPr>
          <w:p w14:paraId="1C45E821"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0.10</w:t>
            </w:r>
          </w:p>
        </w:tc>
        <w:tc>
          <w:tcPr>
            <w:tcW w:w="1360" w:type="dxa"/>
            <w:tcBorders>
              <w:top w:val="nil"/>
              <w:left w:val="nil"/>
              <w:bottom w:val="nil"/>
              <w:right w:val="nil"/>
            </w:tcBorders>
            <w:shd w:val="clear" w:color="000000" w:fill="FFFFFF"/>
            <w:vAlign w:val="center"/>
            <w:hideMark/>
          </w:tcPr>
          <w:p w14:paraId="40E6F841"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0.11</w:t>
            </w:r>
          </w:p>
        </w:tc>
        <w:tc>
          <w:tcPr>
            <w:tcW w:w="1360" w:type="dxa"/>
            <w:tcBorders>
              <w:top w:val="nil"/>
              <w:left w:val="nil"/>
              <w:bottom w:val="nil"/>
              <w:right w:val="nil"/>
            </w:tcBorders>
            <w:shd w:val="clear" w:color="000000" w:fill="FFFFFF"/>
            <w:vAlign w:val="center"/>
            <w:hideMark/>
          </w:tcPr>
          <w:p w14:paraId="77CEAD47"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0.11</w:t>
            </w:r>
          </w:p>
        </w:tc>
        <w:tc>
          <w:tcPr>
            <w:tcW w:w="1360" w:type="dxa"/>
            <w:tcBorders>
              <w:top w:val="nil"/>
              <w:left w:val="nil"/>
              <w:bottom w:val="nil"/>
              <w:right w:val="nil"/>
            </w:tcBorders>
            <w:shd w:val="clear" w:color="000000" w:fill="FFFFFF"/>
            <w:vAlign w:val="center"/>
            <w:hideMark/>
          </w:tcPr>
          <w:p w14:paraId="4EDA6A90"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0.12</w:t>
            </w:r>
          </w:p>
        </w:tc>
        <w:tc>
          <w:tcPr>
            <w:tcW w:w="1360" w:type="dxa"/>
            <w:tcBorders>
              <w:top w:val="nil"/>
              <w:left w:val="nil"/>
              <w:bottom w:val="nil"/>
              <w:right w:val="nil"/>
            </w:tcBorders>
            <w:shd w:val="clear" w:color="000000" w:fill="FFFFFF"/>
            <w:vAlign w:val="center"/>
            <w:hideMark/>
          </w:tcPr>
          <w:p w14:paraId="2C36F433"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0.12</w:t>
            </w:r>
          </w:p>
        </w:tc>
      </w:tr>
      <w:tr w:rsidR="005B5A3E" w:rsidRPr="005C1DA9" w14:paraId="71602E2E" w14:textId="77777777" w:rsidTr="005C1DA9">
        <w:trPr>
          <w:trHeight w:val="405"/>
        </w:trPr>
        <w:tc>
          <w:tcPr>
            <w:tcW w:w="2320" w:type="dxa"/>
            <w:tcBorders>
              <w:top w:val="nil"/>
              <w:left w:val="nil"/>
              <w:bottom w:val="nil"/>
              <w:right w:val="nil"/>
            </w:tcBorders>
            <w:shd w:val="clear" w:color="000000" w:fill="FFFFFF"/>
            <w:vAlign w:val="center"/>
            <w:hideMark/>
          </w:tcPr>
          <w:p w14:paraId="4F373C97"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Agree</w:t>
            </w:r>
          </w:p>
        </w:tc>
        <w:tc>
          <w:tcPr>
            <w:tcW w:w="1360" w:type="dxa"/>
            <w:tcBorders>
              <w:top w:val="nil"/>
              <w:left w:val="nil"/>
              <w:bottom w:val="nil"/>
              <w:right w:val="nil"/>
            </w:tcBorders>
            <w:shd w:val="clear" w:color="000000" w:fill="FFFFFF"/>
            <w:vAlign w:val="center"/>
            <w:hideMark/>
          </w:tcPr>
          <w:p w14:paraId="151C4F50"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0.52</w:t>
            </w:r>
          </w:p>
        </w:tc>
        <w:tc>
          <w:tcPr>
            <w:tcW w:w="1360" w:type="dxa"/>
            <w:tcBorders>
              <w:top w:val="nil"/>
              <w:left w:val="nil"/>
              <w:bottom w:val="nil"/>
              <w:right w:val="nil"/>
            </w:tcBorders>
            <w:shd w:val="clear" w:color="000000" w:fill="FFFFFF"/>
            <w:vAlign w:val="center"/>
            <w:hideMark/>
          </w:tcPr>
          <w:p w14:paraId="7A1B7D76"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0.51</w:t>
            </w:r>
          </w:p>
        </w:tc>
        <w:tc>
          <w:tcPr>
            <w:tcW w:w="1360" w:type="dxa"/>
            <w:tcBorders>
              <w:top w:val="nil"/>
              <w:left w:val="nil"/>
              <w:bottom w:val="nil"/>
              <w:right w:val="nil"/>
            </w:tcBorders>
            <w:shd w:val="clear" w:color="000000" w:fill="FFFFFF"/>
            <w:vAlign w:val="center"/>
            <w:hideMark/>
          </w:tcPr>
          <w:p w14:paraId="0BA90A10"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0.50</w:t>
            </w:r>
          </w:p>
        </w:tc>
        <w:tc>
          <w:tcPr>
            <w:tcW w:w="1360" w:type="dxa"/>
            <w:tcBorders>
              <w:top w:val="nil"/>
              <w:left w:val="nil"/>
              <w:bottom w:val="nil"/>
              <w:right w:val="nil"/>
            </w:tcBorders>
            <w:shd w:val="clear" w:color="000000" w:fill="FFFFFF"/>
            <w:vAlign w:val="center"/>
            <w:hideMark/>
          </w:tcPr>
          <w:p w14:paraId="6EF3B464"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0.49</w:t>
            </w:r>
          </w:p>
        </w:tc>
        <w:tc>
          <w:tcPr>
            <w:tcW w:w="1360" w:type="dxa"/>
            <w:tcBorders>
              <w:top w:val="nil"/>
              <w:left w:val="nil"/>
              <w:bottom w:val="nil"/>
              <w:right w:val="nil"/>
            </w:tcBorders>
            <w:shd w:val="clear" w:color="000000" w:fill="FFFFFF"/>
            <w:vAlign w:val="center"/>
            <w:hideMark/>
          </w:tcPr>
          <w:p w14:paraId="165C6375"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0.47</w:t>
            </w:r>
          </w:p>
        </w:tc>
      </w:tr>
      <w:tr w:rsidR="005B5A3E" w:rsidRPr="005C1DA9" w14:paraId="53F11BBB" w14:textId="77777777" w:rsidTr="005C1DA9">
        <w:trPr>
          <w:trHeight w:val="405"/>
        </w:trPr>
        <w:tc>
          <w:tcPr>
            <w:tcW w:w="2320" w:type="dxa"/>
            <w:tcBorders>
              <w:top w:val="nil"/>
              <w:left w:val="nil"/>
              <w:bottom w:val="single" w:sz="4" w:space="0" w:color="auto"/>
              <w:right w:val="nil"/>
            </w:tcBorders>
            <w:shd w:val="clear" w:color="000000" w:fill="FFFFFF"/>
            <w:vAlign w:val="center"/>
            <w:hideMark/>
          </w:tcPr>
          <w:p w14:paraId="11D8A123"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Strongly agree</w:t>
            </w:r>
          </w:p>
        </w:tc>
        <w:tc>
          <w:tcPr>
            <w:tcW w:w="1360" w:type="dxa"/>
            <w:tcBorders>
              <w:top w:val="nil"/>
              <w:left w:val="nil"/>
              <w:bottom w:val="single" w:sz="4" w:space="0" w:color="auto"/>
              <w:right w:val="nil"/>
            </w:tcBorders>
            <w:shd w:val="clear" w:color="000000" w:fill="FFFFFF"/>
            <w:vAlign w:val="center"/>
            <w:hideMark/>
          </w:tcPr>
          <w:p w14:paraId="3EAA6A19"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0.16</w:t>
            </w:r>
          </w:p>
        </w:tc>
        <w:tc>
          <w:tcPr>
            <w:tcW w:w="1360" w:type="dxa"/>
            <w:tcBorders>
              <w:top w:val="nil"/>
              <w:left w:val="nil"/>
              <w:bottom w:val="single" w:sz="4" w:space="0" w:color="auto"/>
              <w:right w:val="nil"/>
            </w:tcBorders>
            <w:shd w:val="clear" w:color="000000" w:fill="FFFFFF"/>
            <w:vAlign w:val="center"/>
            <w:hideMark/>
          </w:tcPr>
          <w:p w14:paraId="2AB50545"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0.15</w:t>
            </w:r>
          </w:p>
        </w:tc>
        <w:tc>
          <w:tcPr>
            <w:tcW w:w="1360" w:type="dxa"/>
            <w:tcBorders>
              <w:top w:val="nil"/>
              <w:left w:val="nil"/>
              <w:bottom w:val="single" w:sz="4" w:space="0" w:color="auto"/>
              <w:right w:val="nil"/>
            </w:tcBorders>
            <w:shd w:val="clear" w:color="000000" w:fill="FFFFFF"/>
            <w:vAlign w:val="center"/>
            <w:hideMark/>
          </w:tcPr>
          <w:p w14:paraId="7D97E6C7"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0.13</w:t>
            </w:r>
          </w:p>
        </w:tc>
        <w:tc>
          <w:tcPr>
            <w:tcW w:w="1360" w:type="dxa"/>
            <w:tcBorders>
              <w:top w:val="nil"/>
              <w:left w:val="nil"/>
              <w:bottom w:val="single" w:sz="4" w:space="0" w:color="auto"/>
              <w:right w:val="nil"/>
            </w:tcBorders>
            <w:shd w:val="clear" w:color="000000" w:fill="FFFFFF"/>
            <w:vAlign w:val="center"/>
            <w:hideMark/>
          </w:tcPr>
          <w:p w14:paraId="477D61C5"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0.12</w:t>
            </w:r>
          </w:p>
        </w:tc>
        <w:tc>
          <w:tcPr>
            <w:tcW w:w="1360" w:type="dxa"/>
            <w:tcBorders>
              <w:top w:val="nil"/>
              <w:left w:val="nil"/>
              <w:bottom w:val="single" w:sz="4" w:space="0" w:color="auto"/>
              <w:right w:val="nil"/>
            </w:tcBorders>
            <w:shd w:val="clear" w:color="000000" w:fill="FFFFFF"/>
            <w:vAlign w:val="center"/>
            <w:hideMark/>
          </w:tcPr>
          <w:p w14:paraId="301C979C" w14:textId="77777777" w:rsidR="005B5A3E" w:rsidRPr="005C1DA9" w:rsidRDefault="005B5A3E" w:rsidP="005C1DA9">
            <w:pPr>
              <w:jc w:val="center"/>
              <w:rPr>
                <w:rFonts w:asciiTheme="majorBidi" w:eastAsia="Times New Roman" w:hAnsiTheme="majorBidi" w:cstheme="majorBidi"/>
              </w:rPr>
            </w:pPr>
            <w:r w:rsidRPr="005C1DA9">
              <w:rPr>
                <w:rFonts w:asciiTheme="majorBidi" w:eastAsia="Times New Roman" w:hAnsiTheme="majorBidi" w:cstheme="majorBidi"/>
              </w:rPr>
              <w:t>0.11</w:t>
            </w:r>
          </w:p>
        </w:tc>
      </w:tr>
    </w:tbl>
    <w:p w14:paraId="63C1A987" w14:textId="77777777" w:rsidR="005B5A3E" w:rsidRPr="005C1DA9" w:rsidRDefault="005B5A3E" w:rsidP="005C1DA9">
      <w:pPr>
        <w:rPr>
          <w:rFonts w:asciiTheme="majorBidi" w:hAnsiTheme="majorBidi" w:cstheme="majorBidi"/>
          <w:b/>
        </w:rPr>
      </w:pPr>
      <w:r w:rsidRPr="005C1DA9">
        <w:rPr>
          <w:rFonts w:asciiTheme="majorBidi" w:hAnsiTheme="majorBidi" w:cstheme="majorBidi"/>
          <w:b/>
        </w:rPr>
        <w:fldChar w:fldCharType="end"/>
      </w:r>
    </w:p>
    <w:p w14:paraId="17917CA8" w14:textId="77777777" w:rsidR="005B5A3E" w:rsidRPr="005C1DA9" w:rsidRDefault="005B5A3E" w:rsidP="005C1DA9">
      <w:pPr>
        <w:rPr>
          <w:rFonts w:asciiTheme="majorBidi" w:hAnsiTheme="majorBidi" w:cstheme="majorBidi"/>
          <w:b/>
        </w:rPr>
      </w:pPr>
    </w:p>
    <w:p w14:paraId="4367FFFD" w14:textId="77777777" w:rsidR="005B5A3E" w:rsidRPr="005C1DA9" w:rsidRDefault="005B5A3E" w:rsidP="005C1DA9">
      <w:pPr>
        <w:rPr>
          <w:rFonts w:asciiTheme="majorBidi" w:hAnsiTheme="majorBidi" w:cstheme="majorBidi"/>
          <w:b/>
        </w:rPr>
      </w:pPr>
    </w:p>
    <w:p w14:paraId="07D46747" w14:textId="77777777" w:rsidR="005B5A3E" w:rsidRPr="005C1DA9" w:rsidRDefault="005B5A3E" w:rsidP="005C1DA9">
      <w:pPr>
        <w:rPr>
          <w:rFonts w:asciiTheme="majorBidi" w:hAnsiTheme="majorBidi" w:cstheme="majorBidi"/>
          <w:b/>
        </w:rPr>
      </w:pPr>
    </w:p>
    <w:p w14:paraId="7A8AC483" w14:textId="77777777" w:rsidR="005B5A3E" w:rsidRPr="005C1DA9" w:rsidRDefault="005B5A3E" w:rsidP="005C1DA9">
      <w:pPr>
        <w:rPr>
          <w:rFonts w:asciiTheme="majorBidi" w:hAnsiTheme="majorBidi" w:cstheme="majorBidi"/>
          <w:b/>
        </w:rPr>
      </w:pPr>
    </w:p>
    <w:p w14:paraId="38A1DEDC" w14:textId="77777777" w:rsidR="005B5A3E" w:rsidRPr="005C1DA9" w:rsidRDefault="005B5A3E" w:rsidP="005C1DA9">
      <w:pPr>
        <w:rPr>
          <w:rFonts w:asciiTheme="majorBidi" w:hAnsiTheme="majorBidi" w:cstheme="majorBidi"/>
          <w:b/>
        </w:rPr>
      </w:pPr>
    </w:p>
    <w:p w14:paraId="34EF6EC5" w14:textId="77777777" w:rsidR="005B5A3E" w:rsidRPr="005C1DA9" w:rsidRDefault="005B5A3E" w:rsidP="005C1DA9">
      <w:pPr>
        <w:rPr>
          <w:rFonts w:asciiTheme="majorBidi" w:hAnsiTheme="majorBidi" w:cstheme="majorBidi"/>
          <w:b/>
        </w:rPr>
      </w:pPr>
    </w:p>
    <w:p w14:paraId="1F6BB58E" w14:textId="41BB0B5B" w:rsidR="005B5A3E" w:rsidRPr="005C1DA9" w:rsidRDefault="0056723B" w:rsidP="005C1DA9">
      <w:pPr>
        <w:rPr>
          <w:rFonts w:asciiTheme="majorBidi" w:hAnsiTheme="majorBidi" w:cstheme="majorBidi"/>
          <w:b/>
        </w:rPr>
      </w:pPr>
      <w:r w:rsidRPr="005C1DA9">
        <w:rPr>
          <w:rFonts w:asciiTheme="majorBidi" w:hAnsiTheme="majorBidi" w:cstheme="majorBidi"/>
          <w:b/>
        </w:rPr>
        <w:br w:type="page"/>
      </w:r>
    </w:p>
    <w:p w14:paraId="29BFE91A" w14:textId="77777777" w:rsidR="005B5A3E" w:rsidRPr="005C1DA9" w:rsidRDefault="005B5A3E" w:rsidP="005C1DA9">
      <w:pPr>
        <w:jc w:val="center"/>
        <w:rPr>
          <w:rFonts w:asciiTheme="majorBidi" w:hAnsiTheme="majorBidi" w:cstheme="majorBidi"/>
          <w:b/>
        </w:rPr>
      </w:pPr>
      <w:r w:rsidRPr="005C1DA9">
        <w:rPr>
          <w:rFonts w:asciiTheme="majorBidi" w:hAnsiTheme="majorBidi" w:cstheme="majorBidi"/>
          <w:b/>
        </w:rPr>
        <w:lastRenderedPageBreak/>
        <w:t>Appendix E: Assessing Possibilities of Social Desirability Bias</w:t>
      </w:r>
    </w:p>
    <w:p w14:paraId="656C127B" w14:textId="77777777" w:rsidR="005C1DA9" w:rsidRDefault="005C1DA9" w:rsidP="005C1DA9">
      <w:pPr>
        <w:jc w:val="both"/>
        <w:rPr>
          <w:rFonts w:asciiTheme="majorBidi" w:hAnsiTheme="majorBidi" w:cstheme="majorBidi"/>
        </w:rPr>
      </w:pPr>
    </w:p>
    <w:p w14:paraId="425E5214" w14:textId="2E1A0633" w:rsidR="005B5A3E" w:rsidRPr="005C1DA9" w:rsidRDefault="005B5A3E" w:rsidP="00433DF2">
      <w:pPr>
        <w:rPr>
          <w:rFonts w:asciiTheme="majorBidi" w:hAnsiTheme="majorBidi" w:cstheme="majorBidi"/>
        </w:rPr>
      </w:pPr>
      <w:r w:rsidRPr="005C1DA9">
        <w:rPr>
          <w:rFonts w:asciiTheme="majorBidi" w:hAnsiTheme="majorBidi" w:cstheme="majorBidi"/>
        </w:rPr>
        <w:t>In survey research, topics vulnerable to social desirability bias are often those including questions of a controversial, taboo, or embarrassing nature that encourage respondents to provide answers that do not reflect or capture their true beliefs.</w:t>
      </w:r>
      <w:r w:rsidR="00242659">
        <w:rPr>
          <w:rFonts w:asciiTheme="majorBidi" w:hAnsiTheme="majorBidi" w:cstheme="majorBidi"/>
        </w:rPr>
        <w:t xml:space="preserve"> </w:t>
      </w:r>
      <w:r w:rsidRPr="005C1DA9">
        <w:rPr>
          <w:rFonts w:asciiTheme="majorBidi" w:hAnsiTheme="majorBidi" w:cstheme="majorBidi"/>
        </w:rPr>
        <w:t xml:space="preserve">That is, respondents convey attitudes to enumerators that are </w:t>
      </w:r>
      <w:r w:rsidRPr="005C1DA9">
        <w:rPr>
          <w:rFonts w:asciiTheme="majorBidi" w:hAnsiTheme="majorBidi" w:cstheme="majorBidi"/>
          <w:i/>
        </w:rPr>
        <w:t>socially desirable</w:t>
      </w:r>
      <w:r w:rsidRPr="005C1DA9">
        <w:rPr>
          <w:rFonts w:asciiTheme="majorBidi" w:hAnsiTheme="majorBidi" w:cstheme="majorBidi"/>
        </w:rPr>
        <w:t xml:space="preserve"> not those that are their genuinely</w:t>
      </w:r>
      <w:r w:rsidR="00E12C04">
        <w:rPr>
          <w:rFonts w:asciiTheme="majorBidi" w:hAnsiTheme="majorBidi" w:cstheme="majorBidi"/>
        </w:rPr>
        <w:t xml:space="preserve"> </w:t>
      </w:r>
      <w:r w:rsidRPr="005C1DA9">
        <w:rPr>
          <w:rFonts w:asciiTheme="majorBidi" w:hAnsiTheme="majorBidi" w:cstheme="majorBidi"/>
        </w:rPr>
        <w:t>held opinions.</w:t>
      </w:r>
      <w:r w:rsidR="00242659">
        <w:rPr>
          <w:rFonts w:asciiTheme="majorBidi" w:hAnsiTheme="majorBidi" w:cstheme="majorBidi"/>
        </w:rPr>
        <w:t xml:space="preserve"> </w:t>
      </w:r>
      <w:r w:rsidRPr="005C1DA9">
        <w:rPr>
          <w:rFonts w:asciiTheme="majorBidi" w:hAnsiTheme="majorBidi" w:cstheme="majorBidi"/>
        </w:rPr>
        <w:t xml:space="preserve">Particularly for the United States, for instance, survey research has often encountered social desirability bias among </w:t>
      </w:r>
      <w:r w:rsidRPr="003C2E4F">
        <w:rPr>
          <w:rFonts w:asciiTheme="majorBidi" w:hAnsiTheme="majorBidi" w:cstheme="majorBidi"/>
        </w:rPr>
        <w:t>respondents when surveying about topics related to racism towards African Americas</w:t>
      </w:r>
      <w:r w:rsidR="003C2E4F" w:rsidRPr="003C2E4F">
        <w:rPr>
          <w:rFonts w:asciiTheme="majorBidi" w:hAnsiTheme="majorBidi" w:cstheme="majorBidi"/>
        </w:rPr>
        <w:t>.</w:t>
      </w:r>
      <w:r w:rsidR="003C2E4F" w:rsidRPr="003C2E4F">
        <w:rPr>
          <w:rStyle w:val="FootnoteReference"/>
          <w:rFonts w:asciiTheme="majorBidi" w:hAnsiTheme="majorBidi" w:cstheme="majorBidi"/>
        </w:rPr>
        <w:footnoteReference w:id="6"/>
      </w:r>
      <w:r w:rsidRPr="003C2E4F">
        <w:rPr>
          <w:rFonts w:asciiTheme="majorBidi" w:hAnsiTheme="majorBidi" w:cstheme="majorBidi"/>
        </w:rPr>
        <w:t xml:space="preserve"> Other topics that encounter social desirability bias include surveys related to self-reporting of drug and alcohol use</w:t>
      </w:r>
      <w:r w:rsidR="003C2E4F" w:rsidRPr="003C2E4F">
        <w:rPr>
          <w:rFonts w:asciiTheme="majorBidi" w:hAnsiTheme="majorBidi" w:cstheme="majorBidi"/>
        </w:rPr>
        <w:t>.</w:t>
      </w:r>
      <w:r w:rsidR="003C2E4F" w:rsidRPr="003C2E4F">
        <w:rPr>
          <w:rStyle w:val="FootnoteReference"/>
          <w:rFonts w:asciiTheme="majorBidi" w:hAnsiTheme="majorBidi" w:cstheme="majorBidi"/>
        </w:rPr>
        <w:footnoteReference w:id="7"/>
      </w:r>
    </w:p>
    <w:p w14:paraId="377F959E" w14:textId="0D68866B" w:rsidR="005B5A3E" w:rsidRPr="005C1DA9" w:rsidRDefault="005B5A3E" w:rsidP="00433DF2">
      <w:pPr>
        <w:rPr>
          <w:rFonts w:asciiTheme="majorBidi" w:hAnsiTheme="majorBidi" w:cstheme="majorBidi"/>
        </w:rPr>
      </w:pPr>
      <w:r w:rsidRPr="005C1DA9">
        <w:rPr>
          <w:rFonts w:asciiTheme="majorBidi" w:hAnsiTheme="majorBidi" w:cstheme="majorBidi"/>
        </w:rPr>
        <w:tab/>
        <w:t>This study is not likely to be vulnerable to social desirability bias for a number of reasons.</w:t>
      </w:r>
      <w:r w:rsidR="00242659">
        <w:rPr>
          <w:rFonts w:asciiTheme="majorBidi" w:hAnsiTheme="majorBidi" w:cstheme="majorBidi"/>
        </w:rPr>
        <w:t xml:space="preserve"> </w:t>
      </w:r>
      <w:r w:rsidRPr="005C1DA9">
        <w:rPr>
          <w:rFonts w:asciiTheme="majorBidi" w:hAnsiTheme="majorBidi" w:cstheme="majorBidi"/>
        </w:rPr>
        <w:t>First, the status of migrants, generally, and the regularization campaign, specifically, have been covered extensively in the local Arabic media.</w:t>
      </w:r>
      <w:r w:rsidR="00242659">
        <w:rPr>
          <w:rFonts w:asciiTheme="majorBidi" w:hAnsiTheme="majorBidi" w:cstheme="majorBidi"/>
        </w:rPr>
        <w:t xml:space="preserve"> </w:t>
      </w:r>
      <w:r w:rsidRPr="005C1DA9">
        <w:rPr>
          <w:rFonts w:asciiTheme="majorBidi" w:hAnsiTheme="majorBidi" w:cstheme="majorBidi"/>
        </w:rPr>
        <w:t>A quick overview of Arabic and French online newspapers appearing on Moroccan websites in spring 2017 before our survey was conducted showed that over 40 articles discussed the regularization program.</w:t>
      </w:r>
      <w:r w:rsidR="00242659">
        <w:rPr>
          <w:rFonts w:asciiTheme="majorBidi" w:hAnsiTheme="majorBidi" w:cstheme="majorBidi"/>
        </w:rPr>
        <w:t xml:space="preserve"> </w:t>
      </w:r>
      <w:r w:rsidRPr="005C1DA9">
        <w:rPr>
          <w:rFonts w:asciiTheme="majorBidi" w:hAnsiTheme="majorBidi" w:cstheme="majorBidi"/>
        </w:rPr>
        <w:t>More generally, 45 articles and 47 articles appeared, respectively, discussing the situations of sub-Saharan and Arab (mostly Syrian) migrants and refugees in Morocco.</w:t>
      </w:r>
      <w:r w:rsidR="00242659">
        <w:rPr>
          <w:rFonts w:asciiTheme="majorBidi" w:hAnsiTheme="majorBidi" w:cstheme="majorBidi"/>
        </w:rPr>
        <w:t xml:space="preserve"> </w:t>
      </w:r>
      <w:r w:rsidRPr="005C1DA9">
        <w:rPr>
          <w:rFonts w:asciiTheme="majorBidi" w:hAnsiTheme="majorBidi" w:cstheme="majorBidi"/>
        </w:rPr>
        <w:t>This widespread news coverage in 2017 suggests that Moroccans discuss these topics related to migrants regularly among themselves in public discourse and popular media, and they are not considered particularly controversial, embarrassing, or taboo subjects.</w:t>
      </w:r>
      <w:r w:rsidR="00242659">
        <w:rPr>
          <w:rFonts w:asciiTheme="majorBidi" w:hAnsiTheme="majorBidi" w:cstheme="majorBidi"/>
        </w:rPr>
        <w:t xml:space="preserve"> </w:t>
      </w:r>
      <w:r w:rsidRPr="005C1DA9">
        <w:rPr>
          <w:rFonts w:asciiTheme="majorBidi" w:hAnsiTheme="majorBidi" w:cstheme="majorBidi"/>
        </w:rPr>
        <w:t>Hence, there is little reason to suspect social desirability bias would be a major methodological issue in this study’s survey.</w:t>
      </w:r>
      <w:r w:rsidR="00242659">
        <w:rPr>
          <w:rFonts w:asciiTheme="majorBidi" w:hAnsiTheme="majorBidi" w:cstheme="majorBidi"/>
        </w:rPr>
        <w:t xml:space="preserve"> </w:t>
      </w:r>
      <w:r w:rsidRPr="005C1DA9">
        <w:rPr>
          <w:rFonts w:asciiTheme="majorBidi" w:eastAsia="Times New Roman" w:hAnsiTheme="majorBidi" w:cstheme="majorBidi"/>
          <w:shd w:val="clear" w:color="auto" w:fill="FFFFFF"/>
        </w:rPr>
        <w:t>Second, the fact that the survey’s dependent variable question (about support for Morocco’s regularization policy) had a 95 percent successful response rate among respondents indicates that this topic was not considered particularly vulnerable to social desirability bias.</w:t>
      </w:r>
      <w:r w:rsidR="00242659">
        <w:rPr>
          <w:rFonts w:asciiTheme="majorBidi" w:eastAsia="Times New Roman" w:hAnsiTheme="majorBidi" w:cstheme="majorBidi"/>
          <w:shd w:val="clear" w:color="auto" w:fill="FFFFFF"/>
        </w:rPr>
        <w:t xml:space="preserve"> </w:t>
      </w:r>
      <w:r w:rsidRPr="005C1DA9">
        <w:rPr>
          <w:rFonts w:asciiTheme="majorBidi" w:eastAsia="Times New Roman" w:hAnsiTheme="majorBidi" w:cstheme="majorBidi"/>
          <w:shd w:val="clear" w:color="auto" w:fill="FFFFFF"/>
        </w:rPr>
        <w:t>If respondents had found this question on regularization embarrassing or taboo, a larger percentage of respondents would have likely declined to answer this question. Third, our university institutional review board approved this survey project, also indicating that it is not too sensitive or controversial to be conducted in Morocco.</w:t>
      </w:r>
      <w:r w:rsidR="00242659">
        <w:rPr>
          <w:rFonts w:asciiTheme="majorBidi" w:eastAsia="Times New Roman" w:hAnsiTheme="majorBidi" w:cstheme="majorBidi"/>
          <w:shd w:val="clear" w:color="auto" w:fill="FFFFFF"/>
        </w:rPr>
        <w:t xml:space="preserve"> </w:t>
      </w:r>
    </w:p>
    <w:p w14:paraId="349BABC3" w14:textId="77777777" w:rsidR="005B5A3E" w:rsidRPr="005C1DA9" w:rsidRDefault="005B5A3E" w:rsidP="005C1DA9">
      <w:pPr>
        <w:rPr>
          <w:rFonts w:asciiTheme="majorBidi" w:hAnsiTheme="majorBidi" w:cstheme="majorBidi"/>
          <w:b/>
        </w:rPr>
      </w:pPr>
    </w:p>
    <w:p w14:paraId="531917C1" w14:textId="77777777" w:rsidR="005B5A3E" w:rsidRPr="005C1DA9" w:rsidRDefault="005B5A3E" w:rsidP="005C1DA9">
      <w:pPr>
        <w:rPr>
          <w:rFonts w:asciiTheme="majorBidi" w:hAnsiTheme="majorBidi" w:cstheme="majorBidi"/>
          <w:b/>
        </w:rPr>
      </w:pPr>
    </w:p>
    <w:p w14:paraId="6A1B8307" w14:textId="77777777" w:rsidR="005B5A3E" w:rsidRPr="005C1DA9" w:rsidRDefault="005B5A3E" w:rsidP="005C1DA9">
      <w:pPr>
        <w:rPr>
          <w:rFonts w:asciiTheme="majorBidi" w:eastAsia="Batang" w:hAnsiTheme="majorBidi" w:cstheme="majorBidi"/>
        </w:rPr>
      </w:pPr>
    </w:p>
    <w:p w14:paraId="304E61FC" w14:textId="77777777" w:rsidR="006000A9" w:rsidRPr="005C1DA9" w:rsidRDefault="006000A9" w:rsidP="005C1DA9">
      <w:pPr>
        <w:rPr>
          <w:rFonts w:asciiTheme="majorBidi" w:eastAsia="Batang" w:hAnsiTheme="majorBidi" w:cstheme="majorBidi"/>
          <w:b/>
          <w:lang w:eastAsia="ko-KR"/>
        </w:rPr>
      </w:pPr>
    </w:p>
    <w:p w14:paraId="4B98D01D" w14:textId="022741C9" w:rsidR="00BB2302" w:rsidRPr="005C1DA9" w:rsidRDefault="00BB2302" w:rsidP="005C1DA9">
      <w:pPr>
        <w:rPr>
          <w:rFonts w:asciiTheme="majorBidi" w:hAnsiTheme="majorBidi" w:cstheme="majorBidi"/>
        </w:rPr>
      </w:pPr>
    </w:p>
    <w:sectPr w:rsidR="00BB2302" w:rsidRPr="005C1DA9" w:rsidSect="004023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9691F3" w14:textId="77777777" w:rsidR="00B66104" w:rsidRDefault="00B66104" w:rsidP="006000A9">
      <w:r>
        <w:separator/>
      </w:r>
    </w:p>
  </w:endnote>
  <w:endnote w:type="continuationSeparator" w:id="0">
    <w:p w14:paraId="7D73A7A7" w14:textId="77777777" w:rsidR="00B66104" w:rsidRDefault="00B66104" w:rsidP="00600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8C342" w14:textId="77777777" w:rsidR="00B66104" w:rsidRDefault="00B66104" w:rsidP="006000A9">
      <w:r>
        <w:separator/>
      </w:r>
    </w:p>
  </w:footnote>
  <w:footnote w:type="continuationSeparator" w:id="0">
    <w:p w14:paraId="5541768B" w14:textId="77777777" w:rsidR="00B66104" w:rsidRDefault="00B66104" w:rsidP="006000A9">
      <w:r>
        <w:continuationSeparator/>
      </w:r>
    </w:p>
  </w:footnote>
  <w:footnote w:id="1">
    <w:p w14:paraId="262BF6C8" w14:textId="7D0AE202" w:rsidR="00E81CD3" w:rsidRPr="00420DCA" w:rsidRDefault="00E81CD3">
      <w:pPr>
        <w:pStyle w:val="FootnoteText"/>
        <w:rPr>
          <w:rFonts w:asciiTheme="majorBidi" w:hAnsiTheme="majorBidi" w:cstheme="majorBidi"/>
          <w:sz w:val="20"/>
          <w:szCs w:val="20"/>
        </w:rPr>
      </w:pPr>
      <w:r w:rsidRPr="00420DCA">
        <w:rPr>
          <w:rStyle w:val="FootnoteReference"/>
          <w:rFonts w:asciiTheme="majorBidi" w:hAnsiTheme="majorBidi" w:cstheme="majorBidi"/>
          <w:sz w:val="20"/>
          <w:szCs w:val="20"/>
        </w:rPr>
        <w:footnoteRef/>
      </w:r>
      <w:r w:rsidRPr="00420DCA">
        <w:rPr>
          <w:rFonts w:asciiTheme="majorBidi" w:hAnsiTheme="majorBidi" w:cstheme="majorBidi"/>
          <w:sz w:val="20"/>
          <w:szCs w:val="20"/>
        </w:rPr>
        <w:t xml:space="preserve"> See, Sarah Bush and </w:t>
      </w:r>
      <w:proofErr w:type="spellStart"/>
      <w:r w:rsidRPr="00420DCA">
        <w:rPr>
          <w:rFonts w:asciiTheme="majorBidi" w:hAnsiTheme="majorBidi" w:cstheme="majorBidi"/>
          <w:sz w:val="20"/>
          <w:szCs w:val="20"/>
        </w:rPr>
        <w:t>Amaney</w:t>
      </w:r>
      <w:proofErr w:type="spellEnd"/>
      <w:r w:rsidRPr="00420DCA">
        <w:rPr>
          <w:rFonts w:asciiTheme="majorBidi" w:hAnsiTheme="majorBidi" w:cstheme="majorBidi"/>
          <w:sz w:val="20"/>
          <w:szCs w:val="20"/>
        </w:rPr>
        <w:t xml:space="preserve"> Jamal, “Anti-Americanism, Authoritarian Politics, and Attitudes about Women’s Representation: Evidence from a Survey Experiment in Jordan,” </w:t>
      </w:r>
      <w:r w:rsidRPr="00420DCA">
        <w:rPr>
          <w:rFonts w:asciiTheme="majorBidi" w:hAnsiTheme="majorBidi" w:cstheme="majorBidi"/>
          <w:i/>
          <w:sz w:val="20"/>
          <w:szCs w:val="20"/>
        </w:rPr>
        <w:t>International Studies Quarterly</w:t>
      </w:r>
      <w:r w:rsidRPr="00420DCA">
        <w:rPr>
          <w:rFonts w:asciiTheme="majorBidi" w:hAnsiTheme="majorBidi" w:cstheme="majorBidi"/>
          <w:sz w:val="20"/>
          <w:szCs w:val="20"/>
        </w:rPr>
        <w:t xml:space="preserve"> 59, Issue 1 (March 2015): 38. </w:t>
      </w:r>
    </w:p>
  </w:footnote>
  <w:footnote w:id="2">
    <w:p w14:paraId="4386F972" w14:textId="10E988AA" w:rsidR="00E81CD3" w:rsidRPr="000F3117" w:rsidRDefault="00E81CD3" w:rsidP="00420DCA">
      <w:pPr>
        <w:pStyle w:val="FootnoteText"/>
        <w:rPr>
          <w:rFonts w:asciiTheme="majorBidi" w:hAnsiTheme="majorBidi" w:cstheme="majorBidi"/>
          <w:sz w:val="20"/>
          <w:szCs w:val="20"/>
        </w:rPr>
      </w:pPr>
      <w:r w:rsidRPr="000F3117">
        <w:rPr>
          <w:rStyle w:val="FootnoteReference"/>
          <w:rFonts w:asciiTheme="majorBidi" w:hAnsiTheme="majorBidi" w:cstheme="majorBidi"/>
          <w:sz w:val="20"/>
          <w:szCs w:val="20"/>
        </w:rPr>
        <w:footnoteRef/>
      </w:r>
      <w:r w:rsidRPr="000F3117">
        <w:rPr>
          <w:rFonts w:asciiTheme="majorBidi" w:hAnsiTheme="majorBidi" w:cstheme="majorBidi"/>
          <w:sz w:val="20"/>
          <w:szCs w:val="20"/>
        </w:rPr>
        <w:t xml:space="preserve"> George J. </w:t>
      </w:r>
      <w:proofErr w:type="spellStart"/>
      <w:r w:rsidRPr="000F3117">
        <w:rPr>
          <w:rFonts w:asciiTheme="majorBidi" w:hAnsiTheme="majorBidi" w:cstheme="majorBidi"/>
          <w:sz w:val="20"/>
          <w:szCs w:val="20"/>
        </w:rPr>
        <w:t>Borjas</w:t>
      </w:r>
      <w:proofErr w:type="spellEnd"/>
      <w:r w:rsidRPr="000F3117">
        <w:rPr>
          <w:rFonts w:asciiTheme="majorBidi" w:hAnsiTheme="majorBidi" w:cstheme="majorBidi"/>
          <w:sz w:val="20"/>
          <w:szCs w:val="20"/>
        </w:rPr>
        <w:t xml:space="preserve">, “The Economics of Immigration,” </w:t>
      </w:r>
      <w:r w:rsidRPr="000F3117">
        <w:rPr>
          <w:rFonts w:asciiTheme="majorBidi" w:hAnsiTheme="majorBidi" w:cstheme="majorBidi"/>
          <w:i/>
          <w:iCs/>
          <w:sz w:val="20"/>
          <w:szCs w:val="20"/>
        </w:rPr>
        <w:t>Journal of Economic Literature</w:t>
      </w:r>
      <w:r w:rsidRPr="000F3117">
        <w:rPr>
          <w:rFonts w:asciiTheme="majorBidi" w:hAnsiTheme="majorBidi" w:cstheme="majorBidi"/>
          <w:sz w:val="20"/>
          <w:szCs w:val="20"/>
        </w:rPr>
        <w:t xml:space="preserve"> 32, Issue 4 (December 1994), 1667-717. </w:t>
      </w:r>
    </w:p>
  </w:footnote>
  <w:footnote w:id="3">
    <w:p w14:paraId="6813FE7A" w14:textId="496095D2" w:rsidR="00E81CD3" w:rsidRPr="000F3117" w:rsidRDefault="00E81CD3" w:rsidP="00420DCA">
      <w:pPr>
        <w:pStyle w:val="FootnoteText"/>
        <w:rPr>
          <w:rFonts w:asciiTheme="majorBidi" w:hAnsiTheme="majorBidi" w:cstheme="majorBidi"/>
          <w:iCs/>
          <w:sz w:val="20"/>
          <w:szCs w:val="20"/>
        </w:rPr>
      </w:pPr>
      <w:r w:rsidRPr="000F3117">
        <w:rPr>
          <w:rStyle w:val="FootnoteReference"/>
          <w:rFonts w:asciiTheme="majorBidi" w:hAnsiTheme="majorBidi" w:cstheme="majorBidi"/>
          <w:sz w:val="20"/>
          <w:szCs w:val="20"/>
        </w:rPr>
        <w:footnoteRef/>
      </w:r>
      <w:r w:rsidRPr="000F3117">
        <w:rPr>
          <w:rFonts w:asciiTheme="majorBidi" w:hAnsiTheme="majorBidi" w:cstheme="majorBidi"/>
          <w:sz w:val="20"/>
          <w:szCs w:val="20"/>
        </w:rPr>
        <w:t xml:space="preserve"> </w:t>
      </w:r>
      <w:proofErr w:type="spellStart"/>
      <w:r w:rsidRPr="000F3117">
        <w:rPr>
          <w:rFonts w:asciiTheme="majorBidi" w:hAnsiTheme="majorBidi" w:cstheme="majorBidi"/>
          <w:sz w:val="20"/>
          <w:szCs w:val="20"/>
        </w:rPr>
        <w:t>Mayda</w:t>
      </w:r>
      <w:proofErr w:type="spellEnd"/>
      <w:r w:rsidRPr="000F3117">
        <w:rPr>
          <w:rFonts w:asciiTheme="majorBidi" w:hAnsiTheme="majorBidi" w:cstheme="majorBidi"/>
          <w:sz w:val="20"/>
          <w:szCs w:val="20"/>
        </w:rPr>
        <w:t xml:space="preserve">, “Who Is Against Immigration?”; </w:t>
      </w:r>
      <w:proofErr w:type="spellStart"/>
      <w:r w:rsidRPr="000F3117">
        <w:rPr>
          <w:rFonts w:asciiTheme="majorBidi" w:hAnsiTheme="majorBidi" w:cstheme="majorBidi"/>
          <w:sz w:val="20"/>
          <w:szCs w:val="20"/>
        </w:rPr>
        <w:t>Scheve</w:t>
      </w:r>
      <w:proofErr w:type="spellEnd"/>
      <w:r w:rsidRPr="000F3117">
        <w:rPr>
          <w:rFonts w:asciiTheme="majorBidi" w:hAnsiTheme="majorBidi" w:cstheme="majorBidi"/>
          <w:sz w:val="20"/>
          <w:szCs w:val="20"/>
        </w:rPr>
        <w:t xml:space="preserve"> and Slaughter, </w:t>
      </w:r>
      <w:r w:rsidRPr="000F3117">
        <w:rPr>
          <w:rFonts w:asciiTheme="majorBidi" w:hAnsiTheme="majorBidi" w:cstheme="majorBidi"/>
          <w:i/>
          <w:sz w:val="20"/>
          <w:szCs w:val="20"/>
        </w:rPr>
        <w:t>Globalization and the Perceptions of American Workers</w:t>
      </w:r>
      <w:r w:rsidRPr="000F3117">
        <w:rPr>
          <w:rFonts w:asciiTheme="majorBidi" w:hAnsiTheme="majorBidi" w:cstheme="majorBidi"/>
          <w:iCs/>
          <w:sz w:val="20"/>
          <w:szCs w:val="20"/>
        </w:rPr>
        <w:t xml:space="preserve">; </w:t>
      </w:r>
      <w:r w:rsidRPr="000F3117">
        <w:rPr>
          <w:rFonts w:asciiTheme="majorBidi" w:hAnsiTheme="majorBidi" w:cstheme="majorBidi"/>
          <w:sz w:val="20"/>
          <w:szCs w:val="20"/>
        </w:rPr>
        <w:t>O’Rourke and Sinnott, “The Determinants of Individual Attitudes.”</w:t>
      </w:r>
    </w:p>
  </w:footnote>
  <w:footnote w:id="4">
    <w:p w14:paraId="59F90FAE" w14:textId="30FC29D0" w:rsidR="00E81CD3" w:rsidRPr="000F3117" w:rsidRDefault="00E81CD3">
      <w:pPr>
        <w:pStyle w:val="FootnoteText"/>
        <w:rPr>
          <w:rFonts w:asciiTheme="majorBidi" w:hAnsiTheme="majorBidi" w:cstheme="majorBidi"/>
          <w:sz w:val="20"/>
          <w:szCs w:val="20"/>
        </w:rPr>
      </w:pPr>
      <w:r w:rsidRPr="000F3117">
        <w:rPr>
          <w:rStyle w:val="FootnoteReference"/>
          <w:rFonts w:asciiTheme="majorBidi" w:hAnsiTheme="majorBidi" w:cstheme="majorBidi"/>
          <w:sz w:val="20"/>
          <w:szCs w:val="20"/>
        </w:rPr>
        <w:footnoteRef/>
      </w:r>
      <w:r w:rsidRPr="000F3117">
        <w:rPr>
          <w:rFonts w:asciiTheme="majorBidi" w:hAnsiTheme="majorBidi" w:cstheme="majorBidi"/>
          <w:sz w:val="20"/>
          <w:szCs w:val="20"/>
        </w:rPr>
        <w:t xml:space="preserve"> Hanson, </w:t>
      </w:r>
      <w:proofErr w:type="spellStart"/>
      <w:r w:rsidRPr="000F3117">
        <w:rPr>
          <w:rFonts w:asciiTheme="majorBidi" w:hAnsiTheme="majorBidi" w:cstheme="majorBidi"/>
          <w:sz w:val="20"/>
          <w:szCs w:val="20"/>
        </w:rPr>
        <w:t>Scheve</w:t>
      </w:r>
      <w:proofErr w:type="spellEnd"/>
      <w:r w:rsidRPr="000F3117">
        <w:rPr>
          <w:rFonts w:asciiTheme="majorBidi" w:hAnsiTheme="majorBidi" w:cstheme="majorBidi"/>
          <w:sz w:val="20"/>
          <w:szCs w:val="20"/>
        </w:rPr>
        <w:t xml:space="preserve">, and Slaughter, “Public Finance and Individual Preferences;” </w:t>
      </w:r>
      <w:proofErr w:type="spellStart"/>
      <w:r w:rsidRPr="000F3117">
        <w:rPr>
          <w:rFonts w:asciiTheme="majorBidi" w:hAnsiTheme="majorBidi" w:cstheme="majorBidi"/>
          <w:sz w:val="20"/>
          <w:szCs w:val="20"/>
        </w:rPr>
        <w:t>Facchini</w:t>
      </w:r>
      <w:proofErr w:type="spellEnd"/>
      <w:r w:rsidRPr="000F3117">
        <w:rPr>
          <w:rFonts w:asciiTheme="majorBidi" w:hAnsiTheme="majorBidi" w:cstheme="majorBidi"/>
          <w:sz w:val="20"/>
          <w:szCs w:val="20"/>
        </w:rPr>
        <w:t xml:space="preserve"> and </w:t>
      </w:r>
      <w:proofErr w:type="spellStart"/>
      <w:r w:rsidRPr="000F3117">
        <w:rPr>
          <w:rFonts w:asciiTheme="majorBidi" w:hAnsiTheme="majorBidi" w:cstheme="majorBidi"/>
          <w:sz w:val="20"/>
          <w:szCs w:val="20"/>
        </w:rPr>
        <w:t>Mayda</w:t>
      </w:r>
      <w:proofErr w:type="spellEnd"/>
      <w:r w:rsidRPr="000F3117">
        <w:rPr>
          <w:rFonts w:asciiTheme="majorBidi" w:hAnsiTheme="majorBidi" w:cstheme="majorBidi"/>
          <w:sz w:val="20"/>
          <w:szCs w:val="20"/>
        </w:rPr>
        <w:t>, “Does the Welfare State Affect Individual Attitudes toward Immigrants?”</w:t>
      </w:r>
    </w:p>
  </w:footnote>
  <w:footnote w:id="5">
    <w:p w14:paraId="5DEA509C" w14:textId="0827E57D" w:rsidR="00E81CD3" w:rsidRDefault="00E81CD3">
      <w:pPr>
        <w:pStyle w:val="FootnoteText"/>
      </w:pPr>
      <w:r w:rsidRPr="000F3117">
        <w:rPr>
          <w:rStyle w:val="FootnoteReference"/>
          <w:rFonts w:asciiTheme="majorBidi" w:hAnsiTheme="majorBidi" w:cstheme="majorBidi"/>
          <w:sz w:val="20"/>
          <w:szCs w:val="20"/>
        </w:rPr>
        <w:footnoteRef/>
      </w:r>
      <w:r w:rsidRPr="000F3117">
        <w:rPr>
          <w:rFonts w:asciiTheme="majorBidi" w:hAnsiTheme="majorBidi" w:cstheme="majorBidi"/>
          <w:sz w:val="20"/>
          <w:szCs w:val="20"/>
        </w:rPr>
        <w:t xml:space="preserve"> </w:t>
      </w:r>
      <w:proofErr w:type="spellStart"/>
      <w:r w:rsidRPr="000F3117">
        <w:rPr>
          <w:rFonts w:asciiTheme="majorBidi" w:hAnsiTheme="majorBidi" w:cstheme="majorBidi"/>
          <w:sz w:val="20"/>
          <w:szCs w:val="20"/>
        </w:rPr>
        <w:t>Hainmueller</w:t>
      </w:r>
      <w:proofErr w:type="spellEnd"/>
      <w:r w:rsidRPr="000F3117">
        <w:rPr>
          <w:rFonts w:asciiTheme="majorBidi" w:hAnsiTheme="majorBidi" w:cstheme="majorBidi"/>
          <w:sz w:val="20"/>
          <w:szCs w:val="20"/>
        </w:rPr>
        <w:t xml:space="preserve"> and </w:t>
      </w:r>
      <w:proofErr w:type="spellStart"/>
      <w:r w:rsidRPr="000F3117">
        <w:rPr>
          <w:rFonts w:asciiTheme="majorBidi" w:hAnsiTheme="majorBidi" w:cstheme="majorBidi"/>
          <w:sz w:val="20"/>
          <w:szCs w:val="20"/>
        </w:rPr>
        <w:t>Hiscox</w:t>
      </w:r>
      <w:proofErr w:type="spellEnd"/>
      <w:r w:rsidRPr="000F3117">
        <w:rPr>
          <w:rFonts w:asciiTheme="majorBidi" w:hAnsiTheme="majorBidi" w:cstheme="majorBidi"/>
          <w:sz w:val="20"/>
          <w:szCs w:val="20"/>
        </w:rPr>
        <w:t>, “Attitudes toward Highly Skilled and Low-Skilled Immigration.”</w:t>
      </w:r>
    </w:p>
  </w:footnote>
  <w:footnote w:id="6">
    <w:p w14:paraId="75D46438" w14:textId="6A2CA5A4" w:rsidR="00E81CD3" w:rsidRPr="003C2E4F" w:rsidRDefault="00E81CD3">
      <w:pPr>
        <w:pStyle w:val="FootnoteText"/>
        <w:rPr>
          <w:rFonts w:asciiTheme="majorBidi" w:hAnsiTheme="majorBidi" w:cstheme="majorBidi"/>
          <w:sz w:val="20"/>
          <w:szCs w:val="20"/>
        </w:rPr>
      </w:pPr>
      <w:r w:rsidRPr="003C2E4F">
        <w:rPr>
          <w:rStyle w:val="FootnoteReference"/>
          <w:rFonts w:asciiTheme="majorBidi" w:hAnsiTheme="majorBidi" w:cstheme="majorBidi"/>
          <w:sz w:val="20"/>
          <w:szCs w:val="20"/>
        </w:rPr>
        <w:footnoteRef/>
      </w:r>
      <w:r w:rsidRPr="003C2E4F">
        <w:rPr>
          <w:rFonts w:asciiTheme="majorBidi" w:hAnsiTheme="majorBidi" w:cstheme="majorBidi"/>
          <w:sz w:val="20"/>
          <w:szCs w:val="20"/>
        </w:rPr>
        <w:t xml:space="preserve"> James Kuklinski, Michael D. Cobb, Martin </w:t>
      </w:r>
      <w:proofErr w:type="spellStart"/>
      <w:r w:rsidRPr="003C2E4F">
        <w:rPr>
          <w:rFonts w:asciiTheme="majorBidi" w:hAnsiTheme="majorBidi" w:cstheme="majorBidi"/>
          <w:sz w:val="20"/>
          <w:szCs w:val="20"/>
        </w:rPr>
        <w:t>Gilens</w:t>
      </w:r>
      <w:proofErr w:type="spellEnd"/>
      <w:r w:rsidRPr="003C2E4F">
        <w:rPr>
          <w:rFonts w:asciiTheme="majorBidi" w:hAnsiTheme="majorBidi" w:cstheme="majorBidi"/>
          <w:sz w:val="20"/>
          <w:szCs w:val="20"/>
        </w:rPr>
        <w:t xml:space="preserve">, “Racial Attitude and the ‘New South,’” </w:t>
      </w:r>
      <w:r w:rsidRPr="003C2E4F">
        <w:rPr>
          <w:rFonts w:asciiTheme="majorBidi" w:hAnsiTheme="majorBidi" w:cstheme="majorBidi"/>
          <w:i/>
          <w:iCs/>
          <w:sz w:val="20"/>
          <w:szCs w:val="20"/>
        </w:rPr>
        <w:t>The Journal of Politics</w:t>
      </w:r>
      <w:r w:rsidRPr="003C2E4F">
        <w:rPr>
          <w:rFonts w:asciiTheme="majorBidi" w:hAnsiTheme="majorBidi" w:cstheme="majorBidi"/>
          <w:sz w:val="20"/>
          <w:szCs w:val="20"/>
        </w:rPr>
        <w:t xml:space="preserve"> 59, no. 2 (May 1997): 323-49.</w:t>
      </w:r>
    </w:p>
  </w:footnote>
  <w:footnote w:id="7">
    <w:p w14:paraId="7563B0E9" w14:textId="4DDB7425" w:rsidR="00E81CD3" w:rsidRPr="003C2E4F" w:rsidRDefault="00E81CD3">
      <w:pPr>
        <w:pStyle w:val="FootnoteText"/>
        <w:rPr>
          <w:rFonts w:asciiTheme="majorBidi" w:hAnsiTheme="majorBidi" w:cstheme="majorBidi"/>
          <w:sz w:val="20"/>
          <w:szCs w:val="20"/>
        </w:rPr>
      </w:pPr>
      <w:r w:rsidRPr="003C2E4F">
        <w:rPr>
          <w:rStyle w:val="FootnoteReference"/>
          <w:rFonts w:asciiTheme="majorBidi" w:hAnsiTheme="majorBidi" w:cstheme="majorBidi"/>
          <w:sz w:val="20"/>
          <w:szCs w:val="20"/>
        </w:rPr>
        <w:footnoteRef/>
      </w:r>
      <w:r w:rsidRPr="003C2E4F">
        <w:rPr>
          <w:rFonts w:asciiTheme="majorBidi" w:hAnsiTheme="majorBidi" w:cstheme="majorBidi"/>
          <w:sz w:val="20"/>
          <w:szCs w:val="20"/>
        </w:rPr>
        <w:t xml:space="preserve"> </w:t>
      </w:r>
      <w:r>
        <w:rPr>
          <w:rFonts w:asciiTheme="majorBidi" w:hAnsiTheme="majorBidi" w:cstheme="majorBidi"/>
          <w:sz w:val="20"/>
          <w:szCs w:val="20"/>
        </w:rPr>
        <w:t xml:space="preserve">John W. </w:t>
      </w:r>
      <w:proofErr w:type="spellStart"/>
      <w:r>
        <w:rPr>
          <w:rFonts w:asciiTheme="majorBidi" w:hAnsiTheme="majorBidi" w:cstheme="majorBidi"/>
          <w:sz w:val="20"/>
          <w:szCs w:val="20"/>
        </w:rPr>
        <w:t>Welte</w:t>
      </w:r>
      <w:proofErr w:type="spellEnd"/>
      <w:r>
        <w:rPr>
          <w:rFonts w:asciiTheme="majorBidi" w:hAnsiTheme="majorBidi" w:cstheme="majorBidi"/>
          <w:sz w:val="20"/>
          <w:szCs w:val="20"/>
        </w:rPr>
        <w:t xml:space="preserve"> and Marcia Russell, “Influence of Socially Desirable Responding in a Study of Stress and Substance Abuse,” </w:t>
      </w:r>
      <w:r w:rsidRPr="003C2E4F">
        <w:rPr>
          <w:rFonts w:asciiTheme="majorBidi" w:hAnsiTheme="majorBidi" w:cstheme="majorBidi"/>
          <w:i/>
          <w:iCs/>
          <w:sz w:val="20"/>
          <w:szCs w:val="20"/>
        </w:rPr>
        <w:t>Alcoholism: Clinical and Experimental Research</w:t>
      </w:r>
      <w:r>
        <w:rPr>
          <w:rFonts w:asciiTheme="majorBidi" w:hAnsiTheme="majorBidi" w:cstheme="majorBidi"/>
          <w:sz w:val="20"/>
          <w:szCs w:val="20"/>
        </w:rPr>
        <w:t xml:space="preserve"> 17, Issue 4 (August 1993): 758-61.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457A8"/>
    <w:multiLevelType w:val="hybridMultilevel"/>
    <w:tmpl w:val="B35C81F6"/>
    <w:lvl w:ilvl="0" w:tplc="D2F2278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855FE5"/>
    <w:multiLevelType w:val="hybridMultilevel"/>
    <w:tmpl w:val="5C5EDE38"/>
    <w:lvl w:ilvl="0" w:tplc="D340E2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A93BCC"/>
    <w:multiLevelType w:val="hybridMultilevel"/>
    <w:tmpl w:val="5B7AF498"/>
    <w:lvl w:ilvl="0" w:tplc="D340E2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634"/>
    <w:rsid w:val="0003129A"/>
    <w:rsid w:val="00052AE3"/>
    <w:rsid w:val="00057543"/>
    <w:rsid w:val="00072FC2"/>
    <w:rsid w:val="00087067"/>
    <w:rsid w:val="000A1231"/>
    <w:rsid w:val="000A40F7"/>
    <w:rsid w:val="000D45F2"/>
    <w:rsid w:val="000F3117"/>
    <w:rsid w:val="00112B19"/>
    <w:rsid w:val="00124DE4"/>
    <w:rsid w:val="00152007"/>
    <w:rsid w:val="00165E3E"/>
    <w:rsid w:val="001E5BBF"/>
    <w:rsid w:val="00222E47"/>
    <w:rsid w:val="00242659"/>
    <w:rsid w:val="002630DC"/>
    <w:rsid w:val="00290B84"/>
    <w:rsid w:val="002F1DAD"/>
    <w:rsid w:val="003038BF"/>
    <w:rsid w:val="00304A92"/>
    <w:rsid w:val="003108B2"/>
    <w:rsid w:val="00311848"/>
    <w:rsid w:val="00344305"/>
    <w:rsid w:val="003C2E4F"/>
    <w:rsid w:val="003E270A"/>
    <w:rsid w:val="00402313"/>
    <w:rsid w:val="00420C87"/>
    <w:rsid w:val="00420DCA"/>
    <w:rsid w:val="00433DF2"/>
    <w:rsid w:val="004613F7"/>
    <w:rsid w:val="0049234F"/>
    <w:rsid w:val="00493EA4"/>
    <w:rsid w:val="00495A61"/>
    <w:rsid w:val="004F7662"/>
    <w:rsid w:val="00554C68"/>
    <w:rsid w:val="00555C01"/>
    <w:rsid w:val="0056345D"/>
    <w:rsid w:val="0056723B"/>
    <w:rsid w:val="00571C03"/>
    <w:rsid w:val="005B5A3E"/>
    <w:rsid w:val="005C1DA9"/>
    <w:rsid w:val="005E475C"/>
    <w:rsid w:val="005E656D"/>
    <w:rsid w:val="006000A9"/>
    <w:rsid w:val="00644EF1"/>
    <w:rsid w:val="00645197"/>
    <w:rsid w:val="00667DB8"/>
    <w:rsid w:val="0070451B"/>
    <w:rsid w:val="00716DB1"/>
    <w:rsid w:val="00735CBE"/>
    <w:rsid w:val="0077408D"/>
    <w:rsid w:val="00780E11"/>
    <w:rsid w:val="007A1098"/>
    <w:rsid w:val="007B6722"/>
    <w:rsid w:val="007E2452"/>
    <w:rsid w:val="008227E5"/>
    <w:rsid w:val="00857AD5"/>
    <w:rsid w:val="0089741A"/>
    <w:rsid w:val="00907214"/>
    <w:rsid w:val="00915313"/>
    <w:rsid w:val="00983481"/>
    <w:rsid w:val="00990A1A"/>
    <w:rsid w:val="009A685D"/>
    <w:rsid w:val="00A5286F"/>
    <w:rsid w:val="00A53AB7"/>
    <w:rsid w:val="00AB38F7"/>
    <w:rsid w:val="00AF258A"/>
    <w:rsid w:val="00B61EC1"/>
    <w:rsid w:val="00B66104"/>
    <w:rsid w:val="00BB2302"/>
    <w:rsid w:val="00C33952"/>
    <w:rsid w:val="00C7417F"/>
    <w:rsid w:val="00C943CE"/>
    <w:rsid w:val="00CE472C"/>
    <w:rsid w:val="00D7771C"/>
    <w:rsid w:val="00DB194A"/>
    <w:rsid w:val="00DC0080"/>
    <w:rsid w:val="00DC24D0"/>
    <w:rsid w:val="00DF227F"/>
    <w:rsid w:val="00E12C04"/>
    <w:rsid w:val="00E52B48"/>
    <w:rsid w:val="00E7119A"/>
    <w:rsid w:val="00E75448"/>
    <w:rsid w:val="00E81CD3"/>
    <w:rsid w:val="00E87312"/>
    <w:rsid w:val="00E919A5"/>
    <w:rsid w:val="00E94B3D"/>
    <w:rsid w:val="00EB6214"/>
    <w:rsid w:val="00F078B1"/>
    <w:rsid w:val="00F1118A"/>
    <w:rsid w:val="00F42838"/>
    <w:rsid w:val="00F65ADA"/>
    <w:rsid w:val="00F86634"/>
    <w:rsid w:val="00F918D1"/>
    <w:rsid w:val="00FA02DB"/>
    <w:rsid w:val="00FA0C08"/>
    <w:rsid w:val="00FC3651"/>
    <w:rsid w:val="00FE4FC7"/>
    <w:rsid w:val="0DC139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FE68D1"/>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634"/>
    <w:rPr>
      <w:lang w:eastAsia="ja-JP"/>
    </w:rPr>
  </w:style>
  <w:style w:type="paragraph" w:styleId="Heading1">
    <w:name w:val="heading 1"/>
    <w:basedOn w:val="Normal"/>
    <w:link w:val="Heading1Char"/>
    <w:uiPriority w:val="9"/>
    <w:qFormat/>
    <w:rsid w:val="006000A9"/>
    <w:pPr>
      <w:spacing w:before="100" w:beforeAutospacing="1" w:after="100" w:afterAutospacing="1"/>
      <w:outlineLvl w:val="0"/>
    </w:pPr>
    <w:rPr>
      <w:rFonts w:ascii="Times" w:hAnsi="Times"/>
      <w:b/>
      <w:bCs/>
      <w:kern w:val="36"/>
      <w:sz w:val="48"/>
      <w:szCs w:val="48"/>
    </w:rPr>
  </w:style>
  <w:style w:type="paragraph" w:styleId="Heading3">
    <w:name w:val="heading 3"/>
    <w:basedOn w:val="Normal"/>
    <w:next w:val="Normal"/>
    <w:link w:val="Heading3Char"/>
    <w:uiPriority w:val="9"/>
    <w:semiHidden/>
    <w:unhideWhenUsed/>
    <w:qFormat/>
    <w:rsid w:val="005B5A3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B2302"/>
    <w:rPr>
      <w:b/>
      <w:bCs/>
    </w:rPr>
  </w:style>
  <w:style w:type="character" w:customStyle="1" w:styleId="apple-converted-space">
    <w:name w:val="apple-converted-space"/>
    <w:basedOn w:val="DefaultParagraphFont"/>
    <w:rsid w:val="00BB2302"/>
  </w:style>
  <w:style w:type="character" w:styleId="Emphasis">
    <w:name w:val="Emphasis"/>
    <w:basedOn w:val="DefaultParagraphFont"/>
    <w:uiPriority w:val="20"/>
    <w:qFormat/>
    <w:rsid w:val="00BB2302"/>
    <w:rPr>
      <w:i/>
      <w:iCs/>
    </w:rPr>
  </w:style>
  <w:style w:type="character" w:customStyle="1" w:styleId="Heading1Char">
    <w:name w:val="Heading 1 Char"/>
    <w:basedOn w:val="DefaultParagraphFont"/>
    <w:link w:val="Heading1"/>
    <w:uiPriority w:val="9"/>
    <w:rsid w:val="006000A9"/>
    <w:rPr>
      <w:rFonts w:ascii="Times" w:hAnsi="Times"/>
      <w:b/>
      <w:bCs/>
      <w:kern w:val="36"/>
      <w:sz w:val="48"/>
      <w:szCs w:val="48"/>
      <w:lang w:eastAsia="ja-JP"/>
    </w:rPr>
  </w:style>
  <w:style w:type="paragraph" w:styleId="BalloonText">
    <w:name w:val="Balloon Text"/>
    <w:basedOn w:val="Normal"/>
    <w:link w:val="BalloonTextChar1"/>
    <w:uiPriority w:val="99"/>
    <w:semiHidden/>
    <w:unhideWhenUsed/>
    <w:rsid w:val="006000A9"/>
    <w:rPr>
      <w:rFonts w:ascii="Lucida Grande" w:hAnsi="Lucida Grande" w:cs="Lucida Grande"/>
      <w:sz w:val="18"/>
      <w:szCs w:val="18"/>
    </w:rPr>
  </w:style>
  <w:style w:type="character" w:customStyle="1" w:styleId="BalloonTextChar">
    <w:name w:val="Balloon Text Char"/>
    <w:basedOn w:val="DefaultParagraphFont"/>
    <w:uiPriority w:val="99"/>
    <w:semiHidden/>
    <w:rsid w:val="006000A9"/>
    <w:rPr>
      <w:rFonts w:ascii="Segoe UI" w:hAnsi="Segoe UI" w:cs="Segoe UI"/>
      <w:sz w:val="18"/>
      <w:szCs w:val="18"/>
      <w:lang w:eastAsia="ja-JP"/>
    </w:rPr>
  </w:style>
  <w:style w:type="paragraph" w:styleId="ListParagraph">
    <w:name w:val="List Paragraph"/>
    <w:basedOn w:val="Normal"/>
    <w:uiPriority w:val="34"/>
    <w:qFormat/>
    <w:rsid w:val="006000A9"/>
    <w:pPr>
      <w:ind w:left="720"/>
      <w:contextualSpacing/>
    </w:pPr>
  </w:style>
  <w:style w:type="paragraph" w:styleId="FootnoteText">
    <w:name w:val="footnote text"/>
    <w:basedOn w:val="Normal"/>
    <w:link w:val="FootnoteTextChar"/>
    <w:unhideWhenUsed/>
    <w:rsid w:val="006000A9"/>
  </w:style>
  <w:style w:type="character" w:customStyle="1" w:styleId="FootnoteTextChar">
    <w:name w:val="Footnote Text Char"/>
    <w:basedOn w:val="DefaultParagraphFont"/>
    <w:link w:val="FootnoteText"/>
    <w:rsid w:val="006000A9"/>
    <w:rPr>
      <w:lang w:eastAsia="ja-JP"/>
    </w:rPr>
  </w:style>
  <w:style w:type="character" w:styleId="FootnoteReference">
    <w:name w:val="footnote reference"/>
    <w:basedOn w:val="DefaultParagraphFont"/>
    <w:uiPriority w:val="99"/>
    <w:unhideWhenUsed/>
    <w:rsid w:val="006000A9"/>
    <w:rPr>
      <w:vertAlign w:val="superscript"/>
    </w:rPr>
  </w:style>
  <w:style w:type="character" w:styleId="Hyperlink">
    <w:name w:val="Hyperlink"/>
    <w:basedOn w:val="DefaultParagraphFont"/>
    <w:uiPriority w:val="99"/>
    <w:unhideWhenUsed/>
    <w:rsid w:val="006000A9"/>
    <w:rPr>
      <w:color w:val="0000FF"/>
      <w:u w:val="single"/>
    </w:rPr>
  </w:style>
  <w:style w:type="paragraph" w:styleId="EndnoteText">
    <w:name w:val="endnote text"/>
    <w:basedOn w:val="Normal"/>
    <w:link w:val="EndnoteTextChar"/>
    <w:uiPriority w:val="99"/>
    <w:unhideWhenUsed/>
    <w:rsid w:val="006000A9"/>
  </w:style>
  <w:style w:type="character" w:customStyle="1" w:styleId="EndnoteTextChar">
    <w:name w:val="Endnote Text Char"/>
    <w:basedOn w:val="DefaultParagraphFont"/>
    <w:link w:val="EndnoteText"/>
    <w:uiPriority w:val="99"/>
    <w:rsid w:val="006000A9"/>
    <w:rPr>
      <w:lang w:eastAsia="ja-JP"/>
    </w:rPr>
  </w:style>
  <w:style w:type="character" w:styleId="EndnoteReference">
    <w:name w:val="endnote reference"/>
    <w:basedOn w:val="DefaultParagraphFont"/>
    <w:uiPriority w:val="99"/>
    <w:unhideWhenUsed/>
    <w:rsid w:val="006000A9"/>
    <w:rPr>
      <w:vertAlign w:val="superscript"/>
    </w:rPr>
  </w:style>
  <w:style w:type="character" w:customStyle="1" w:styleId="BalloonTextChar1">
    <w:name w:val="Balloon Text Char1"/>
    <w:basedOn w:val="DefaultParagraphFont"/>
    <w:link w:val="BalloonText"/>
    <w:uiPriority w:val="99"/>
    <w:semiHidden/>
    <w:rsid w:val="006000A9"/>
    <w:rPr>
      <w:rFonts w:ascii="Lucida Grande" w:hAnsi="Lucida Grande" w:cs="Lucida Grande"/>
      <w:sz w:val="18"/>
      <w:szCs w:val="18"/>
      <w:lang w:eastAsia="ja-JP"/>
    </w:rPr>
  </w:style>
  <w:style w:type="paragraph" w:styleId="Footer">
    <w:name w:val="footer"/>
    <w:basedOn w:val="Normal"/>
    <w:link w:val="FooterChar"/>
    <w:uiPriority w:val="99"/>
    <w:unhideWhenUsed/>
    <w:rsid w:val="006000A9"/>
    <w:pPr>
      <w:tabs>
        <w:tab w:val="center" w:pos="4320"/>
        <w:tab w:val="right" w:pos="8640"/>
      </w:tabs>
    </w:pPr>
  </w:style>
  <w:style w:type="character" w:customStyle="1" w:styleId="FooterChar">
    <w:name w:val="Footer Char"/>
    <w:basedOn w:val="DefaultParagraphFont"/>
    <w:link w:val="Footer"/>
    <w:uiPriority w:val="99"/>
    <w:rsid w:val="006000A9"/>
    <w:rPr>
      <w:lang w:eastAsia="ja-JP"/>
    </w:rPr>
  </w:style>
  <w:style w:type="character" w:styleId="PageNumber">
    <w:name w:val="page number"/>
    <w:basedOn w:val="DefaultParagraphFont"/>
    <w:unhideWhenUsed/>
    <w:rsid w:val="006000A9"/>
  </w:style>
  <w:style w:type="paragraph" w:styleId="Header">
    <w:name w:val="header"/>
    <w:basedOn w:val="Normal"/>
    <w:link w:val="HeaderChar"/>
    <w:uiPriority w:val="99"/>
    <w:unhideWhenUsed/>
    <w:rsid w:val="006000A9"/>
    <w:pPr>
      <w:tabs>
        <w:tab w:val="center" w:pos="4320"/>
        <w:tab w:val="right" w:pos="8640"/>
      </w:tabs>
    </w:pPr>
  </w:style>
  <w:style w:type="character" w:customStyle="1" w:styleId="HeaderChar">
    <w:name w:val="Header Char"/>
    <w:basedOn w:val="DefaultParagraphFont"/>
    <w:link w:val="Header"/>
    <w:uiPriority w:val="99"/>
    <w:rsid w:val="006000A9"/>
    <w:rPr>
      <w:lang w:eastAsia="ja-JP"/>
    </w:rPr>
  </w:style>
  <w:style w:type="character" w:styleId="CommentReference">
    <w:name w:val="annotation reference"/>
    <w:basedOn w:val="DefaultParagraphFont"/>
    <w:uiPriority w:val="99"/>
    <w:semiHidden/>
    <w:unhideWhenUsed/>
    <w:rsid w:val="006000A9"/>
    <w:rPr>
      <w:sz w:val="16"/>
      <w:szCs w:val="16"/>
    </w:rPr>
  </w:style>
  <w:style w:type="paragraph" w:styleId="CommentText">
    <w:name w:val="annotation text"/>
    <w:basedOn w:val="Normal"/>
    <w:link w:val="CommentTextChar"/>
    <w:uiPriority w:val="99"/>
    <w:unhideWhenUsed/>
    <w:rsid w:val="006000A9"/>
    <w:rPr>
      <w:sz w:val="20"/>
      <w:szCs w:val="20"/>
    </w:rPr>
  </w:style>
  <w:style w:type="character" w:customStyle="1" w:styleId="CommentTextChar">
    <w:name w:val="Comment Text Char"/>
    <w:basedOn w:val="DefaultParagraphFont"/>
    <w:link w:val="CommentText"/>
    <w:uiPriority w:val="99"/>
    <w:rsid w:val="006000A9"/>
    <w:rPr>
      <w:sz w:val="20"/>
      <w:szCs w:val="20"/>
      <w:lang w:eastAsia="ja-JP"/>
    </w:rPr>
  </w:style>
  <w:style w:type="paragraph" w:styleId="CommentSubject">
    <w:name w:val="annotation subject"/>
    <w:basedOn w:val="CommentText"/>
    <w:next w:val="CommentText"/>
    <w:link w:val="CommentSubjectChar"/>
    <w:uiPriority w:val="99"/>
    <w:semiHidden/>
    <w:unhideWhenUsed/>
    <w:rsid w:val="006000A9"/>
    <w:rPr>
      <w:b/>
      <w:bCs/>
    </w:rPr>
  </w:style>
  <w:style w:type="character" w:customStyle="1" w:styleId="CommentSubjectChar">
    <w:name w:val="Comment Subject Char"/>
    <w:basedOn w:val="CommentTextChar"/>
    <w:link w:val="CommentSubject"/>
    <w:uiPriority w:val="99"/>
    <w:semiHidden/>
    <w:rsid w:val="006000A9"/>
    <w:rPr>
      <w:b/>
      <w:bCs/>
      <w:sz w:val="20"/>
      <w:szCs w:val="20"/>
      <w:lang w:eastAsia="ja-JP"/>
    </w:rPr>
  </w:style>
  <w:style w:type="character" w:styleId="FollowedHyperlink">
    <w:name w:val="FollowedHyperlink"/>
    <w:basedOn w:val="DefaultParagraphFont"/>
    <w:uiPriority w:val="99"/>
    <w:semiHidden/>
    <w:unhideWhenUsed/>
    <w:rsid w:val="006000A9"/>
    <w:rPr>
      <w:color w:val="800080" w:themeColor="followedHyperlink"/>
      <w:u w:val="single"/>
    </w:rPr>
  </w:style>
  <w:style w:type="paragraph" w:styleId="Revision">
    <w:name w:val="Revision"/>
    <w:hidden/>
    <w:uiPriority w:val="99"/>
    <w:semiHidden/>
    <w:rsid w:val="006000A9"/>
    <w:rPr>
      <w:lang w:eastAsia="ja-JP"/>
    </w:rPr>
  </w:style>
  <w:style w:type="character" w:customStyle="1" w:styleId="nlmsource">
    <w:name w:val="nlm_source"/>
    <w:basedOn w:val="DefaultParagraphFont"/>
    <w:rsid w:val="006000A9"/>
  </w:style>
  <w:style w:type="paragraph" w:styleId="TOCHeading">
    <w:name w:val="TOC Heading"/>
    <w:basedOn w:val="Heading1"/>
    <w:next w:val="Normal"/>
    <w:uiPriority w:val="39"/>
    <w:unhideWhenUsed/>
    <w:qFormat/>
    <w:rsid w:val="006000A9"/>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TOC1">
    <w:name w:val="toc 1"/>
    <w:basedOn w:val="Normal"/>
    <w:next w:val="Normal"/>
    <w:autoRedefine/>
    <w:uiPriority w:val="39"/>
    <w:unhideWhenUsed/>
    <w:rsid w:val="006000A9"/>
    <w:pPr>
      <w:spacing w:before="120"/>
    </w:pPr>
    <w:rPr>
      <w:b/>
      <w:caps/>
      <w:sz w:val="22"/>
      <w:szCs w:val="22"/>
    </w:rPr>
  </w:style>
  <w:style w:type="paragraph" w:styleId="TOC2">
    <w:name w:val="toc 2"/>
    <w:basedOn w:val="Normal"/>
    <w:next w:val="Normal"/>
    <w:autoRedefine/>
    <w:uiPriority w:val="39"/>
    <w:semiHidden/>
    <w:unhideWhenUsed/>
    <w:rsid w:val="006000A9"/>
    <w:pPr>
      <w:ind w:left="240"/>
    </w:pPr>
    <w:rPr>
      <w:smallCaps/>
      <w:sz w:val="22"/>
      <w:szCs w:val="22"/>
    </w:rPr>
  </w:style>
  <w:style w:type="paragraph" w:styleId="TOC3">
    <w:name w:val="toc 3"/>
    <w:basedOn w:val="Normal"/>
    <w:next w:val="Normal"/>
    <w:autoRedefine/>
    <w:uiPriority w:val="39"/>
    <w:semiHidden/>
    <w:unhideWhenUsed/>
    <w:rsid w:val="006000A9"/>
    <w:pPr>
      <w:ind w:left="480"/>
    </w:pPr>
    <w:rPr>
      <w:i/>
      <w:sz w:val="22"/>
      <w:szCs w:val="22"/>
    </w:rPr>
  </w:style>
  <w:style w:type="paragraph" w:styleId="TOC4">
    <w:name w:val="toc 4"/>
    <w:basedOn w:val="Normal"/>
    <w:next w:val="Normal"/>
    <w:autoRedefine/>
    <w:uiPriority w:val="39"/>
    <w:semiHidden/>
    <w:unhideWhenUsed/>
    <w:rsid w:val="006000A9"/>
    <w:pPr>
      <w:ind w:left="720"/>
    </w:pPr>
    <w:rPr>
      <w:sz w:val="18"/>
      <w:szCs w:val="18"/>
    </w:rPr>
  </w:style>
  <w:style w:type="paragraph" w:styleId="TOC5">
    <w:name w:val="toc 5"/>
    <w:basedOn w:val="Normal"/>
    <w:next w:val="Normal"/>
    <w:autoRedefine/>
    <w:uiPriority w:val="39"/>
    <w:semiHidden/>
    <w:unhideWhenUsed/>
    <w:rsid w:val="006000A9"/>
    <w:pPr>
      <w:ind w:left="960"/>
    </w:pPr>
    <w:rPr>
      <w:sz w:val="18"/>
      <w:szCs w:val="18"/>
    </w:rPr>
  </w:style>
  <w:style w:type="paragraph" w:styleId="TOC6">
    <w:name w:val="toc 6"/>
    <w:basedOn w:val="Normal"/>
    <w:next w:val="Normal"/>
    <w:autoRedefine/>
    <w:uiPriority w:val="39"/>
    <w:semiHidden/>
    <w:unhideWhenUsed/>
    <w:rsid w:val="006000A9"/>
    <w:pPr>
      <w:ind w:left="1200"/>
    </w:pPr>
    <w:rPr>
      <w:sz w:val="18"/>
      <w:szCs w:val="18"/>
    </w:rPr>
  </w:style>
  <w:style w:type="paragraph" w:styleId="TOC7">
    <w:name w:val="toc 7"/>
    <w:basedOn w:val="Normal"/>
    <w:next w:val="Normal"/>
    <w:autoRedefine/>
    <w:uiPriority w:val="39"/>
    <w:semiHidden/>
    <w:unhideWhenUsed/>
    <w:rsid w:val="006000A9"/>
    <w:pPr>
      <w:ind w:left="1440"/>
    </w:pPr>
    <w:rPr>
      <w:sz w:val="18"/>
      <w:szCs w:val="18"/>
    </w:rPr>
  </w:style>
  <w:style w:type="paragraph" w:styleId="TOC8">
    <w:name w:val="toc 8"/>
    <w:basedOn w:val="Normal"/>
    <w:next w:val="Normal"/>
    <w:autoRedefine/>
    <w:uiPriority w:val="39"/>
    <w:semiHidden/>
    <w:unhideWhenUsed/>
    <w:rsid w:val="006000A9"/>
    <w:pPr>
      <w:ind w:left="1680"/>
    </w:pPr>
    <w:rPr>
      <w:sz w:val="18"/>
      <w:szCs w:val="18"/>
    </w:rPr>
  </w:style>
  <w:style w:type="paragraph" w:styleId="TOC9">
    <w:name w:val="toc 9"/>
    <w:basedOn w:val="Normal"/>
    <w:next w:val="Normal"/>
    <w:autoRedefine/>
    <w:uiPriority w:val="39"/>
    <w:semiHidden/>
    <w:unhideWhenUsed/>
    <w:rsid w:val="006000A9"/>
    <w:pPr>
      <w:ind w:left="1920"/>
    </w:pPr>
    <w:rPr>
      <w:sz w:val="18"/>
      <w:szCs w:val="18"/>
    </w:rPr>
  </w:style>
  <w:style w:type="paragraph" w:styleId="NoSpacing">
    <w:name w:val="No Spacing"/>
    <w:uiPriority w:val="1"/>
    <w:qFormat/>
    <w:rsid w:val="005B5A3E"/>
    <w:rPr>
      <w:rFonts w:eastAsiaTheme="minorHAnsi"/>
      <w:sz w:val="22"/>
      <w:szCs w:val="22"/>
    </w:rPr>
  </w:style>
  <w:style w:type="table" w:styleId="TableGrid">
    <w:name w:val="Table Grid"/>
    <w:basedOn w:val="TableNormal"/>
    <w:uiPriority w:val="39"/>
    <w:rsid w:val="005B5A3E"/>
    <w:rPr>
      <w:rFonts w:ascii="Times New Roman" w:hAnsi="Times New Roman"/>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5B5A3E"/>
    <w:rPr>
      <w:rFonts w:asciiTheme="majorHAnsi" w:eastAsiaTheme="majorEastAsia" w:hAnsiTheme="majorHAnsi" w:cstheme="majorBidi"/>
      <w:color w:val="243F60" w:themeColor="accent1" w:themeShade="7F"/>
      <w:lang w:eastAsia="ja-JP"/>
    </w:rPr>
  </w:style>
  <w:style w:type="character" w:customStyle="1" w:styleId="UnresolvedMention1">
    <w:name w:val="Unresolved Mention1"/>
    <w:basedOn w:val="DefaultParagraphFont"/>
    <w:uiPriority w:val="99"/>
    <w:semiHidden/>
    <w:unhideWhenUsed/>
    <w:rsid w:val="00990A1A"/>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634"/>
    <w:rPr>
      <w:lang w:eastAsia="ja-JP"/>
    </w:rPr>
  </w:style>
  <w:style w:type="paragraph" w:styleId="Heading1">
    <w:name w:val="heading 1"/>
    <w:basedOn w:val="Normal"/>
    <w:link w:val="Heading1Char"/>
    <w:uiPriority w:val="9"/>
    <w:qFormat/>
    <w:rsid w:val="006000A9"/>
    <w:pPr>
      <w:spacing w:before="100" w:beforeAutospacing="1" w:after="100" w:afterAutospacing="1"/>
      <w:outlineLvl w:val="0"/>
    </w:pPr>
    <w:rPr>
      <w:rFonts w:ascii="Times" w:hAnsi="Times"/>
      <w:b/>
      <w:bCs/>
      <w:kern w:val="36"/>
      <w:sz w:val="48"/>
      <w:szCs w:val="48"/>
    </w:rPr>
  </w:style>
  <w:style w:type="paragraph" w:styleId="Heading3">
    <w:name w:val="heading 3"/>
    <w:basedOn w:val="Normal"/>
    <w:next w:val="Normal"/>
    <w:link w:val="Heading3Char"/>
    <w:uiPriority w:val="9"/>
    <w:semiHidden/>
    <w:unhideWhenUsed/>
    <w:qFormat/>
    <w:rsid w:val="005B5A3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B2302"/>
    <w:rPr>
      <w:b/>
      <w:bCs/>
    </w:rPr>
  </w:style>
  <w:style w:type="character" w:customStyle="1" w:styleId="apple-converted-space">
    <w:name w:val="apple-converted-space"/>
    <w:basedOn w:val="DefaultParagraphFont"/>
    <w:rsid w:val="00BB2302"/>
  </w:style>
  <w:style w:type="character" w:styleId="Emphasis">
    <w:name w:val="Emphasis"/>
    <w:basedOn w:val="DefaultParagraphFont"/>
    <w:uiPriority w:val="20"/>
    <w:qFormat/>
    <w:rsid w:val="00BB2302"/>
    <w:rPr>
      <w:i/>
      <w:iCs/>
    </w:rPr>
  </w:style>
  <w:style w:type="character" w:customStyle="1" w:styleId="Heading1Char">
    <w:name w:val="Heading 1 Char"/>
    <w:basedOn w:val="DefaultParagraphFont"/>
    <w:link w:val="Heading1"/>
    <w:uiPriority w:val="9"/>
    <w:rsid w:val="006000A9"/>
    <w:rPr>
      <w:rFonts w:ascii="Times" w:hAnsi="Times"/>
      <w:b/>
      <w:bCs/>
      <w:kern w:val="36"/>
      <w:sz w:val="48"/>
      <w:szCs w:val="48"/>
      <w:lang w:eastAsia="ja-JP"/>
    </w:rPr>
  </w:style>
  <w:style w:type="paragraph" w:styleId="BalloonText">
    <w:name w:val="Balloon Text"/>
    <w:basedOn w:val="Normal"/>
    <w:link w:val="BalloonTextChar1"/>
    <w:uiPriority w:val="99"/>
    <w:semiHidden/>
    <w:unhideWhenUsed/>
    <w:rsid w:val="006000A9"/>
    <w:rPr>
      <w:rFonts w:ascii="Lucida Grande" w:hAnsi="Lucida Grande" w:cs="Lucida Grande"/>
      <w:sz w:val="18"/>
      <w:szCs w:val="18"/>
    </w:rPr>
  </w:style>
  <w:style w:type="character" w:customStyle="1" w:styleId="BalloonTextChar">
    <w:name w:val="Balloon Text Char"/>
    <w:basedOn w:val="DefaultParagraphFont"/>
    <w:uiPriority w:val="99"/>
    <w:semiHidden/>
    <w:rsid w:val="006000A9"/>
    <w:rPr>
      <w:rFonts w:ascii="Segoe UI" w:hAnsi="Segoe UI" w:cs="Segoe UI"/>
      <w:sz w:val="18"/>
      <w:szCs w:val="18"/>
      <w:lang w:eastAsia="ja-JP"/>
    </w:rPr>
  </w:style>
  <w:style w:type="paragraph" w:styleId="ListParagraph">
    <w:name w:val="List Paragraph"/>
    <w:basedOn w:val="Normal"/>
    <w:uiPriority w:val="34"/>
    <w:qFormat/>
    <w:rsid w:val="006000A9"/>
    <w:pPr>
      <w:ind w:left="720"/>
      <w:contextualSpacing/>
    </w:pPr>
  </w:style>
  <w:style w:type="paragraph" w:styleId="FootnoteText">
    <w:name w:val="footnote text"/>
    <w:basedOn w:val="Normal"/>
    <w:link w:val="FootnoteTextChar"/>
    <w:unhideWhenUsed/>
    <w:rsid w:val="006000A9"/>
  </w:style>
  <w:style w:type="character" w:customStyle="1" w:styleId="FootnoteTextChar">
    <w:name w:val="Footnote Text Char"/>
    <w:basedOn w:val="DefaultParagraphFont"/>
    <w:link w:val="FootnoteText"/>
    <w:rsid w:val="006000A9"/>
    <w:rPr>
      <w:lang w:eastAsia="ja-JP"/>
    </w:rPr>
  </w:style>
  <w:style w:type="character" w:styleId="FootnoteReference">
    <w:name w:val="footnote reference"/>
    <w:basedOn w:val="DefaultParagraphFont"/>
    <w:uiPriority w:val="99"/>
    <w:unhideWhenUsed/>
    <w:rsid w:val="006000A9"/>
    <w:rPr>
      <w:vertAlign w:val="superscript"/>
    </w:rPr>
  </w:style>
  <w:style w:type="character" w:styleId="Hyperlink">
    <w:name w:val="Hyperlink"/>
    <w:basedOn w:val="DefaultParagraphFont"/>
    <w:uiPriority w:val="99"/>
    <w:unhideWhenUsed/>
    <w:rsid w:val="006000A9"/>
    <w:rPr>
      <w:color w:val="0000FF"/>
      <w:u w:val="single"/>
    </w:rPr>
  </w:style>
  <w:style w:type="paragraph" w:styleId="EndnoteText">
    <w:name w:val="endnote text"/>
    <w:basedOn w:val="Normal"/>
    <w:link w:val="EndnoteTextChar"/>
    <w:uiPriority w:val="99"/>
    <w:unhideWhenUsed/>
    <w:rsid w:val="006000A9"/>
  </w:style>
  <w:style w:type="character" w:customStyle="1" w:styleId="EndnoteTextChar">
    <w:name w:val="Endnote Text Char"/>
    <w:basedOn w:val="DefaultParagraphFont"/>
    <w:link w:val="EndnoteText"/>
    <w:uiPriority w:val="99"/>
    <w:rsid w:val="006000A9"/>
    <w:rPr>
      <w:lang w:eastAsia="ja-JP"/>
    </w:rPr>
  </w:style>
  <w:style w:type="character" w:styleId="EndnoteReference">
    <w:name w:val="endnote reference"/>
    <w:basedOn w:val="DefaultParagraphFont"/>
    <w:uiPriority w:val="99"/>
    <w:unhideWhenUsed/>
    <w:rsid w:val="006000A9"/>
    <w:rPr>
      <w:vertAlign w:val="superscript"/>
    </w:rPr>
  </w:style>
  <w:style w:type="character" w:customStyle="1" w:styleId="BalloonTextChar1">
    <w:name w:val="Balloon Text Char1"/>
    <w:basedOn w:val="DefaultParagraphFont"/>
    <w:link w:val="BalloonText"/>
    <w:uiPriority w:val="99"/>
    <w:semiHidden/>
    <w:rsid w:val="006000A9"/>
    <w:rPr>
      <w:rFonts w:ascii="Lucida Grande" w:hAnsi="Lucida Grande" w:cs="Lucida Grande"/>
      <w:sz w:val="18"/>
      <w:szCs w:val="18"/>
      <w:lang w:eastAsia="ja-JP"/>
    </w:rPr>
  </w:style>
  <w:style w:type="paragraph" w:styleId="Footer">
    <w:name w:val="footer"/>
    <w:basedOn w:val="Normal"/>
    <w:link w:val="FooterChar"/>
    <w:uiPriority w:val="99"/>
    <w:unhideWhenUsed/>
    <w:rsid w:val="006000A9"/>
    <w:pPr>
      <w:tabs>
        <w:tab w:val="center" w:pos="4320"/>
        <w:tab w:val="right" w:pos="8640"/>
      </w:tabs>
    </w:pPr>
  </w:style>
  <w:style w:type="character" w:customStyle="1" w:styleId="FooterChar">
    <w:name w:val="Footer Char"/>
    <w:basedOn w:val="DefaultParagraphFont"/>
    <w:link w:val="Footer"/>
    <w:uiPriority w:val="99"/>
    <w:rsid w:val="006000A9"/>
    <w:rPr>
      <w:lang w:eastAsia="ja-JP"/>
    </w:rPr>
  </w:style>
  <w:style w:type="character" w:styleId="PageNumber">
    <w:name w:val="page number"/>
    <w:basedOn w:val="DefaultParagraphFont"/>
    <w:unhideWhenUsed/>
    <w:rsid w:val="006000A9"/>
  </w:style>
  <w:style w:type="paragraph" w:styleId="Header">
    <w:name w:val="header"/>
    <w:basedOn w:val="Normal"/>
    <w:link w:val="HeaderChar"/>
    <w:uiPriority w:val="99"/>
    <w:unhideWhenUsed/>
    <w:rsid w:val="006000A9"/>
    <w:pPr>
      <w:tabs>
        <w:tab w:val="center" w:pos="4320"/>
        <w:tab w:val="right" w:pos="8640"/>
      </w:tabs>
    </w:pPr>
  </w:style>
  <w:style w:type="character" w:customStyle="1" w:styleId="HeaderChar">
    <w:name w:val="Header Char"/>
    <w:basedOn w:val="DefaultParagraphFont"/>
    <w:link w:val="Header"/>
    <w:uiPriority w:val="99"/>
    <w:rsid w:val="006000A9"/>
    <w:rPr>
      <w:lang w:eastAsia="ja-JP"/>
    </w:rPr>
  </w:style>
  <w:style w:type="character" w:styleId="CommentReference">
    <w:name w:val="annotation reference"/>
    <w:basedOn w:val="DefaultParagraphFont"/>
    <w:uiPriority w:val="99"/>
    <w:semiHidden/>
    <w:unhideWhenUsed/>
    <w:rsid w:val="006000A9"/>
    <w:rPr>
      <w:sz w:val="16"/>
      <w:szCs w:val="16"/>
    </w:rPr>
  </w:style>
  <w:style w:type="paragraph" w:styleId="CommentText">
    <w:name w:val="annotation text"/>
    <w:basedOn w:val="Normal"/>
    <w:link w:val="CommentTextChar"/>
    <w:uiPriority w:val="99"/>
    <w:unhideWhenUsed/>
    <w:rsid w:val="006000A9"/>
    <w:rPr>
      <w:sz w:val="20"/>
      <w:szCs w:val="20"/>
    </w:rPr>
  </w:style>
  <w:style w:type="character" w:customStyle="1" w:styleId="CommentTextChar">
    <w:name w:val="Comment Text Char"/>
    <w:basedOn w:val="DefaultParagraphFont"/>
    <w:link w:val="CommentText"/>
    <w:uiPriority w:val="99"/>
    <w:rsid w:val="006000A9"/>
    <w:rPr>
      <w:sz w:val="20"/>
      <w:szCs w:val="20"/>
      <w:lang w:eastAsia="ja-JP"/>
    </w:rPr>
  </w:style>
  <w:style w:type="paragraph" w:styleId="CommentSubject">
    <w:name w:val="annotation subject"/>
    <w:basedOn w:val="CommentText"/>
    <w:next w:val="CommentText"/>
    <w:link w:val="CommentSubjectChar"/>
    <w:uiPriority w:val="99"/>
    <w:semiHidden/>
    <w:unhideWhenUsed/>
    <w:rsid w:val="006000A9"/>
    <w:rPr>
      <w:b/>
      <w:bCs/>
    </w:rPr>
  </w:style>
  <w:style w:type="character" w:customStyle="1" w:styleId="CommentSubjectChar">
    <w:name w:val="Comment Subject Char"/>
    <w:basedOn w:val="CommentTextChar"/>
    <w:link w:val="CommentSubject"/>
    <w:uiPriority w:val="99"/>
    <w:semiHidden/>
    <w:rsid w:val="006000A9"/>
    <w:rPr>
      <w:b/>
      <w:bCs/>
      <w:sz w:val="20"/>
      <w:szCs w:val="20"/>
      <w:lang w:eastAsia="ja-JP"/>
    </w:rPr>
  </w:style>
  <w:style w:type="character" w:styleId="FollowedHyperlink">
    <w:name w:val="FollowedHyperlink"/>
    <w:basedOn w:val="DefaultParagraphFont"/>
    <w:uiPriority w:val="99"/>
    <w:semiHidden/>
    <w:unhideWhenUsed/>
    <w:rsid w:val="006000A9"/>
    <w:rPr>
      <w:color w:val="800080" w:themeColor="followedHyperlink"/>
      <w:u w:val="single"/>
    </w:rPr>
  </w:style>
  <w:style w:type="paragraph" w:styleId="Revision">
    <w:name w:val="Revision"/>
    <w:hidden/>
    <w:uiPriority w:val="99"/>
    <w:semiHidden/>
    <w:rsid w:val="006000A9"/>
    <w:rPr>
      <w:lang w:eastAsia="ja-JP"/>
    </w:rPr>
  </w:style>
  <w:style w:type="character" w:customStyle="1" w:styleId="nlmsource">
    <w:name w:val="nlm_source"/>
    <w:basedOn w:val="DefaultParagraphFont"/>
    <w:rsid w:val="006000A9"/>
  </w:style>
  <w:style w:type="paragraph" w:styleId="TOCHeading">
    <w:name w:val="TOC Heading"/>
    <w:basedOn w:val="Heading1"/>
    <w:next w:val="Normal"/>
    <w:uiPriority w:val="39"/>
    <w:unhideWhenUsed/>
    <w:qFormat/>
    <w:rsid w:val="006000A9"/>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TOC1">
    <w:name w:val="toc 1"/>
    <w:basedOn w:val="Normal"/>
    <w:next w:val="Normal"/>
    <w:autoRedefine/>
    <w:uiPriority w:val="39"/>
    <w:unhideWhenUsed/>
    <w:rsid w:val="006000A9"/>
    <w:pPr>
      <w:spacing w:before="120"/>
    </w:pPr>
    <w:rPr>
      <w:b/>
      <w:caps/>
      <w:sz w:val="22"/>
      <w:szCs w:val="22"/>
    </w:rPr>
  </w:style>
  <w:style w:type="paragraph" w:styleId="TOC2">
    <w:name w:val="toc 2"/>
    <w:basedOn w:val="Normal"/>
    <w:next w:val="Normal"/>
    <w:autoRedefine/>
    <w:uiPriority w:val="39"/>
    <w:semiHidden/>
    <w:unhideWhenUsed/>
    <w:rsid w:val="006000A9"/>
    <w:pPr>
      <w:ind w:left="240"/>
    </w:pPr>
    <w:rPr>
      <w:smallCaps/>
      <w:sz w:val="22"/>
      <w:szCs w:val="22"/>
    </w:rPr>
  </w:style>
  <w:style w:type="paragraph" w:styleId="TOC3">
    <w:name w:val="toc 3"/>
    <w:basedOn w:val="Normal"/>
    <w:next w:val="Normal"/>
    <w:autoRedefine/>
    <w:uiPriority w:val="39"/>
    <w:semiHidden/>
    <w:unhideWhenUsed/>
    <w:rsid w:val="006000A9"/>
    <w:pPr>
      <w:ind w:left="480"/>
    </w:pPr>
    <w:rPr>
      <w:i/>
      <w:sz w:val="22"/>
      <w:szCs w:val="22"/>
    </w:rPr>
  </w:style>
  <w:style w:type="paragraph" w:styleId="TOC4">
    <w:name w:val="toc 4"/>
    <w:basedOn w:val="Normal"/>
    <w:next w:val="Normal"/>
    <w:autoRedefine/>
    <w:uiPriority w:val="39"/>
    <w:semiHidden/>
    <w:unhideWhenUsed/>
    <w:rsid w:val="006000A9"/>
    <w:pPr>
      <w:ind w:left="720"/>
    </w:pPr>
    <w:rPr>
      <w:sz w:val="18"/>
      <w:szCs w:val="18"/>
    </w:rPr>
  </w:style>
  <w:style w:type="paragraph" w:styleId="TOC5">
    <w:name w:val="toc 5"/>
    <w:basedOn w:val="Normal"/>
    <w:next w:val="Normal"/>
    <w:autoRedefine/>
    <w:uiPriority w:val="39"/>
    <w:semiHidden/>
    <w:unhideWhenUsed/>
    <w:rsid w:val="006000A9"/>
    <w:pPr>
      <w:ind w:left="960"/>
    </w:pPr>
    <w:rPr>
      <w:sz w:val="18"/>
      <w:szCs w:val="18"/>
    </w:rPr>
  </w:style>
  <w:style w:type="paragraph" w:styleId="TOC6">
    <w:name w:val="toc 6"/>
    <w:basedOn w:val="Normal"/>
    <w:next w:val="Normal"/>
    <w:autoRedefine/>
    <w:uiPriority w:val="39"/>
    <w:semiHidden/>
    <w:unhideWhenUsed/>
    <w:rsid w:val="006000A9"/>
    <w:pPr>
      <w:ind w:left="1200"/>
    </w:pPr>
    <w:rPr>
      <w:sz w:val="18"/>
      <w:szCs w:val="18"/>
    </w:rPr>
  </w:style>
  <w:style w:type="paragraph" w:styleId="TOC7">
    <w:name w:val="toc 7"/>
    <w:basedOn w:val="Normal"/>
    <w:next w:val="Normal"/>
    <w:autoRedefine/>
    <w:uiPriority w:val="39"/>
    <w:semiHidden/>
    <w:unhideWhenUsed/>
    <w:rsid w:val="006000A9"/>
    <w:pPr>
      <w:ind w:left="1440"/>
    </w:pPr>
    <w:rPr>
      <w:sz w:val="18"/>
      <w:szCs w:val="18"/>
    </w:rPr>
  </w:style>
  <w:style w:type="paragraph" w:styleId="TOC8">
    <w:name w:val="toc 8"/>
    <w:basedOn w:val="Normal"/>
    <w:next w:val="Normal"/>
    <w:autoRedefine/>
    <w:uiPriority w:val="39"/>
    <w:semiHidden/>
    <w:unhideWhenUsed/>
    <w:rsid w:val="006000A9"/>
    <w:pPr>
      <w:ind w:left="1680"/>
    </w:pPr>
    <w:rPr>
      <w:sz w:val="18"/>
      <w:szCs w:val="18"/>
    </w:rPr>
  </w:style>
  <w:style w:type="paragraph" w:styleId="TOC9">
    <w:name w:val="toc 9"/>
    <w:basedOn w:val="Normal"/>
    <w:next w:val="Normal"/>
    <w:autoRedefine/>
    <w:uiPriority w:val="39"/>
    <w:semiHidden/>
    <w:unhideWhenUsed/>
    <w:rsid w:val="006000A9"/>
    <w:pPr>
      <w:ind w:left="1920"/>
    </w:pPr>
    <w:rPr>
      <w:sz w:val="18"/>
      <w:szCs w:val="18"/>
    </w:rPr>
  </w:style>
  <w:style w:type="paragraph" w:styleId="NoSpacing">
    <w:name w:val="No Spacing"/>
    <w:uiPriority w:val="1"/>
    <w:qFormat/>
    <w:rsid w:val="005B5A3E"/>
    <w:rPr>
      <w:rFonts w:eastAsiaTheme="minorHAnsi"/>
      <w:sz w:val="22"/>
      <w:szCs w:val="22"/>
    </w:rPr>
  </w:style>
  <w:style w:type="table" w:styleId="TableGrid">
    <w:name w:val="Table Grid"/>
    <w:basedOn w:val="TableNormal"/>
    <w:uiPriority w:val="39"/>
    <w:rsid w:val="005B5A3E"/>
    <w:rPr>
      <w:rFonts w:ascii="Times New Roman" w:hAnsi="Times New Roman"/>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5B5A3E"/>
    <w:rPr>
      <w:rFonts w:asciiTheme="majorHAnsi" w:eastAsiaTheme="majorEastAsia" w:hAnsiTheme="majorHAnsi" w:cstheme="majorBidi"/>
      <w:color w:val="243F60" w:themeColor="accent1" w:themeShade="7F"/>
      <w:lang w:eastAsia="ja-JP"/>
    </w:rPr>
  </w:style>
  <w:style w:type="character" w:customStyle="1" w:styleId="UnresolvedMention1">
    <w:name w:val="Unresolved Mention1"/>
    <w:basedOn w:val="DefaultParagraphFont"/>
    <w:uiPriority w:val="99"/>
    <w:semiHidden/>
    <w:unhideWhenUsed/>
    <w:rsid w:val="00990A1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884613">
      <w:bodyDiv w:val="1"/>
      <w:marLeft w:val="0"/>
      <w:marRight w:val="0"/>
      <w:marTop w:val="0"/>
      <w:marBottom w:val="0"/>
      <w:divBdr>
        <w:top w:val="none" w:sz="0" w:space="0" w:color="auto"/>
        <w:left w:val="none" w:sz="0" w:space="0" w:color="auto"/>
        <w:bottom w:val="none" w:sz="0" w:space="0" w:color="auto"/>
        <w:right w:val="none" w:sz="0" w:space="0" w:color="auto"/>
      </w:divBdr>
    </w:div>
    <w:div w:id="8580874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944F1BF-9ED6-48DE-A575-6D9D1EA98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2110</Words>
  <Characters>12033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2018-09-26T13:59:00Z</dcterms:created>
  <dcterms:modified xsi:type="dcterms:W3CDTF">2018-10-09T01:43:00Z</dcterms:modified>
</cp:coreProperties>
</file>