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BD1CB" w14:textId="77777777" w:rsidR="00273167" w:rsidRPr="00ED7A18" w:rsidRDefault="00273167" w:rsidP="00273167">
      <w:pPr>
        <w:spacing w:line="276" w:lineRule="auto"/>
        <w:outlineLvl w:val="0"/>
        <w:rPr>
          <w:rFonts w:ascii="Times New Roman" w:hAnsi="Times New Roman" w:cs="Times New Roman"/>
          <w:b/>
          <w:sz w:val="24"/>
          <w:szCs w:val="24"/>
        </w:rPr>
      </w:pPr>
      <w:r>
        <w:rPr>
          <w:rFonts w:ascii="Times New Roman" w:hAnsi="Times New Roman" w:cs="Times New Roman"/>
          <w:b/>
          <w:sz w:val="24"/>
          <w:szCs w:val="24"/>
        </w:rPr>
        <w:t xml:space="preserve">Appendix: </w:t>
      </w:r>
      <w:r w:rsidRPr="00B11DC8">
        <w:rPr>
          <w:rFonts w:ascii="Times New Roman" w:hAnsi="Times New Roman" w:cs="Times New Roman"/>
          <w:b/>
          <w:sz w:val="24"/>
          <w:szCs w:val="24"/>
        </w:rPr>
        <w:t xml:space="preserve">Summary of 40 </w:t>
      </w:r>
      <w:r w:rsidR="00C37F8E">
        <w:rPr>
          <w:rFonts w:ascii="Times New Roman" w:hAnsi="Times New Roman" w:cs="Times New Roman"/>
          <w:b/>
          <w:sz w:val="24"/>
          <w:szCs w:val="24"/>
        </w:rPr>
        <w:t>articles</w:t>
      </w:r>
    </w:p>
    <w:tbl>
      <w:tblPr>
        <w:tblpPr w:leftFromText="181" w:rightFromText="181" w:bottomFromText="567" w:vertAnchor="page" w:horzAnchor="page" w:tblpX="1367" w:tblpY="3239"/>
        <w:tblW w:w="13292" w:type="dxa"/>
        <w:tblLayout w:type="fixed"/>
        <w:tblLook w:val="04A0" w:firstRow="1" w:lastRow="0" w:firstColumn="1" w:lastColumn="0" w:noHBand="0" w:noVBand="1"/>
      </w:tblPr>
      <w:tblGrid>
        <w:gridCol w:w="1384"/>
        <w:gridCol w:w="1701"/>
        <w:gridCol w:w="1701"/>
        <w:gridCol w:w="2410"/>
        <w:gridCol w:w="1843"/>
        <w:gridCol w:w="4253"/>
      </w:tblGrid>
      <w:tr w:rsidR="00273167" w:rsidRPr="00562724" w14:paraId="417D8C84" w14:textId="77777777" w:rsidTr="00DA21F0">
        <w:trPr>
          <w:trHeight w:val="563"/>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C374E"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AUTHOR</w:t>
            </w:r>
          </w:p>
        </w:tc>
        <w:tc>
          <w:tcPr>
            <w:tcW w:w="1701" w:type="dxa"/>
            <w:tcBorders>
              <w:top w:val="single" w:sz="4" w:space="0" w:color="auto"/>
              <w:left w:val="nil"/>
              <w:bottom w:val="single" w:sz="4" w:space="0" w:color="auto"/>
              <w:right w:val="single" w:sz="4" w:space="0" w:color="000000" w:themeColor="text1"/>
            </w:tcBorders>
            <w:shd w:val="clear" w:color="auto" w:fill="auto"/>
          </w:tcPr>
          <w:p w14:paraId="4D028E04" w14:textId="77777777" w:rsidR="00273167" w:rsidRPr="00562724" w:rsidRDefault="00273167" w:rsidP="00DC23E2">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 xml:space="preserve">Author’s </w:t>
            </w:r>
            <w:r w:rsidR="00DC23E2">
              <w:rPr>
                <w:rFonts w:ascii="Times New Roman" w:hAnsi="Times New Roman" w:cs="Times New Roman"/>
                <w:color w:val="000000" w:themeColor="text1"/>
                <w:sz w:val="24"/>
              </w:rPr>
              <w:t xml:space="preserve">institutional affiliation/ </w:t>
            </w:r>
            <w:r w:rsidRPr="00562724">
              <w:rPr>
                <w:rFonts w:ascii="Times New Roman" w:hAnsi="Times New Roman" w:cs="Times New Roman"/>
                <w:color w:val="000000" w:themeColor="text1"/>
                <w:sz w:val="24"/>
              </w:rPr>
              <w:t xml:space="preserve"> (language</w:t>
            </w:r>
            <w:r w:rsidR="00DC23E2">
              <w:rPr>
                <w:rFonts w:ascii="Times New Roman" w:hAnsi="Times New Roman" w:cs="Times New Roman"/>
                <w:color w:val="000000" w:themeColor="text1"/>
                <w:sz w:val="24"/>
              </w:rPr>
              <w:t xml:space="preserve"> of article</w:t>
            </w:r>
            <w:r w:rsidRPr="00562724">
              <w:rPr>
                <w:rFonts w:ascii="Times New Roman" w:hAnsi="Times New Roman" w:cs="Times New Roman"/>
                <w:color w:val="000000" w:themeColor="text1"/>
                <w:sz w:val="24"/>
              </w:rPr>
              <w:t>)</w:t>
            </w:r>
          </w:p>
        </w:tc>
        <w:tc>
          <w:tcPr>
            <w:tcW w:w="1701" w:type="dxa"/>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760F11C2"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Cases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B29254E" w14:textId="77777777" w:rsidR="00273167" w:rsidRPr="00562724" w:rsidRDefault="00D05046"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Concepts and </w:t>
            </w:r>
            <w:r w:rsidR="00273167" w:rsidRPr="00562724">
              <w:rPr>
                <w:rFonts w:ascii="Times New Roman" w:hAnsi="Times New Roman" w:cs="Times New Roman"/>
                <w:color w:val="000000" w:themeColor="text1"/>
                <w:sz w:val="24"/>
              </w:rPr>
              <w:t>Data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488F57B"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Method</w:t>
            </w:r>
          </w:p>
        </w:tc>
        <w:tc>
          <w:tcPr>
            <w:tcW w:w="4253" w:type="dxa"/>
            <w:tcBorders>
              <w:top w:val="single" w:sz="4" w:space="0" w:color="000000"/>
              <w:left w:val="single" w:sz="4" w:space="0" w:color="000000"/>
              <w:bottom w:val="single" w:sz="8" w:space="0" w:color="000000"/>
              <w:right w:val="single" w:sz="8" w:space="0" w:color="auto"/>
            </w:tcBorders>
            <w:shd w:val="clear" w:color="auto" w:fill="auto"/>
            <w:vAlign w:val="center"/>
            <w:hideMark/>
          </w:tcPr>
          <w:p w14:paraId="053E48DA" w14:textId="77777777" w:rsidR="00273167" w:rsidRPr="00562724" w:rsidRDefault="00DC23E2" w:rsidP="00DA21F0">
            <w:pPr>
              <w:pStyle w:val="Normal1"/>
              <w:spacing w:line="276" w:lineRule="auto"/>
              <w:jc w:val="left"/>
              <w:rPr>
                <w:rFonts w:ascii="Times New Roman" w:eastAsia="Batang" w:hAnsi="Times New Roman" w:cs="Times New Roman"/>
                <w:color w:val="000000" w:themeColor="text1"/>
                <w:sz w:val="24"/>
                <w:lang w:eastAsia="ko-KR"/>
              </w:rPr>
            </w:pPr>
            <w:r>
              <w:rPr>
                <w:rFonts w:ascii="Times New Roman" w:hAnsi="Times New Roman" w:cs="Times New Roman"/>
                <w:color w:val="000000" w:themeColor="text1"/>
                <w:sz w:val="24"/>
              </w:rPr>
              <w:t>Classification, and comments</w:t>
            </w:r>
          </w:p>
        </w:tc>
      </w:tr>
      <w:tr w:rsidR="00273167" w:rsidRPr="00562724" w14:paraId="5D988964" w14:textId="77777777" w:rsidTr="00DA21F0">
        <w:trPr>
          <w:trHeight w:val="510"/>
        </w:trPr>
        <w:tc>
          <w:tcPr>
            <w:tcW w:w="13292" w:type="dxa"/>
            <w:gridSpan w:val="6"/>
            <w:tcBorders>
              <w:top w:val="single" w:sz="4" w:space="0" w:color="auto"/>
              <w:left w:val="single" w:sz="4" w:space="0" w:color="auto"/>
              <w:bottom w:val="single" w:sz="4" w:space="0" w:color="auto"/>
              <w:right w:val="single" w:sz="8" w:space="0" w:color="auto"/>
            </w:tcBorders>
            <w:shd w:val="clear" w:color="auto" w:fill="auto"/>
            <w:vAlign w:val="center"/>
          </w:tcPr>
          <w:p w14:paraId="08847C13" w14:textId="77777777" w:rsidR="00273167" w:rsidRPr="00562724" w:rsidRDefault="00273167" w:rsidP="00DA21F0">
            <w:pPr>
              <w:pStyle w:val="Normal1"/>
              <w:spacing w:line="276" w:lineRule="auto"/>
              <w:jc w:val="left"/>
              <w:rPr>
                <w:rFonts w:ascii="Times New Roman" w:hAnsi="Times New Roman" w:cs="Times New Roman"/>
                <w:b/>
                <w:color w:val="000000" w:themeColor="text1"/>
                <w:sz w:val="24"/>
              </w:rPr>
            </w:pPr>
            <w:r w:rsidRPr="00562724">
              <w:rPr>
                <w:rFonts w:ascii="Times New Roman" w:hAnsi="Times New Roman" w:cs="Times New Roman"/>
                <w:b/>
                <w:color w:val="000000" w:themeColor="text1"/>
                <w:sz w:val="24"/>
              </w:rPr>
              <w:t>West-based authors</w:t>
            </w:r>
          </w:p>
        </w:tc>
      </w:tr>
      <w:tr w:rsidR="00273167" w:rsidRPr="00562724" w14:paraId="6CEE6C53" w14:textId="77777777" w:rsidTr="00DA21F0">
        <w:trPr>
          <w:trHeight w:val="510"/>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BACC7" w14:textId="77777777" w:rsidR="00273167" w:rsidRPr="00083DB2" w:rsidRDefault="00273167" w:rsidP="00DA21F0">
            <w:pPr>
              <w:pStyle w:val="Normal1"/>
              <w:spacing w:line="276" w:lineRule="auto"/>
              <w:jc w:val="left"/>
              <w:rPr>
                <w:rFonts w:ascii="Times New Roman" w:hAnsi="Times New Roman" w:cs="Times New Roman"/>
                <w:color w:val="000000" w:themeColor="text1"/>
                <w:sz w:val="24"/>
              </w:rPr>
            </w:pPr>
            <w:r w:rsidRPr="00083DB2">
              <w:rPr>
                <w:rFonts w:ascii="Times New Roman" w:hAnsi="Times New Roman" w:cs="Times New Roman"/>
                <w:color w:val="000000" w:themeColor="text1"/>
                <w:sz w:val="24"/>
              </w:rPr>
              <w:t>W1. Castles and Mitchell (1992)</w:t>
            </w:r>
          </w:p>
        </w:tc>
        <w:tc>
          <w:tcPr>
            <w:tcW w:w="1701"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698013E6"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Australia (English)</w:t>
            </w:r>
          </w:p>
        </w:tc>
        <w:tc>
          <w:tcPr>
            <w:tcW w:w="1701" w:type="dxa"/>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718854F0" w14:textId="77777777" w:rsidR="00273167" w:rsidRPr="00562724" w:rsidRDefault="00273167" w:rsidP="00DA21F0">
            <w:pPr>
              <w:pStyle w:val="Normal1"/>
              <w:spacing w:line="276" w:lineRule="auto"/>
              <w:jc w:val="left"/>
              <w:rPr>
                <w:rFonts w:ascii="Times New Roman" w:hAnsi="Times New Roman" w:cs="Times New Roman"/>
                <w:b/>
                <w:color w:val="000000" w:themeColor="text1"/>
                <w:sz w:val="24"/>
              </w:rPr>
            </w:pPr>
            <w:proofErr w:type="spellStart"/>
            <w:r w:rsidRPr="00562724">
              <w:rPr>
                <w:rFonts w:ascii="Times New Roman" w:hAnsi="Times New Roman" w:cs="Times New Roman"/>
                <w:color w:val="000000" w:themeColor="text1"/>
                <w:sz w:val="24"/>
              </w:rPr>
              <w:t>E</w:t>
            </w:r>
            <w:r w:rsidR="00DC23E2">
              <w:rPr>
                <w:rFonts w:ascii="Times New Roman" w:hAnsi="Times New Roman" w:cs="Times New Roman"/>
                <w:color w:val="000000" w:themeColor="text1"/>
                <w:sz w:val="24"/>
              </w:rPr>
              <w:t>sping</w:t>
            </w:r>
            <w:proofErr w:type="spellEnd"/>
            <w:r w:rsidR="00DC23E2">
              <w:rPr>
                <w:rFonts w:ascii="Times New Roman" w:hAnsi="Times New Roman" w:cs="Times New Roman"/>
                <w:color w:val="000000" w:themeColor="text1"/>
                <w:sz w:val="24"/>
              </w:rPr>
              <w:t>-</w:t>
            </w:r>
            <w:r w:rsidRPr="00562724">
              <w:rPr>
                <w:rFonts w:ascii="Times New Roman" w:hAnsi="Times New Roman" w:cs="Times New Roman"/>
                <w:color w:val="000000" w:themeColor="text1"/>
                <w:sz w:val="24"/>
              </w:rPr>
              <w:t>A</w:t>
            </w:r>
            <w:r w:rsidR="00DC23E2">
              <w:rPr>
                <w:rFonts w:ascii="Times New Roman" w:hAnsi="Times New Roman" w:cs="Times New Roman"/>
                <w:color w:val="000000" w:themeColor="text1"/>
                <w:sz w:val="24"/>
              </w:rPr>
              <w:t>ndersen</w:t>
            </w:r>
            <w:r w:rsidRPr="00562724">
              <w:rPr>
                <w:rFonts w:ascii="Times New Roman" w:hAnsi="Times New Roman" w:cs="Times New Roman"/>
                <w:color w:val="000000" w:themeColor="text1"/>
                <w:sz w:val="24"/>
              </w:rPr>
              <w:t>’s 18 nations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F7B18" w14:textId="77777777" w:rsidR="00273167" w:rsidRPr="00562724" w:rsidRDefault="00273167" w:rsidP="001E62BE">
            <w:pPr>
              <w:pStyle w:val="Normal1"/>
              <w:spacing w:line="276" w:lineRule="auto"/>
              <w:jc w:val="left"/>
              <w:rPr>
                <w:rFonts w:ascii="Times New Roman" w:hAnsi="Times New Roman" w:cs="Times New Roman"/>
                <w:b/>
                <w:color w:val="000000" w:themeColor="text1"/>
                <w:sz w:val="24"/>
              </w:rPr>
            </w:pPr>
            <w:r w:rsidRPr="00562724">
              <w:rPr>
                <w:rFonts w:ascii="Times New Roman" w:hAnsi="Times New Roman" w:cs="Times New Roman"/>
                <w:color w:val="000000" w:themeColor="text1"/>
                <w:sz w:val="24"/>
              </w:rPr>
              <w:t>Ex</w:t>
            </w:r>
            <w:r w:rsidR="001E62BE">
              <w:rPr>
                <w:rFonts w:ascii="Times New Roman" w:hAnsi="Times New Roman" w:cs="Times New Roman"/>
                <w:color w:val="000000" w:themeColor="text1"/>
                <w:sz w:val="24"/>
              </w:rPr>
              <w:t xml:space="preserve">penditure and benefit equality, based on </w:t>
            </w:r>
            <w:proofErr w:type="spellStart"/>
            <w:r w:rsidRPr="00562724">
              <w:rPr>
                <w:rFonts w:ascii="Times New Roman" w:hAnsi="Times New Roman" w:cs="Times New Roman"/>
                <w:color w:val="000000" w:themeColor="text1"/>
                <w:sz w:val="24"/>
              </w:rPr>
              <w:t>Esping</w:t>
            </w:r>
            <w:proofErr w:type="spellEnd"/>
            <w:r w:rsidRPr="00562724">
              <w:rPr>
                <w:rFonts w:ascii="Times New Roman" w:hAnsi="Times New Roman" w:cs="Times New Roman"/>
                <w:color w:val="000000" w:themeColor="text1"/>
                <w:sz w:val="24"/>
              </w:rPr>
              <w:t>-Andersen</w:t>
            </w:r>
            <w:r w:rsidR="001E62BE">
              <w:rPr>
                <w:rFonts w:ascii="Times New Roman" w:hAnsi="Times New Roman" w:cs="Times New Roman"/>
                <w:color w:val="000000" w:themeColor="text1"/>
                <w:sz w:val="24"/>
              </w:rPr>
              <w:t>’s (1990) data.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1FD98" w14:textId="77777777" w:rsidR="00273167" w:rsidRPr="00562724" w:rsidRDefault="00273167" w:rsidP="00DA21F0">
            <w:pPr>
              <w:pStyle w:val="Normal1"/>
              <w:spacing w:line="276" w:lineRule="auto"/>
              <w:jc w:val="left"/>
              <w:rPr>
                <w:rFonts w:ascii="Times New Roman" w:hAnsi="Times New Roman" w:cs="Times New Roman"/>
                <w:b/>
                <w:color w:val="000000" w:themeColor="text1"/>
                <w:sz w:val="24"/>
              </w:rPr>
            </w:pPr>
            <w:r w:rsidRPr="00562724">
              <w:rPr>
                <w:rFonts w:ascii="Times New Roman" w:hAnsi="Times New Roman" w:cs="Times New Roman"/>
                <w:color w:val="000000" w:themeColor="text1"/>
                <w:sz w:val="24"/>
              </w:rPr>
              <w:t xml:space="preserve">2x2 matrix </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A7AB3" w14:textId="77777777" w:rsidR="00800661" w:rsidRPr="00800661" w:rsidRDefault="00DC23E2" w:rsidP="00800661">
            <w:pPr>
              <w:pStyle w:val="Normal1"/>
              <w:spacing w:line="276" w:lineRule="auto"/>
              <w:jc w:val="left"/>
              <w:rPr>
                <w:rFonts w:ascii="Times New Roman" w:hAnsi="Times New Roman" w:cs="Times New Roman"/>
                <w:b/>
                <w:color w:val="auto"/>
                <w:sz w:val="24"/>
              </w:rPr>
            </w:pPr>
            <w:r w:rsidRPr="00800661">
              <w:rPr>
                <w:rFonts w:ascii="Times New Roman" w:hAnsi="Times New Roman" w:cs="Times New Roman"/>
                <w:b/>
                <w:color w:val="auto"/>
                <w:sz w:val="24"/>
              </w:rPr>
              <w:t xml:space="preserve">Liberal: </w:t>
            </w:r>
          </w:p>
          <w:p w14:paraId="2201EDA3" w14:textId="77777777" w:rsidR="00800661" w:rsidRPr="00800661" w:rsidRDefault="00800661" w:rsidP="00800661">
            <w:pPr>
              <w:pStyle w:val="Normal1"/>
              <w:spacing w:line="276" w:lineRule="auto"/>
              <w:jc w:val="left"/>
              <w:rPr>
                <w:rFonts w:ascii="Times New Roman" w:hAnsi="Times New Roman" w:cs="Times New Roman"/>
                <w:color w:val="auto"/>
                <w:sz w:val="24"/>
              </w:rPr>
            </w:pPr>
            <w:r>
              <w:rPr>
                <w:rFonts w:ascii="Times New Roman" w:hAnsi="Times New Roman" w:cs="Times New Roman"/>
                <w:color w:val="auto"/>
                <w:sz w:val="24"/>
              </w:rPr>
              <w:t>Japan</w:t>
            </w:r>
            <w:r w:rsidRPr="00800661">
              <w:rPr>
                <w:rFonts w:ascii="Times New Roman" w:hAnsi="Times New Roman" w:cs="Times New Roman"/>
                <w:color w:val="auto"/>
                <w:sz w:val="24"/>
              </w:rPr>
              <w:t>, Switzerland and USA classified together according to criteria of political configuration (non-right incumbency and trade union density), welfare expenditure (low transfers and taxes), and welfare expenditure and benefit equality.</w:t>
            </w:r>
          </w:p>
          <w:p w14:paraId="3F063A11" w14:textId="77777777" w:rsidR="00273167" w:rsidRPr="00562724" w:rsidRDefault="00273167" w:rsidP="00800661">
            <w:pPr>
              <w:pStyle w:val="Normal1"/>
              <w:spacing w:line="276" w:lineRule="auto"/>
              <w:jc w:val="left"/>
              <w:rPr>
                <w:rFonts w:ascii="Times New Roman" w:hAnsi="Times New Roman" w:cs="Times New Roman"/>
                <w:b/>
                <w:color w:val="000000" w:themeColor="text1"/>
                <w:sz w:val="24"/>
              </w:rPr>
            </w:pPr>
          </w:p>
        </w:tc>
      </w:tr>
      <w:tr w:rsidR="00273167" w:rsidRPr="00562724" w14:paraId="59C8678B" w14:textId="77777777" w:rsidTr="00DA21F0">
        <w:trPr>
          <w:trHeight w:val="111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E974E" w14:textId="77777777" w:rsidR="00273167" w:rsidRPr="00083DB2" w:rsidRDefault="00273167" w:rsidP="00DA21F0">
            <w:pPr>
              <w:pStyle w:val="Normal1"/>
              <w:spacing w:line="276" w:lineRule="auto"/>
              <w:jc w:val="left"/>
              <w:rPr>
                <w:rFonts w:ascii="Times New Roman" w:hAnsi="Times New Roman" w:cs="Times New Roman"/>
                <w:color w:val="000000" w:themeColor="text1"/>
                <w:sz w:val="24"/>
              </w:rPr>
            </w:pPr>
            <w:r w:rsidRPr="00083DB2">
              <w:rPr>
                <w:rFonts w:ascii="Times New Roman" w:hAnsi="Times New Roman" w:cs="Times New Roman"/>
                <w:color w:val="000000" w:themeColor="text1"/>
                <w:sz w:val="24"/>
              </w:rPr>
              <w:t xml:space="preserve">W2. </w:t>
            </w:r>
            <w:proofErr w:type="spellStart"/>
            <w:r w:rsidRPr="00083DB2">
              <w:rPr>
                <w:rFonts w:ascii="Times New Roman" w:hAnsi="Times New Roman" w:cs="Times New Roman"/>
                <w:color w:val="000000" w:themeColor="text1"/>
                <w:sz w:val="24"/>
              </w:rPr>
              <w:t>Esping</w:t>
            </w:r>
            <w:proofErr w:type="spellEnd"/>
            <w:r w:rsidRPr="00083DB2">
              <w:rPr>
                <w:rFonts w:ascii="Times New Roman" w:hAnsi="Times New Roman" w:cs="Times New Roman"/>
                <w:color w:val="000000" w:themeColor="text1"/>
                <w:sz w:val="24"/>
              </w:rPr>
              <w:t>-Andersen (1997)</w:t>
            </w:r>
          </w:p>
        </w:tc>
        <w:tc>
          <w:tcPr>
            <w:tcW w:w="1701" w:type="dxa"/>
            <w:tcBorders>
              <w:top w:val="single" w:sz="4" w:space="0" w:color="auto"/>
              <w:left w:val="nil"/>
              <w:bottom w:val="single" w:sz="4" w:space="0" w:color="auto"/>
              <w:right w:val="single" w:sz="4" w:space="0" w:color="000000" w:themeColor="text1"/>
            </w:tcBorders>
            <w:shd w:val="clear" w:color="auto" w:fill="auto"/>
            <w:vAlign w:val="center"/>
          </w:tcPr>
          <w:p w14:paraId="57BF3538"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Italy (English)</w:t>
            </w:r>
          </w:p>
        </w:tc>
        <w:tc>
          <w:tcPr>
            <w:tcW w:w="1701" w:type="dxa"/>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5D6993C9"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Japan</w:t>
            </w:r>
            <w:r w:rsidR="00C95532">
              <w:rPr>
                <w:rFonts w:ascii="Times New Roman" w:hAnsi="Times New Roman" w:cs="Times New Roman"/>
                <w:color w:val="000000" w:themeColor="text1"/>
                <w:sz w:val="24"/>
              </w:rPr>
              <w:t xml:space="preserve"> only</w:t>
            </w:r>
          </w:p>
        </w:tc>
        <w:tc>
          <w:tcPr>
            <w:tcW w:w="2410" w:type="dxa"/>
            <w:tcBorders>
              <w:top w:val="nil"/>
              <w:left w:val="nil"/>
              <w:bottom w:val="single" w:sz="4" w:space="0" w:color="auto"/>
              <w:right w:val="single" w:sz="4" w:space="0" w:color="auto"/>
            </w:tcBorders>
            <w:shd w:val="clear" w:color="auto" w:fill="auto"/>
            <w:vAlign w:val="center"/>
            <w:hideMark/>
          </w:tcPr>
          <w:p w14:paraId="36577C2F" w14:textId="77777777" w:rsidR="00273167" w:rsidRPr="00562724" w:rsidRDefault="00590050" w:rsidP="0059005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Concepts of state, market and family from </w:t>
            </w:r>
            <w:proofErr w:type="spellStart"/>
            <w:r>
              <w:rPr>
                <w:rFonts w:ascii="Times New Roman" w:hAnsi="Times New Roman" w:cs="Times New Roman"/>
                <w:color w:val="000000" w:themeColor="text1"/>
                <w:sz w:val="24"/>
              </w:rPr>
              <w:t>Esping</w:t>
            </w:r>
            <w:proofErr w:type="spellEnd"/>
            <w:r>
              <w:rPr>
                <w:rFonts w:ascii="Times New Roman" w:hAnsi="Times New Roman" w:cs="Times New Roman"/>
                <w:color w:val="000000" w:themeColor="text1"/>
                <w:sz w:val="24"/>
              </w:rPr>
              <w:t xml:space="preserve">-Andersen (1990), with some ad hoc data illustrating these dimensions </w:t>
            </w:r>
          </w:p>
        </w:tc>
        <w:tc>
          <w:tcPr>
            <w:tcW w:w="1843" w:type="dxa"/>
            <w:tcBorders>
              <w:top w:val="nil"/>
              <w:left w:val="nil"/>
              <w:bottom w:val="single" w:sz="4" w:space="0" w:color="auto"/>
              <w:right w:val="single" w:sz="4" w:space="0" w:color="auto"/>
            </w:tcBorders>
            <w:shd w:val="clear" w:color="auto" w:fill="auto"/>
            <w:vAlign w:val="center"/>
            <w:hideMark/>
          </w:tcPr>
          <w:p w14:paraId="5543DBB5"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Conceptual construction/ Case Study</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09748"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b/>
                <w:color w:val="000000" w:themeColor="text1"/>
                <w:sz w:val="24"/>
              </w:rPr>
              <w:t>Hybrid (or Difficult to classify)</w:t>
            </w:r>
          </w:p>
        </w:tc>
      </w:tr>
      <w:tr w:rsidR="00273167" w:rsidRPr="00562724" w14:paraId="4E5BD413" w14:textId="77777777" w:rsidTr="00DA21F0">
        <w:trPr>
          <w:trHeight w:val="111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83916C9" w14:textId="77777777" w:rsidR="00273167" w:rsidRPr="00083DB2" w:rsidRDefault="00273167" w:rsidP="00DA21F0">
            <w:pPr>
              <w:pStyle w:val="Normal1"/>
              <w:spacing w:line="276" w:lineRule="auto"/>
              <w:jc w:val="left"/>
              <w:rPr>
                <w:rFonts w:ascii="Times New Roman" w:hAnsi="Times New Roman" w:cs="Times New Roman"/>
                <w:color w:val="000000" w:themeColor="text1"/>
                <w:sz w:val="24"/>
              </w:rPr>
            </w:pPr>
            <w:r w:rsidRPr="00083DB2">
              <w:rPr>
                <w:rFonts w:ascii="Times New Roman" w:hAnsi="Times New Roman" w:cs="Times New Roman"/>
                <w:color w:val="000000" w:themeColor="text1"/>
                <w:sz w:val="24"/>
              </w:rPr>
              <w:lastRenderedPageBreak/>
              <w:t xml:space="preserve">W3. </w:t>
            </w:r>
            <w:proofErr w:type="spellStart"/>
            <w:r w:rsidRPr="00083DB2">
              <w:rPr>
                <w:rFonts w:ascii="Times New Roman" w:hAnsi="Times New Roman" w:cs="Times New Roman"/>
                <w:color w:val="000000" w:themeColor="text1"/>
                <w:sz w:val="24"/>
              </w:rPr>
              <w:t>Korpi</w:t>
            </w:r>
            <w:proofErr w:type="spellEnd"/>
            <w:r w:rsidRPr="00083DB2">
              <w:rPr>
                <w:rFonts w:ascii="Times New Roman" w:hAnsi="Times New Roman" w:cs="Times New Roman"/>
                <w:color w:val="000000" w:themeColor="text1"/>
                <w:sz w:val="24"/>
              </w:rPr>
              <w:t xml:space="preserve"> &amp; Palme (1998)</w:t>
            </w:r>
          </w:p>
        </w:tc>
        <w:tc>
          <w:tcPr>
            <w:tcW w:w="1701" w:type="dxa"/>
            <w:tcBorders>
              <w:top w:val="single" w:sz="4" w:space="0" w:color="auto"/>
              <w:left w:val="nil"/>
              <w:bottom w:val="single" w:sz="4" w:space="0" w:color="auto"/>
              <w:right w:val="single" w:sz="4" w:space="0" w:color="000000" w:themeColor="text1"/>
            </w:tcBorders>
            <w:shd w:val="clear" w:color="auto" w:fill="auto"/>
            <w:vAlign w:val="center"/>
          </w:tcPr>
          <w:p w14:paraId="412C0E50"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Sweden (English)</w:t>
            </w:r>
          </w:p>
        </w:tc>
        <w:tc>
          <w:tcPr>
            <w:tcW w:w="1701"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522DDF1D"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 xml:space="preserve"> </w:t>
            </w:r>
            <w:proofErr w:type="spellStart"/>
            <w:r w:rsidRPr="00562724">
              <w:rPr>
                <w:rFonts w:ascii="Times New Roman" w:hAnsi="Times New Roman" w:cs="Times New Roman"/>
                <w:color w:val="000000" w:themeColor="text1"/>
                <w:sz w:val="24"/>
              </w:rPr>
              <w:t>E</w:t>
            </w:r>
            <w:r w:rsidR="00C95532">
              <w:rPr>
                <w:rFonts w:ascii="Times New Roman" w:hAnsi="Times New Roman" w:cs="Times New Roman"/>
                <w:color w:val="000000" w:themeColor="text1"/>
                <w:sz w:val="24"/>
              </w:rPr>
              <w:t>sping</w:t>
            </w:r>
            <w:proofErr w:type="spellEnd"/>
            <w:r w:rsidR="00C95532">
              <w:rPr>
                <w:rFonts w:ascii="Times New Roman" w:hAnsi="Times New Roman" w:cs="Times New Roman"/>
                <w:color w:val="000000" w:themeColor="text1"/>
                <w:sz w:val="24"/>
              </w:rPr>
              <w:t>-</w:t>
            </w:r>
            <w:r w:rsidRPr="00562724">
              <w:rPr>
                <w:rFonts w:ascii="Times New Roman" w:hAnsi="Times New Roman" w:cs="Times New Roman"/>
                <w:color w:val="000000" w:themeColor="text1"/>
                <w:sz w:val="24"/>
              </w:rPr>
              <w:t>A</w:t>
            </w:r>
            <w:r w:rsidR="00C95532">
              <w:rPr>
                <w:rFonts w:ascii="Times New Roman" w:hAnsi="Times New Roman" w:cs="Times New Roman"/>
                <w:color w:val="000000" w:themeColor="text1"/>
                <w:sz w:val="24"/>
              </w:rPr>
              <w:t>ndersen</w:t>
            </w:r>
            <w:r w:rsidRPr="00562724">
              <w:rPr>
                <w:rFonts w:ascii="Times New Roman" w:hAnsi="Times New Roman" w:cs="Times New Roman"/>
                <w:color w:val="000000" w:themeColor="text1"/>
                <w:sz w:val="24"/>
              </w:rPr>
              <w:t>’s</w:t>
            </w:r>
            <w:r w:rsidR="00C95532">
              <w:rPr>
                <w:rFonts w:ascii="Times New Roman" w:hAnsi="Times New Roman" w:cs="Times New Roman"/>
                <w:color w:val="000000" w:themeColor="text1"/>
                <w:sz w:val="24"/>
              </w:rPr>
              <w:t xml:space="preserve"> </w:t>
            </w:r>
            <w:r w:rsidRPr="00562724">
              <w:rPr>
                <w:rFonts w:ascii="Times New Roman" w:hAnsi="Times New Roman" w:cs="Times New Roman"/>
                <w:color w:val="000000" w:themeColor="text1"/>
                <w:sz w:val="24"/>
              </w:rPr>
              <w:t>18 nations</w:t>
            </w:r>
          </w:p>
        </w:tc>
        <w:tc>
          <w:tcPr>
            <w:tcW w:w="2410" w:type="dxa"/>
            <w:tcBorders>
              <w:top w:val="nil"/>
              <w:left w:val="nil"/>
              <w:bottom w:val="single" w:sz="4" w:space="0" w:color="auto"/>
              <w:right w:val="single" w:sz="4" w:space="0" w:color="auto"/>
            </w:tcBorders>
            <w:shd w:val="clear" w:color="auto" w:fill="auto"/>
            <w:vAlign w:val="center"/>
          </w:tcPr>
          <w:p w14:paraId="44D54363"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Four typ</w:t>
            </w:r>
            <w:r w:rsidR="00DC23E2">
              <w:rPr>
                <w:rFonts w:ascii="Times New Roman" w:hAnsi="Times New Roman" w:cs="Times New Roman"/>
                <w:color w:val="000000" w:themeColor="text1"/>
                <w:sz w:val="24"/>
              </w:rPr>
              <w:t>es of insurance institutions: en</w:t>
            </w:r>
            <w:r w:rsidRPr="00562724">
              <w:rPr>
                <w:rFonts w:ascii="Times New Roman" w:hAnsi="Times New Roman" w:cs="Times New Roman"/>
                <w:color w:val="000000" w:themeColor="text1"/>
                <w:sz w:val="24"/>
              </w:rPr>
              <w:t>compassing, corpora</w:t>
            </w:r>
            <w:r w:rsidR="00C95532">
              <w:rPr>
                <w:rFonts w:ascii="Times New Roman" w:hAnsi="Times New Roman" w:cs="Times New Roman"/>
                <w:color w:val="000000" w:themeColor="text1"/>
                <w:sz w:val="24"/>
              </w:rPr>
              <w:t xml:space="preserve">tist, basic security, targeted based on data from </w:t>
            </w:r>
            <w:r w:rsidRPr="00562724">
              <w:rPr>
                <w:rFonts w:ascii="Times New Roman" w:hAnsi="Times New Roman" w:cs="Times New Roman"/>
                <w:color w:val="000000" w:themeColor="text1"/>
                <w:sz w:val="24"/>
              </w:rPr>
              <w:t>the Social Citizens</w:t>
            </w:r>
            <w:r w:rsidR="00C95532">
              <w:rPr>
                <w:rFonts w:ascii="Times New Roman" w:hAnsi="Times New Roman" w:cs="Times New Roman"/>
                <w:color w:val="000000" w:themeColor="text1"/>
                <w:sz w:val="24"/>
              </w:rPr>
              <w:t>hip Indicator Program/ SCIP and Luxembourg Income Study</w:t>
            </w:r>
          </w:p>
        </w:tc>
        <w:tc>
          <w:tcPr>
            <w:tcW w:w="1843" w:type="dxa"/>
            <w:tcBorders>
              <w:top w:val="nil"/>
              <w:left w:val="nil"/>
              <w:bottom w:val="single" w:sz="4" w:space="0" w:color="auto"/>
              <w:right w:val="single" w:sz="4" w:space="0" w:color="auto"/>
            </w:tcBorders>
            <w:shd w:val="clear" w:color="auto" w:fill="auto"/>
            <w:vAlign w:val="center"/>
          </w:tcPr>
          <w:p w14:paraId="4486FD5D"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Tabulation and analysis of descriptive statistics</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2AECE" w14:textId="77777777" w:rsidR="00273167" w:rsidRPr="00562724" w:rsidRDefault="00273167" w:rsidP="00DA21F0">
            <w:pPr>
              <w:pStyle w:val="Normal1"/>
              <w:spacing w:line="276" w:lineRule="auto"/>
              <w:jc w:val="left"/>
              <w:rPr>
                <w:rFonts w:ascii="Times New Roman" w:hAnsi="Times New Roman" w:cs="Times New Roman"/>
                <w:b/>
                <w:color w:val="000000" w:themeColor="text1"/>
                <w:sz w:val="24"/>
              </w:rPr>
            </w:pPr>
            <w:r w:rsidRPr="00562724">
              <w:rPr>
                <w:rFonts w:ascii="Times New Roman" w:hAnsi="Times New Roman" w:cs="Times New Roman"/>
                <w:b/>
                <w:color w:val="000000" w:themeColor="text1"/>
                <w:sz w:val="24"/>
              </w:rPr>
              <w:t>Corporatist (</w:t>
            </w:r>
            <w:r w:rsidRPr="00562724">
              <w:rPr>
                <w:rFonts w:ascii="Lantinghei SC Heavy" w:hAnsi="Lantinghei SC Heavy" w:cs="Lantinghei SC Heavy"/>
                <w:b/>
                <w:color w:val="000000" w:themeColor="text1"/>
                <w:sz w:val="24"/>
              </w:rPr>
              <w:t>≒</w:t>
            </w:r>
            <w:r w:rsidR="00C95532">
              <w:rPr>
                <w:rFonts w:ascii="Lantinghei SC Heavy" w:hAnsi="Lantinghei SC Heavy" w:cs="Lantinghei SC Heavy"/>
                <w:b/>
                <w:color w:val="000000" w:themeColor="text1"/>
                <w:sz w:val="24"/>
              </w:rPr>
              <w:t xml:space="preserve"> </w:t>
            </w:r>
            <w:r w:rsidR="00C95532">
              <w:rPr>
                <w:rFonts w:ascii="Times New Roman" w:hAnsi="Times New Roman" w:cs="Times New Roman"/>
                <w:b/>
                <w:color w:val="000000" w:themeColor="text1"/>
                <w:sz w:val="24"/>
              </w:rPr>
              <w:t>C</w:t>
            </w:r>
            <w:r w:rsidRPr="00562724">
              <w:rPr>
                <w:rFonts w:ascii="Times New Roman" w:hAnsi="Times New Roman" w:cs="Times New Roman"/>
                <w:b/>
                <w:color w:val="000000" w:themeColor="text1"/>
                <w:sz w:val="24"/>
              </w:rPr>
              <w:t xml:space="preserve">onservative) </w:t>
            </w:r>
          </w:p>
          <w:p w14:paraId="26E8DC65" w14:textId="77777777" w:rsidR="00273167" w:rsidRPr="00562724" w:rsidRDefault="00273167" w:rsidP="00DA21F0">
            <w:pPr>
              <w:pStyle w:val="Normal1"/>
              <w:spacing w:line="276" w:lineRule="auto"/>
              <w:jc w:val="left"/>
              <w:rPr>
                <w:rFonts w:ascii="Times New Roman" w:hAnsi="Times New Roman" w:cs="Times New Roman"/>
                <w:b/>
                <w:color w:val="000000" w:themeColor="text1"/>
                <w:sz w:val="24"/>
              </w:rPr>
            </w:pPr>
            <w:r w:rsidRPr="00562724">
              <w:rPr>
                <w:rFonts w:ascii="Times New Roman" w:hAnsi="Times New Roman" w:cs="Times New Roman"/>
                <w:color w:val="000000" w:themeColor="text1"/>
                <w:sz w:val="24"/>
              </w:rPr>
              <w:t>“During the Meiji Restoration, the Japanese government was influenced by the then new German social insurance legislation and attempted to modify it for domestic use.” (p 670)</w:t>
            </w:r>
          </w:p>
        </w:tc>
      </w:tr>
      <w:tr w:rsidR="00273167" w:rsidRPr="00562724" w14:paraId="2484D08F" w14:textId="77777777" w:rsidTr="00DA21F0">
        <w:trPr>
          <w:trHeight w:val="111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3BE63" w14:textId="77777777" w:rsidR="00273167" w:rsidRPr="00083DB2" w:rsidRDefault="00273167" w:rsidP="00DA21F0">
            <w:pPr>
              <w:pStyle w:val="Normal1"/>
              <w:spacing w:line="276" w:lineRule="auto"/>
              <w:jc w:val="left"/>
              <w:rPr>
                <w:rFonts w:ascii="Times New Roman" w:hAnsi="Times New Roman" w:cs="Times New Roman"/>
                <w:color w:val="000000" w:themeColor="text1"/>
                <w:sz w:val="24"/>
              </w:rPr>
            </w:pPr>
            <w:r w:rsidRPr="00083DB2">
              <w:rPr>
                <w:rFonts w:ascii="Times New Roman" w:hAnsi="Times New Roman" w:cs="Times New Roman"/>
                <w:color w:val="000000" w:themeColor="text1"/>
                <w:sz w:val="24"/>
              </w:rPr>
              <w:t xml:space="preserve">W4. </w:t>
            </w:r>
            <w:proofErr w:type="spellStart"/>
            <w:r w:rsidRPr="00083DB2">
              <w:rPr>
                <w:rFonts w:ascii="Times New Roman" w:hAnsi="Times New Roman" w:cs="Times New Roman"/>
                <w:color w:val="000000" w:themeColor="text1"/>
                <w:sz w:val="24"/>
              </w:rPr>
              <w:t>Goodin</w:t>
            </w:r>
            <w:proofErr w:type="spellEnd"/>
            <w:r w:rsidRPr="00083DB2">
              <w:rPr>
                <w:rFonts w:ascii="Times New Roman" w:hAnsi="Times New Roman" w:cs="Times New Roman"/>
                <w:color w:val="000000" w:themeColor="text1"/>
                <w:sz w:val="24"/>
              </w:rPr>
              <w:t xml:space="preserve"> (2001)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0B9B81"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Australia (English)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97EE7"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 xml:space="preserve"> </w:t>
            </w:r>
            <w:proofErr w:type="spellStart"/>
            <w:r w:rsidRPr="00562724">
              <w:rPr>
                <w:rFonts w:ascii="Times New Roman" w:hAnsi="Times New Roman" w:cs="Times New Roman"/>
                <w:color w:val="000000" w:themeColor="text1"/>
                <w:sz w:val="24"/>
              </w:rPr>
              <w:t>E</w:t>
            </w:r>
            <w:r w:rsidR="00E9499E">
              <w:rPr>
                <w:rFonts w:ascii="Times New Roman" w:hAnsi="Times New Roman" w:cs="Times New Roman"/>
                <w:color w:val="000000" w:themeColor="text1"/>
                <w:sz w:val="24"/>
              </w:rPr>
              <w:t>sping</w:t>
            </w:r>
            <w:proofErr w:type="spellEnd"/>
            <w:r w:rsidR="00E9499E">
              <w:rPr>
                <w:rFonts w:ascii="Times New Roman" w:hAnsi="Times New Roman" w:cs="Times New Roman"/>
                <w:color w:val="000000" w:themeColor="text1"/>
                <w:sz w:val="24"/>
              </w:rPr>
              <w:t>-</w:t>
            </w:r>
            <w:r w:rsidRPr="00562724">
              <w:rPr>
                <w:rFonts w:ascii="Times New Roman" w:hAnsi="Times New Roman" w:cs="Times New Roman"/>
                <w:color w:val="000000" w:themeColor="text1"/>
                <w:sz w:val="24"/>
              </w:rPr>
              <w:t>A</w:t>
            </w:r>
            <w:r w:rsidR="00E9499E">
              <w:rPr>
                <w:rFonts w:ascii="Times New Roman" w:hAnsi="Times New Roman" w:cs="Times New Roman"/>
                <w:color w:val="000000" w:themeColor="text1"/>
                <w:sz w:val="24"/>
              </w:rPr>
              <w:t>ndersen</w:t>
            </w:r>
            <w:r w:rsidRPr="00562724">
              <w:rPr>
                <w:rFonts w:ascii="Times New Roman" w:hAnsi="Times New Roman" w:cs="Times New Roman"/>
                <w:color w:val="000000" w:themeColor="text1"/>
                <w:sz w:val="24"/>
              </w:rPr>
              <w:t>’s 18 nations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631FF"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Welfare regime, Post-</w:t>
            </w:r>
            <w:proofErr w:type="spellStart"/>
            <w:r w:rsidRPr="00562724">
              <w:rPr>
                <w:rFonts w:ascii="Times New Roman" w:hAnsi="Times New Roman" w:cs="Times New Roman"/>
                <w:color w:val="000000" w:themeColor="text1"/>
                <w:sz w:val="24"/>
              </w:rPr>
              <w:t>productivist</w:t>
            </w:r>
            <w:proofErr w:type="spellEnd"/>
            <w:r w:rsidRPr="00562724">
              <w:rPr>
                <w:rFonts w:ascii="Times New Roman" w:hAnsi="Times New Roman" w:cs="Times New Roman"/>
                <w:color w:val="000000" w:themeColor="text1"/>
                <w:sz w:val="24"/>
              </w:rPr>
              <w:t xml:space="preserve"> welfare regime in addition to thre</w:t>
            </w:r>
            <w:r w:rsidR="00E9499E">
              <w:rPr>
                <w:rFonts w:ascii="Times New Roman" w:hAnsi="Times New Roman" w:cs="Times New Roman"/>
                <w:color w:val="000000" w:themeColor="text1"/>
                <w:sz w:val="24"/>
              </w:rPr>
              <w:t xml:space="preserve">e conventional welfare regimes, based on </w:t>
            </w:r>
            <w:r w:rsidRPr="00562724">
              <w:rPr>
                <w:rFonts w:ascii="Times New Roman" w:hAnsi="Times New Roman" w:cs="Times New Roman"/>
                <w:color w:val="000000" w:themeColor="text1"/>
                <w:sz w:val="24"/>
              </w:rPr>
              <w:t>OECD dataset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8C174"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2x2 matrix</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2535C"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b/>
                <w:color w:val="000000" w:themeColor="text1"/>
                <w:sz w:val="24"/>
              </w:rPr>
              <w:t>Liberal</w:t>
            </w:r>
          </w:p>
        </w:tc>
      </w:tr>
      <w:tr w:rsidR="00273167" w:rsidRPr="00562724" w14:paraId="3C5689EC" w14:textId="77777777" w:rsidTr="00DA21F0">
        <w:trPr>
          <w:trHeight w:val="111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1B33A" w14:textId="77777777" w:rsidR="00273167" w:rsidRPr="00083DB2" w:rsidRDefault="00273167" w:rsidP="00DA21F0">
            <w:pPr>
              <w:pStyle w:val="Normal1"/>
              <w:spacing w:line="276" w:lineRule="auto"/>
              <w:jc w:val="left"/>
              <w:rPr>
                <w:rFonts w:ascii="Times New Roman" w:hAnsi="Times New Roman" w:cs="Times New Roman"/>
                <w:color w:val="000000" w:themeColor="text1"/>
                <w:sz w:val="24"/>
              </w:rPr>
            </w:pPr>
            <w:r w:rsidRPr="00083DB2">
              <w:rPr>
                <w:rFonts w:ascii="Times New Roman" w:hAnsi="Times New Roman" w:cs="Times New Roman"/>
                <w:color w:val="000000" w:themeColor="text1"/>
                <w:sz w:val="24"/>
              </w:rPr>
              <w:t xml:space="preserve">W5. </w:t>
            </w:r>
            <w:proofErr w:type="spellStart"/>
            <w:r w:rsidRPr="00083DB2">
              <w:rPr>
                <w:rFonts w:ascii="Times New Roman" w:hAnsi="Times New Roman" w:cs="Times New Roman"/>
                <w:color w:val="000000" w:themeColor="text1"/>
                <w:sz w:val="24"/>
              </w:rPr>
              <w:t>Obinger</w:t>
            </w:r>
            <w:proofErr w:type="spellEnd"/>
            <w:r w:rsidRPr="00083DB2">
              <w:rPr>
                <w:rFonts w:ascii="Times New Roman" w:hAnsi="Times New Roman" w:cs="Times New Roman"/>
                <w:color w:val="000000" w:themeColor="text1"/>
                <w:sz w:val="24"/>
              </w:rPr>
              <w:t xml:space="preserve"> &amp; </w:t>
            </w:r>
            <w:proofErr w:type="spellStart"/>
            <w:r w:rsidRPr="00083DB2">
              <w:rPr>
                <w:rFonts w:ascii="Times New Roman" w:hAnsi="Times New Roman" w:cs="Times New Roman"/>
                <w:color w:val="000000" w:themeColor="text1"/>
                <w:sz w:val="24"/>
              </w:rPr>
              <w:t>Wagschal</w:t>
            </w:r>
            <w:proofErr w:type="spellEnd"/>
            <w:r w:rsidRPr="00083DB2">
              <w:rPr>
                <w:rFonts w:ascii="Times New Roman" w:hAnsi="Times New Roman" w:cs="Times New Roman"/>
                <w:color w:val="000000" w:themeColor="text1"/>
                <w:sz w:val="24"/>
              </w:rPr>
              <w:t xml:space="preserve"> (2001)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85712A"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 xml:space="preserve">Germany </w:t>
            </w:r>
          </w:p>
          <w:p w14:paraId="275341D5"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(English)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15FAC"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proofErr w:type="spellStart"/>
            <w:r w:rsidRPr="00562724">
              <w:rPr>
                <w:rFonts w:ascii="Times New Roman" w:hAnsi="Times New Roman" w:cs="Times New Roman"/>
                <w:color w:val="000000" w:themeColor="text1"/>
                <w:sz w:val="24"/>
              </w:rPr>
              <w:t>E</w:t>
            </w:r>
            <w:r w:rsidR="00E9499E">
              <w:rPr>
                <w:rFonts w:ascii="Times New Roman" w:hAnsi="Times New Roman" w:cs="Times New Roman"/>
                <w:color w:val="000000" w:themeColor="text1"/>
                <w:sz w:val="24"/>
              </w:rPr>
              <w:t>sping</w:t>
            </w:r>
            <w:proofErr w:type="spellEnd"/>
            <w:r w:rsidR="00E9499E">
              <w:rPr>
                <w:rFonts w:ascii="Times New Roman" w:hAnsi="Times New Roman" w:cs="Times New Roman"/>
                <w:color w:val="000000" w:themeColor="text1"/>
                <w:sz w:val="24"/>
              </w:rPr>
              <w:t>-</w:t>
            </w:r>
            <w:r w:rsidRPr="00562724">
              <w:rPr>
                <w:rFonts w:ascii="Times New Roman" w:hAnsi="Times New Roman" w:cs="Times New Roman"/>
                <w:color w:val="000000" w:themeColor="text1"/>
                <w:sz w:val="24"/>
              </w:rPr>
              <w:t>A</w:t>
            </w:r>
            <w:r w:rsidR="00E9499E">
              <w:rPr>
                <w:rFonts w:ascii="Times New Roman" w:hAnsi="Times New Roman" w:cs="Times New Roman"/>
                <w:color w:val="000000" w:themeColor="text1"/>
                <w:sz w:val="24"/>
              </w:rPr>
              <w:t>ndersen</w:t>
            </w:r>
            <w:r w:rsidRPr="00562724">
              <w:rPr>
                <w:rFonts w:ascii="Times New Roman" w:hAnsi="Times New Roman" w:cs="Times New Roman"/>
                <w:color w:val="000000" w:themeColor="text1"/>
                <w:sz w:val="24"/>
              </w:rPr>
              <w:t>’s 18 + 3 Southe</w:t>
            </w:r>
            <w:r w:rsidR="00E9499E">
              <w:rPr>
                <w:rFonts w:ascii="Times New Roman" w:hAnsi="Times New Roman" w:cs="Times New Roman"/>
                <w:color w:val="000000" w:themeColor="text1"/>
                <w:sz w:val="24"/>
              </w:rPr>
              <w:t>r</w:t>
            </w:r>
            <w:r w:rsidRPr="00562724">
              <w:rPr>
                <w:rFonts w:ascii="Times New Roman" w:hAnsi="Times New Roman" w:cs="Times New Roman"/>
                <w:color w:val="000000" w:themeColor="text1"/>
                <w:sz w:val="24"/>
              </w:rPr>
              <w:t>n EU nations - New Zealand = 20 nations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01469" w14:textId="77777777" w:rsidR="00273167" w:rsidRPr="00562724" w:rsidRDefault="00D05046"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Families of nation approach based on </w:t>
            </w:r>
            <w:r w:rsidR="00273167" w:rsidRPr="00562724">
              <w:rPr>
                <w:rFonts w:ascii="Times New Roman" w:hAnsi="Times New Roman" w:cs="Times New Roman"/>
                <w:color w:val="000000" w:themeColor="text1"/>
                <w:sz w:val="24"/>
              </w:rPr>
              <w:t>OECD datasets and others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BF290"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cluster analysis</w:t>
            </w:r>
          </w:p>
        </w:tc>
        <w:tc>
          <w:tcPr>
            <w:tcW w:w="4253" w:type="dxa"/>
            <w:tcBorders>
              <w:top w:val="single" w:sz="4" w:space="0" w:color="000000"/>
              <w:left w:val="single" w:sz="4" w:space="0" w:color="000000"/>
              <w:bottom w:val="single" w:sz="4" w:space="0" w:color="000000"/>
              <w:right w:val="single" w:sz="8" w:space="0" w:color="auto"/>
            </w:tcBorders>
            <w:shd w:val="clear" w:color="auto" w:fill="auto"/>
            <w:vAlign w:val="center"/>
            <w:hideMark/>
          </w:tcPr>
          <w:p w14:paraId="4F453FE0" w14:textId="77777777" w:rsidR="00D05046"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b/>
                <w:color w:val="000000" w:themeColor="text1"/>
                <w:sz w:val="24"/>
              </w:rPr>
              <w:t>Anglo-Saxon family (</w:t>
            </w:r>
            <w:r w:rsidRPr="00562724">
              <w:rPr>
                <w:rFonts w:ascii="Lantinghei SC Heavy" w:hAnsi="Lantinghei SC Heavy" w:cs="Lantinghei SC Heavy"/>
                <w:b/>
                <w:color w:val="000000" w:themeColor="text1"/>
                <w:sz w:val="24"/>
              </w:rPr>
              <w:t>≒</w:t>
            </w:r>
            <w:r w:rsidRPr="00562724">
              <w:rPr>
                <w:rFonts w:ascii="Times New Roman" w:hAnsi="Times New Roman" w:cs="Times New Roman"/>
                <w:b/>
                <w:color w:val="000000" w:themeColor="text1"/>
                <w:sz w:val="24"/>
              </w:rPr>
              <w:t>Liberal )</w:t>
            </w:r>
            <w:r w:rsidRPr="00562724">
              <w:rPr>
                <w:rFonts w:ascii="Times New Roman" w:hAnsi="Times New Roman" w:cs="Times New Roman"/>
                <w:color w:val="000000" w:themeColor="text1"/>
                <w:sz w:val="24"/>
              </w:rPr>
              <w:t xml:space="preserve"> </w:t>
            </w:r>
          </w:p>
          <w:p w14:paraId="2EB04BBE" w14:textId="77777777" w:rsidR="00273167" w:rsidRPr="00562724" w:rsidRDefault="00273167" w:rsidP="009C720C">
            <w:pPr>
              <w:pStyle w:val="Normal1"/>
              <w:spacing w:line="276" w:lineRule="auto"/>
              <w:jc w:val="left"/>
              <w:rPr>
                <w:rFonts w:ascii="Times New Roman" w:hAnsi="Times New Roman" w:cs="Times New Roman"/>
                <w:b/>
                <w:color w:val="000000" w:themeColor="text1"/>
                <w:sz w:val="24"/>
              </w:rPr>
            </w:pPr>
            <w:r w:rsidRPr="00562724">
              <w:rPr>
                <w:rFonts w:ascii="Times New Roman" w:hAnsi="Times New Roman" w:cs="Times New Roman"/>
                <w:color w:val="000000" w:themeColor="text1"/>
                <w:sz w:val="24"/>
              </w:rPr>
              <w:t xml:space="preserve">Japan is Liberal in general </w:t>
            </w:r>
            <w:r w:rsidR="009C720C">
              <w:rPr>
                <w:rFonts w:ascii="Times New Roman" w:hAnsi="Times New Roman" w:cs="Times New Roman"/>
                <w:color w:val="000000" w:themeColor="text1"/>
                <w:sz w:val="24"/>
              </w:rPr>
              <w:t xml:space="preserve">but appears to be moving </w:t>
            </w:r>
            <w:r w:rsidRPr="00562724">
              <w:rPr>
                <w:rFonts w:ascii="Times New Roman" w:hAnsi="Times New Roman" w:cs="Times New Roman"/>
                <w:color w:val="000000" w:themeColor="text1"/>
                <w:sz w:val="24"/>
              </w:rPr>
              <w:t xml:space="preserve"> </w:t>
            </w:r>
            <w:r w:rsidR="009C720C">
              <w:rPr>
                <w:rFonts w:ascii="Times New Roman" w:hAnsi="Times New Roman" w:cs="Times New Roman"/>
                <w:color w:val="000000" w:themeColor="text1"/>
                <w:sz w:val="24"/>
              </w:rPr>
              <w:t>towards the Anglo-Saxon family</w:t>
            </w:r>
            <w:r w:rsidRPr="00562724">
              <w:rPr>
                <w:rFonts w:ascii="Times New Roman" w:hAnsi="Times New Roman" w:cs="Times New Roman"/>
                <w:color w:val="000000" w:themeColor="text1"/>
                <w:sz w:val="24"/>
              </w:rPr>
              <w:t xml:space="preserve"> </w:t>
            </w:r>
          </w:p>
        </w:tc>
      </w:tr>
      <w:tr w:rsidR="00273167" w:rsidRPr="00562724" w14:paraId="430FBDB0" w14:textId="77777777" w:rsidTr="00DA21F0">
        <w:trPr>
          <w:trHeight w:val="111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5EAAA" w14:textId="77777777" w:rsidR="00273167" w:rsidRPr="00083DB2" w:rsidRDefault="00273167" w:rsidP="00DA21F0">
            <w:pPr>
              <w:pStyle w:val="Normal1"/>
              <w:spacing w:line="276" w:lineRule="auto"/>
              <w:jc w:val="left"/>
              <w:rPr>
                <w:rFonts w:ascii="Times New Roman" w:hAnsi="Times New Roman" w:cs="Times New Roman"/>
                <w:color w:val="000000" w:themeColor="text1"/>
                <w:sz w:val="24"/>
              </w:rPr>
            </w:pPr>
            <w:r w:rsidRPr="00083DB2">
              <w:rPr>
                <w:rFonts w:ascii="Times New Roman" w:hAnsi="Times New Roman" w:cs="Times New Roman"/>
                <w:color w:val="000000" w:themeColor="text1"/>
                <w:sz w:val="24"/>
              </w:rPr>
              <w:t xml:space="preserve">W6. Powell &amp; Barrientos </w:t>
            </w:r>
            <w:r w:rsidRPr="00083DB2">
              <w:rPr>
                <w:rFonts w:ascii="Times New Roman" w:hAnsi="Times New Roman" w:cs="Times New Roman"/>
                <w:color w:val="000000" w:themeColor="text1"/>
                <w:sz w:val="24"/>
              </w:rPr>
              <w:lastRenderedPageBreak/>
              <w:t>(2004)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3863FC"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lastRenderedPageBreak/>
              <w:t>UK (English)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0876C"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proofErr w:type="spellStart"/>
            <w:r w:rsidRPr="00562724">
              <w:rPr>
                <w:rFonts w:ascii="Times New Roman" w:hAnsi="Times New Roman" w:cs="Times New Roman"/>
                <w:color w:val="000000" w:themeColor="text1"/>
                <w:sz w:val="24"/>
              </w:rPr>
              <w:t>E</w:t>
            </w:r>
            <w:r w:rsidR="00745272">
              <w:rPr>
                <w:rFonts w:ascii="Times New Roman" w:hAnsi="Times New Roman" w:cs="Times New Roman"/>
                <w:color w:val="000000" w:themeColor="text1"/>
                <w:sz w:val="24"/>
              </w:rPr>
              <w:t>sping</w:t>
            </w:r>
            <w:proofErr w:type="spellEnd"/>
            <w:r w:rsidR="00745272">
              <w:rPr>
                <w:rFonts w:ascii="Times New Roman" w:hAnsi="Times New Roman" w:cs="Times New Roman"/>
                <w:color w:val="000000" w:themeColor="text1"/>
                <w:sz w:val="24"/>
              </w:rPr>
              <w:t>-</w:t>
            </w:r>
            <w:r w:rsidRPr="00562724">
              <w:rPr>
                <w:rFonts w:ascii="Times New Roman" w:hAnsi="Times New Roman" w:cs="Times New Roman"/>
                <w:color w:val="000000" w:themeColor="text1"/>
                <w:sz w:val="24"/>
              </w:rPr>
              <w:t>A</w:t>
            </w:r>
            <w:r w:rsidR="00745272">
              <w:rPr>
                <w:rFonts w:ascii="Times New Roman" w:hAnsi="Times New Roman" w:cs="Times New Roman"/>
                <w:color w:val="000000" w:themeColor="text1"/>
                <w:sz w:val="24"/>
              </w:rPr>
              <w:t>ndersen</w:t>
            </w:r>
            <w:r w:rsidRPr="00562724">
              <w:rPr>
                <w:rFonts w:ascii="Times New Roman" w:hAnsi="Times New Roman" w:cs="Times New Roman"/>
                <w:color w:val="000000" w:themeColor="text1"/>
                <w:sz w:val="24"/>
              </w:rPr>
              <w:t xml:space="preserve">’s 18 + 3 Southern </w:t>
            </w:r>
            <w:r w:rsidRPr="00562724">
              <w:rPr>
                <w:rFonts w:ascii="Times New Roman" w:hAnsi="Times New Roman" w:cs="Times New Roman"/>
                <w:color w:val="000000" w:themeColor="text1"/>
                <w:sz w:val="24"/>
              </w:rPr>
              <w:lastRenderedPageBreak/>
              <w:t>EU nations</w:t>
            </w:r>
            <w:r w:rsidR="00745272">
              <w:rPr>
                <w:rFonts w:ascii="Times New Roman" w:hAnsi="Times New Roman" w:cs="Times New Roman"/>
                <w:color w:val="000000" w:themeColor="text1"/>
                <w:sz w:val="24"/>
              </w:rPr>
              <w:t>= 21 nations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82202" w14:textId="77777777" w:rsidR="00273167" w:rsidRPr="00562724" w:rsidRDefault="00745272"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 xml:space="preserve">welfare mix, </w:t>
            </w:r>
            <w:r w:rsidR="009834B1">
              <w:rPr>
                <w:rFonts w:ascii="Times New Roman" w:hAnsi="Times New Roman" w:cs="Times New Roman"/>
                <w:color w:val="000000" w:themeColor="text1"/>
                <w:sz w:val="24"/>
              </w:rPr>
              <w:t xml:space="preserve">and Active </w:t>
            </w:r>
            <w:proofErr w:type="spellStart"/>
            <w:r w:rsidR="009834B1">
              <w:rPr>
                <w:rFonts w:ascii="Times New Roman" w:hAnsi="Times New Roman" w:cs="Times New Roman"/>
                <w:color w:val="000000" w:themeColor="text1"/>
                <w:sz w:val="24"/>
              </w:rPr>
              <w:t>Labour</w:t>
            </w:r>
            <w:proofErr w:type="spellEnd"/>
            <w:r w:rsidR="009834B1">
              <w:rPr>
                <w:rFonts w:ascii="Times New Roman" w:hAnsi="Times New Roman" w:cs="Times New Roman"/>
                <w:color w:val="000000" w:themeColor="text1"/>
                <w:sz w:val="24"/>
              </w:rPr>
              <w:t xml:space="preserve"> Market Policies, </w:t>
            </w:r>
            <w:r>
              <w:rPr>
                <w:rFonts w:ascii="Times New Roman" w:hAnsi="Times New Roman" w:cs="Times New Roman"/>
                <w:color w:val="000000" w:themeColor="text1"/>
                <w:sz w:val="24"/>
              </w:rPr>
              <w:t xml:space="preserve">based on </w:t>
            </w:r>
            <w:r>
              <w:rPr>
                <w:rFonts w:ascii="Times New Roman" w:hAnsi="Times New Roman" w:cs="Times New Roman"/>
                <w:color w:val="000000" w:themeColor="text1"/>
                <w:sz w:val="24"/>
              </w:rPr>
              <w:lastRenderedPageBreak/>
              <w:t xml:space="preserve">OECD, ILO and </w:t>
            </w:r>
            <w:r w:rsidR="00273167" w:rsidRPr="00562724">
              <w:rPr>
                <w:rFonts w:ascii="Times New Roman" w:hAnsi="Times New Roman" w:cs="Times New Roman"/>
                <w:color w:val="000000" w:themeColor="text1"/>
                <w:sz w:val="24"/>
              </w:rPr>
              <w:t>UNDP datasets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D9686"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lastRenderedPageBreak/>
              <w:t>hierarchical and k-means cluster analysis</w:t>
            </w:r>
          </w:p>
        </w:tc>
        <w:tc>
          <w:tcPr>
            <w:tcW w:w="4253" w:type="dxa"/>
            <w:tcBorders>
              <w:top w:val="single" w:sz="4" w:space="0" w:color="000000"/>
              <w:left w:val="single" w:sz="4" w:space="0" w:color="000000"/>
              <w:bottom w:val="single" w:sz="4" w:space="0" w:color="000000"/>
              <w:right w:val="single" w:sz="8" w:space="0" w:color="auto"/>
            </w:tcBorders>
            <w:shd w:val="clear" w:color="auto" w:fill="auto"/>
            <w:vAlign w:val="center"/>
            <w:hideMark/>
          </w:tcPr>
          <w:p w14:paraId="54044674" w14:textId="77777777" w:rsidR="00273167" w:rsidRPr="00562724" w:rsidRDefault="00273167" w:rsidP="0004302D">
            <w:pPr>
              <w:pStyle w:val="Normal1"/>
              <w:spacing w:line="276" w:lineRule="auto"/>
              <w:jc w:val="left"/>
              <w:rPr>
                <w:rFonts w:ascii="Times New Roman" w:hAnsi="Times New Roman" w:cs="Times New Roman"/>
                <w:color w:val="000000" w:themeColor="text1"/>
                <w:sz w:val="24"/>
              </w:rPr>
            </w:pPr>
            <w:r w:rsidRPr="0004302D">
              <w:rPr>
                <w:rFonts w:ascii="Times New Roman" w:hAnsi="Times New Roman" w:cs="Times New Roman"/>
                <w:b/>
                <w:color w:val="auto"/>
                <w:sz w:val="24"/>
              </w:rPr>
              <w:t>Liberal</w:t>
            </w:r>
            <w:r w:rsidR="00745272" w:rsidRPr="0004302D">
              <w:rPr>
                <w:rFonts w:ascii="Times New Roman" w:hAnsi="Times New Roman" w:cs="Times New Roman"/>
                <w:color w:val="auto"/>
                <w:sz w:val="24"/>
              </w:rPr>
              <w:t xml:space="preserve">: </w:t>
            </w:r>
            <w:r w:rsidR="00166CD8">
              <w:rPr>
                <w:rFonts w:ascii="Times New Roman" w:hAnsi="Times New Roman" w:cs="Times New Roman"/>
                <w:color w:val="auto"/>
                <w:sz w:val="24"/>
              </w:rPr>
              <w:t>together with nations such as the USA, the UK and Switzerland.</w:t>
            </w:r>
          </w:p>
        </w:tc>
      </w:tr>
      <w:tr w:rsidR="00273167" w:rsidRPr="00562724" w14:paraId="7D483AC5" w14:textId="77777777" w:rsidTr="00DA21F0">
        <w:trPr>
          <w:trHeight w:val="111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CD1D8" w14:textId="77777777" w:rsidR="00273167" w:rsidRPr="00083DB2" w:rsidRDefault="00273167" w:rsidP="00DA21F0">
            <w:pPr>
              <w:pStyle w:val="Normal1"/>
              <w:spacing w:line="276" w:lineRule="auto"/>
              <w:jc w:val="left"/>
              <w:rPr>
                <w:rFonts w:ascii="Times New Roman" w:hAnsi="Times New Roman" w:cs="Times New Roman"/>
                <w:color w:val="000000" w:themeColor="text1"/>
                <w:sz w:val="24"/>
              </w:rPr>
            </w:pPr>
            <w:r w:rsidRPr="00083DB2">
              <w:rPr>
                <w:rFonts w:ascii="Times New Roman" w:hAnsi="Times New Roman" w:cs="Times New Roman"/>
                <w:color w:val="000000" w:themeColor="text1"/>
                <w:sz w:val="24"/>
              </w:rPr>
              <w:t xml:space="preserve">W7. </w:t>
            </w:r>
            <w:proofErr w:type="spellStart"/>
            <w:r w:rsidRPr="00083DB2">
              <w:rPr>
                <w:rFonts w:ascii="Times New Roman" w:hAnsi="Times New Roman" w:cs="Times New Roman"/>
                <w:color w:val="000000" w:themeColor="text1"/>
                <w:sz w:val="24"/>
              </w:rPr>
              <w:t>Bambra</w:t>
            </w:r>
            <w:proofErr w:type="spellEnd"/>
            <w:r w:rsidRPr="00083DB2">
              <w:rPr>
                <w:rFonts w:ascii="Times New Roman" w:hAnsi="Times New Roman" w:cs="Times New Roman"/>
                <w:color w:val="000000" w:themeColor="text1"/>
                <w:sz w:val="24"/>
              </w:rPr>
              <w:t xml:space="preserve"> (2006)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3B1B32"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UK (English)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F0AD5"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proofErr w:type="spellStart"/>
            <w:r w:rsidRPr="00562724">
              <w:rPr>
                <w:rFonts w:ascii="Times New Roman" w:hAnsi="Times New Roman" w:cs="Times New Roman"/>
                <w:color w:val="000000" w:themeColor="text1"/>
                <w:sz w:val="24"/>
              </w:rPr>
              <w:t>E</w:t>
            </w:r>
            <w:r w:rsidR="0046128D">
              <w:rPr>
                <w:rFonts w:ascii="Times New Roman" w:hAnsi="Times New Roman" w:cs="Times New Roman"/>
                <w:color w:val="000000" w:themeColor="text1"/>
                <w:sz w:val="24"/>
              </w:rPr>
              <w:t>sping</w:t>
            </w:r>
            <w:proofErr w:type="spellEnd"/>
            <w:r w:rsidR="0046128D">
              <w:rPr>
                <w:rFonts w:ascii="Times New Roman" w:hAnsi="Times New Roman" w:cs="Times New Roman"/>
                <w:color w:val="000000" w:themeColor="text1"/>
                <w:sz w:val="24"/>
              </w:rPr>
              <w:t>-</w:t>
            </w:r>
            <w:r w:rsidRPr="00562724">
              <w:rPr>
                <w:rFonts w:ascii="Times New Roman" w:hAnsi="Times New Roman" w:cs="Times New Roman"/>
                <w:color w:val="000000" w:themeColor="text1"/>
                <w:sz w:val="24"/>
              </w:rPr>
              <w:t>A</w:t>
            </w:r>
            <w:r w:rsidR="0046128D">
              <w:rPr>
                <w:rFonts w:ascii="Times New Roman" w:hAnsi="Times New Roman" w:cs="Times New Roman"/>
                <w:color w:val="000000" w:themeColor="text1"/>
                <w:sz w:val="24"/>
              </w:rPr>
              <w:t>ndersen</w:t>
            </w:r>
            <w:r w:rsidRPr="00562724">
              <w:rPr>
                <w:rFonts w:ascii="Times New Roman" w:hAnsi="Times New Roman" w:cs="Times New Roman"/>
                <w:color w:val="000000" w:themeColor="text1"/>
                <w:sz w:val="24"/>
              </w:rPr>
              <w:t>’s 18 nations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F53A9" w14:textId="77777777" w:rsidR="00273167" w:rsidRPr="00562724" w:rsidRDefault="0046128D"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De-commodification, based on updating</w:t>
            </w:r>
            <w:r w:rsidR="00273167" w:rsidRPr="00562724">
              <w:rPr>
                <w:rFonts w:ascii="Times New Roman" w:hAnsi="Times New Roman" w:cs="Times New Roman"/>
                <w:color w:val="000000" w:themeColor="text1"/>
                <w:sz w:val="24"/>
              </w:rPr>
              <w:t xml:space="preserve"> </w:t>
            </w:r>
            <w:proofErr w:type="spellStart"/>
            <w:r w:rsidR="00273167" w:rsidRPr="00562724">
              <w:rPr>
                <w:rFonts w:ascii="Times New Roman" w:hAnsi="Times New Roman" w:cs="Times New Roman"/>
                <w:color w:val="000000" w:themeColor="text1"/>
                <w:sz w:val="24"/>
              </w:rPr>
              <w:t>Esping</w:t>
            </w:r>
            <w:proofErr w:type="spellEnd"/>
            <w:r w:rsidR="00273167" w:rsidRPr="00562724">
              <w:rPr>
                <w:rFonts w:ascii="Times New Roman" w:hAnsi="Times New Roman" w:cs="Times New Roman"/>
                <w:color w:val="000000" w:themeColor="text1"/>
                <w:sz w:val="24"/>
              </w:rPr>
              <w:t>-Andersen</w:t>
            </w:r>
            <w:r>
              <w:rPr>
                <w:rFonts w:ascii="Times New Roman" w:hAnsi="Times New Roman" w:cs="Times New Roman"/>
                <w:color w:val="000000" w:themeColor="text1"/>
                <w:sz w:val="24"/>
              </w:rPr>
              <w:t>’s</w:t>
            </w:r>
            <w:r w:rsidR="00273167" w:rsidRPr="00562724">
              <w:rPr>
                <w:rFonts w:ascii="Times New Roman" w:hAnsi="Times New Roman" w:cs="Times New Roman"/>
                <w:color w:val="000000" w:themeColor="text1"/>
                <w:sz w:val="24"/>
              </w:rPr>
              <w:t xml:space="preserve"> (1990)</w:t>
            </w:r>
            <w:r>
              <w:rPr>
                <w:rFonts w:ascii="Times New Roman" w:hAnsi="Times New Roman" w:cs="Times New Roman"/>
                <w:color w:val="000000" w:themeColor="text1"/>
                <w:sz w:val="24"/>
              </w:rPr>
              <w:t xml:space="preserve"> data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962C6"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Index scores</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EFA61" w14:textId="77777777" w:rsidR="00273167" w:rsidRPr="00562724" w:rsidRDefault="00745272"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b/>
                <w:color w:val="000000" w:themeColor="text1"/>
                <w:sz w:val="24"/>
              </w:rPr>
              <w:t xml:space="preserve">Liberal: </w:t>
            </w:r>
            <w:r w:rsidR="00273167" w:rsidRPr="00562724">
              <w:rPr>
                <w:rFonts w:ascii="Times New Roman" w:hAnsi="Times New Roman" w:cs="Times New Roman"/>
                <w:color w:val="000000" w:themeColor="text1"/>
                <w:sz w:val="24"/>
              </w:rPr>
              <w:t xml:space="preserve">Japan was in the Conservative group in </w:t>
            </w:r>
            <w:proofErr w:type="spellStart"/>
            <w:r w:rsidR="00273167" w:rsidRPr="00562724">
              <w:rPr>
                <w:rFonts w:ascii="Times New Roman" w:hAnsi="Times New Roman" w:cs="Times New Roman"/>
                <w:color w:val="000000" w:themeColor="text1"/>
                <w:sz w:val="24"/>
              </w:rPr>
              <w:t>Esping</w:t>
            </w:r>
            <w:proofErr w:type="spellEnd"/>
            <w:r w:rsidR="00273167" w:rsidRPr="00562724">
              <w:rPr>
                <w:rFonts w:ascii="Times New Roman" w:hAnsi="Times New Roman" w:cs="Times New Roman"/>
                <w:color w:val="000000" w:themeColor="text1"/>
                <w:sz w:val="24"/>
              </w:rPr>
              <w:t>-Andersen (1990) but the recalcul</w:t>
            </w:r>
            <w:r>
              <w:rPr>
                <w:rFonts w:ascii="Times New Roman" w:hAnsi="Times New Roman" w:cs="Times New Roman"/>
                <w:color w:val="000000" w:themeColor="text1"/>
                <w:sz w:val="24"/>
              </w:rPr>
              <w:t>ation placed the nation in the L</w:t>
            </w:r>
            <w:r w:rsidR="00273167" w:rsidRPr="00562724">
              <w:rPr>
                <w:rFonts w:ascii="Times New Roman" w:hAnsi="Times New Roman" w:cs="Times New Roman"/>
                <w:color w:val="000000" w:themeColor="text1"/>
                <w:sz w:val="24"/>
              </w:rPr>
              <w:t>iberal group.</w:t>
            </w:r>
          </w:p>
        </w:tc>
      </w:tr>
      <w:tr w:rsidR="00273167" w:rsidRPr="00562724" w14:paraId="00B19005" w14:textId="77777777" w:rsidTr="00DA21F0">
        <w:trPr>
          <w:trHeight w:val="111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3881C" w14:textId="77777777" w:rsidR="00273167" w:rsidRPr="00083DB2" w:rsidRDefault="00273167" w:rsidP="00DA21F0">
            <w:pPr>
              <w:pStyle w:val="Normal1"/>
              <w:spacing w:line="276" w:lineRule="auto"/>
              <w:jc w:val="left"/>
              <w:rPr>
                <w:rFonts w:ascii="Times New Roman" w:hAnsi="Times New Roman" w:cs="Times New Roman"/>
                <w:color w:val="000000" w:themeColor="text1"/>
                <w:sz w:val="24"/>
              </w:rPr>
            </w:pPr>
            <w:r w:rsidRPr="00083DB2">
              <w:rPr>
                <w:rFonts w:ascii="Times New Roman" w:hAnsi="Times New Roman" w:cs="Times New Roman"/>
                <w:color w:val="000000" w:themeColor="text1"/>
                <w:sz w:val="24"/>
              </w:rPr>
              <w:t>W8. Scruggs &amp; Allan (2006)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896D6B"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USA (English)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77424"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proofErr w:type="spellStart"/>
            <w:r w:rsidRPr="00562724">
              <w:rPr>
                <w:rFonts w:ascii="Times New Roman" w:hAnsi="Times New Roman" w:cs="Times New Roman"/>
                <w:color w:val="000000" w:themeColor="text1"/>
                <w:sz w:val="24"/>
              </w:rPr>
              <w:t>E</w:t>
            </w:r>
            <w:r w:rsidR="0046128D">
              <w:rPr>
                <w:rFonts w:ascii="Times New Roman" w:hAnsi="Times New Roman" w:cs="Times New Roman"/>
                <w:color w:val="000000" w:themeColor="text1"/>
                <w:sz w:val="24"/>
              </w:rPr>
              <w:t>sping</w:t>
            </w:r>
            <w:proofErr w:type="spellEnd"/>
            <w:r w:rsidR="0046128D">
              <w:rPr>
                <w:rFonts w:ascii="Times New Roman" w:hAnsi="Times New Roman" w:cs="Times New Roman"/>
                <w:color w:val="000000" w:themeColor="text1"/>
                <w:sz w:val="24"/>
              </w:rPr>
              <w:t>-Andersen</w:t>
            </w:r>
            <w:r w:rsidRPr="00562724">
              <w:rPr>
                <w:rFonts w:ascii="Times New Roman" w:hAnsi="Times New Roman" w:cs="Times New Roman"/>
                <w:color w:val="000000" w:themeColor="text1"/>
                <w:sz w:val="24"/>
              </w:rPr>
              <w:t>’s 18 nations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F73DA" w14:textId="77777777" w:rsidR="00273167" w:rsidRPr="00562724" w:rsidRDefault="0046128D" w:rsidP="00DA21F0">
            <w:pPr>
              <w:pStyle w:val="Normal1"/>
              <w:spacing w:line="276" w:lineRule="auto"/>
              <w:jc w:val="left"/>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Decommdification</w:t>
            </w:r>
            <w:proofErr w:type="spellEnd"/>
            <w:r>
              <w:rPr>
                <w:rFonts w:ascii="Times New Roman" w:hAnsi="Times New Roman" w:cs="Times New Roman"/>
                <w:color w:val="000000" w:themeColor="text1"/>
                <w:sz w:val="24"/>
              </w:rPr>
              <w:t xml:space="preserve">, based on </w:t>
            </w:r>
            <w:r w:rsidR="00273167" w:rsidRPr="00562724">
              <w:rPr>
                <w:rFonts w:ascii="Times New Roman" w:hAnsi="Times New Roman" w:cs="Times New Roman"/>
                <w:color w:val="000000" w:themeColor="text1"/>
                <w:sz w:val="24"/>
              </w:rPr>
              <w:t>W</w:t>
            </w:r>
            <w:r>
              <w:rPr>
                <w:rFonts w:ascii="Times New Roman" w:hAnsi="Times New Roman" w:cs="Times New Roman"/>
                <w:color w:val="000000" w:themeColor="text1"/>
                <w:sz w:val="24"/>
              </w:rPr>
              <w:t xml:space="preserve">elfare Entitlement dataset,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C45D2"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Index scores</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F31AD" w14:textId="77777777" w:rsidR="00273167" w:rsidRPr="00562724" w:rsidRDefault="0046128D"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b/>
                <w:color w:val="000000" w:themeColor="text1"/>
                <w:sz w:val="24"/>
              </w:rPr>
              <w:t xml:space="preserve">Liberal: </w:t>
            </w:r>
            <w:r w:rsidR="00273167" w:rsidRPr="00562724">
              <w:rPr>
                <w:rFonts w:ascii="Times New Roman" w:hAnsi="Times New Roman" w:cs="Times New Roman"/>
                <w:b/>
                <w:color w:val="000000" w:themeColor="text1"/>
                <w:sz w:val="24"/>
              </w:rPr>
              <w:t xml:space="preserve"> </w:t>
            </w:r>
            <w:r w:rsidR="00273167" w:rsidRPr="00562724">
              <w:rPr>
                <w:rFonts w:ascii="Times New Roman" w:hAnsi="Times New Roman" w:cs="Times New Roman"/>
                <w:color w:val="000000" w:themeColor="text1"/>
                <w:sz w:val="24"/>
              </w:rPr>
              <w:t xml:space="preserve">"In the case of Japan, the reason for the change in position is substantially due to an error in the original volume which has been long overlooked by users of the decommodification index. Japan’s score, based on the </w:t>
            </w:r>
            <w:proofErr w:type="spellStart"/>
            <w:r w:rsidR="00273167" w:rsidRPr="00562724">
              <w:rPr>
                <w:rFonts w:ascii="Times New Roman" w:hAnsi="Times New Roman" w:cs="Times New Roman"/>
                <w:color w:val="000000" w:themeColor="text1"/>
                <w:sz w:val="24"/>
              </w:rPr>
              <w:t>programme</w:t>
            </w:r>
            <w:proofErr w:type="spellEnd"/>
            <w:r w:rsidR="00273167" w:rsidRPr="00562724">
              <w:rPr>
                <w:rFonts w:ascii="Times New Roman" w:hAnsi="Times New Roman" w:cs="Times New Roman"/>
                <w:color w:val="000000" w:themeColor="text1"/>
                <w:sz w:val="24"/>
              </w:rPr>
              <w:t xml:space="preserve"> data provided in the book should be 22.3, not 27.3, making it one of the least </w:t>
            </w:r>
            <w:r>
              <w:rPr>
                <w:rFonts w:ascii="Times New Roman" w:hAnsi="Times New Roman" w:cs="Times New Roman"/>
                <w:color w:val="000000" w:themeColor="text1"/>
                <w:sz w:val="24"/>
              </w:rPr>
              <w:t>generous and most commodifying welfare states</w:t>
            </w:r>
            <w:r w:rsidR="00273167" w:rsidRPr="00562724">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(p. 61)</w:t>
            </w:r>
          </w:p>
        </w:tc>
      </w:tr>
      <w:tr w:rsidR="00273167" w:rsidRPr="00562724" w14:paraId="784B0DF6" w14:textId="77777777" w:rsidTr="00DA21F0">
        <w:trPr>
          <w:trHeight w:val="111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EBEF2" w14:textId="77777777" w:rsidR="00273167" w:rsidRPr="00083DB2" w:rsidRDefault="00273167" w:rsidP="00DA21F0">
            <w:pPr>
              <w:pStyle w:val="Normal1"/>
              <w:spacing w:line="276" w:lineRule="auto"/>
              <w:jc w:val="left"/>
              <w:rPr>
                <w:rFonts w:ascii="Times New Roman" w:hAnsi="Times New Roman" w:cs="Times New Roman"/>
                <w:color w:val="000000" w:themeColor="text1"/>
                <w:sz w:val="24"/>
              </w:rPr>
            </w:pPr>
            <w:r w:rsidRPr="00083DB2">
              <w:rPr>
                <w:rFonts w:ascii="Times New Roman" w:hAnsi="Times New Roman" w:cs="Times New Roman"/>
                <w:color w:val="000000" w:themeColor="text1"/>
                <w:sz w:val="24"/>
              </w:rPr>
              <w:t>W9. Shalev (2007)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202D6D"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Israel (English)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B4F90"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proofErr w:type="spellStart"/>
            <w:r w:rsidRPr="00562724">
              <w:rPr>
                <w:rFonts w:ascii="Times New Roman" w:hAnsi="Times New Roman" w:cs="Times New Roman"/>
                <w:color w:val="000000" w:themeColor="text1"/>
                <w:sz w:val="24"/>
              </w:rPr>
              <w:t>E</w:t>
            </w:r>
            <w:r w:rsidR="00AD58F8">
              <w:rPr>
                <w:rFonts w:ascii="Times New Roman" w:hAnsi="Times New Roman" w:cs="Times New Roman"/>
                <w:color w:val="000000" w:themeColor="text1"/>
                <w:sz w:val="24"/>
              </w:rPr>
              <w:t>sping</w:t>
            </w:r>
            <w:proofErr w:type="spellEnd"/>
            <w:r w:rsidR="00AD58F8">
              <w:rPr>
                <w:rFonts w:ascii="Times New Roman" w:hAnsi="Times New Roman" w:cs="Times New Roman"/>
                <w:color w:val="000000" w:themeColor="text1"/>
                <w:sz w:val="24"/>
              </w:rPr>
              <w:t>-Andersen’s</w:t>
            </w:r>
            <w:r w:rsidRPr="00562724">
              <w:rPr>
                <w:rFonts w:ascii="Times New Roman" w:hAnsi="Times New Roman" w:cs="Times New Roman"/>
                <w:color w:val="000000" w:themeColor="text1"/>
                <w:sz w:val="24"/>
              </w:rPr>
              <w:t xml:space="preserve"> 18 nations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84485" w14:textId="77777777" w:rsidR="00273167" w:rsidRPr="00562724" w:rsidRDefault="00AD58F8"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Comparative social policy, based on </w:t>
            </w:r>
            <w:r w:rsidR="00273167" w:rsidRPr="00562724">
              <w:rPr>
                <w:rFonts w:ascii="Times New Roman" w:hAnsi="Times New Roman" w:cs="Times New Roman"/>
                <w:color w:val="000000" w:themeColor="text1"/>
                <w:sz w:val="24"/>
              </w:rPr>
              <w:t xml:space="preserve">raw data from </w:t>
            </w:r>
            <w:proofErr w:type="spellStart"/>
            <w:r w:rsidR="00273167" w:rsidRPr="00562724">
              <w:rPr>
                <w:rFonts w:ascii="Times New Roman" w:hAnsi="Times New Roman" w:cs="Times New Roman"/>
                <w:color w:val="000000" w:themeColor="text1"/>
                <w:sz w:val="24"/>
              </w:rPr>
              <w:t>Esping</w:t>
            </w:r>
            <w:proofErr w:type="spellEnd"/>
            <w:r w:rsidR="00273167" w:rsidRPr="00562724">
              <w:rPr>
                <w:rFonts w:ascii="Times New Roman" w:hAnsi="Times New Roman" w:cs="Times New Roman"/>
                <w:color w:val="000000" w:themeColor="text1"/>
                <w:sz w:val="24"/>
              </w:rPr>
              <w:t>-Andersen (1990)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97843"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Principal component analysis</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6762ED" w14:textId="77777777" w:rsidR="00273167" w:rsidRPr="00562724" w:rsidRDefault="00273167" w:rsidP="00AD58F8">
            <w:pPr>
              <w:pStyle w:val="Normal1"/>
              <w:jc w:val="left"/>
              <w:rPr>
                <w:rFonts w:ascii="Times New Roman" w:eastAsiaTheme="minorEastAsia" w:hAnsi="Times New Roman" w:cs="Times New Roman"/>
                <w:color w:val="000000" w:themeColor="text1"/>
                <w:sz w:val="24"/>
              </w:rPr>
            </w:pPr>
            <w:r w:rsidRPr="00562724">
              <w:rPr>
                <w:rFonts w:ascii="Times New Roman" w:hAnsi="Times New Roman" w:cs="Times New Roman"/>
                <w:b/>
                <w:color w:val="000000" w:themeColor="text1"/>
                <w:sz w:val="24"/>
              </w:rPr>
              <w:t>Liberal</w:t>
            </w:r>
            <w:r w:rsidR="00AD58F8">
              <w:rPr>
                <w:rFonts w:ascii="Times New Roman" w:hAnsi="Times New Roman" w:cs="Times New Roman"/>
                <w:b/>
                <w:color w:val="000000" w:themeColor="text1"/>
                <w:sz w:val="24"/>
              </w:rPr>
              <w:t xml:space="preserve">: </w:t>
            </w:r>
            <w:r w:rsidRPr="00562724">
              <w:rPr>
                <w:rFonts w:ascii="Times New Roman" w:hAnsi="Times New Roman" w:cs="Times New Roman"/>
                <w:b/>
                <w:color w:val="000000" w:themeColor="text1"/>
                <w:sz w:val="24"/>
              </w:rPr>
              <w:t xml:space="preserve"> </w:t>
            </w:r>
            <w:r w:rsidR="00AD58F8">
              <w:rPr>
                <w:rFonts w:ascii="Times New Roman" w:hAnsi="Times New Roman" w:cs="Times New Roman"/>
                <w:color w:val="000000" w:themeColor="text1"/>
                <w:sz w:val="24"/>
              </w:rPr>
              <w:t xml:space="preserve">Grouped with the </w:t>
            </w:r>
            <w:r w:rsidRPr="00562724">
              <w:rPr>
                <w:rFonts w:ascii="Times New Roman" w:hAnsi="Times New Roman" w:cs="Times New Roman"/>
                <w:color w:val="000000" w:themeColor="text1"/>
                <w:sz w:val="24"/>
              </w:rPr>
              <w:t>US</w:t>
            </w:r>
            <w:r w:rsidR="00AD58F8">
              <w:rPr>
                <w:rFonts w:ascii="Times New Roman" w:hAnsi="Times New Roman" w:cs="Times New Roman"/>
                <w:color w:val="000000" w:themeColor="text1"/>
                <w:sz w:val="24"/>
              </w:rPr>
              <w:t>A, Canada, Switzerland “</w:t>
            </w:r>
            <w:r w:rsidRPr="00562724">
              <w:rPr>
                <w:rFonts w:ascii="Times New Roman" w:hAnsi="Times New Roman" w:cs="Times New Roman"/>
                <w:color w:val="000000" w:themeColor="text1"/>
                <w:sz w:val="24"/>
              </w:rPr>
              <w:t>in which working class mobilization is very weak and, in North America, the conservative heritage is absent" (p 294)</w:t>
            </w:r>
          </w:p>
        </w:tc>
      </w:tr>
      <w:tr w:rsidR="00273167" w:rsidRPr="00562724" w14:paraId="23A1B4ED" w14:textId="77777777" w:rsidTr="00DA21F0">
        <w:trPr>
          <w:trHeight w:val="111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39DE9" w14:textId="77777777" w:rsidR="00273167" w:rsidRPr="00083DB2" w:rsidRDefault="00273167" w:rsidP="00DA21F0">
            <w:pPr>
              <w:pStyle w:val="Normal1"/>
              <w:spacing w:line="276" w:lineRule="auto"/>
              <w:jc w:val="left"/>
              <w:rPr>
                <w:rFonts w:ascii="Times New Roman" w:hAnsi="Times New Roman" w:cs="Times New Roman"/>
                <w:color w:val="000000" w:themeColor="text1"/>
                <w:sz w:val="24"/>
              </w:rPr>
            </w:pPr>
            <w:r w:rsidRPr="00083DB2">
              <w:rPr>
                <w:rFonts w:ascii="Times New Roman" w:hAnsi="Times New Roman" w:cs="Times New Roman"/>
                <w:color w:val="000000" w:themeColor="text1"/>
                <w:sz w:val="24"/>
              </w:rPr>
              <w:t xml:space="preserve">W10. Castles and </w:t>
            </w:r>
            <w:proofErr w:type="spellStart"/>
            <w:r w:rsidRPr="00083DB2">
              <w:rPr>
                <w:rFonts w:ascii="Times New Roman" w:hAnsi="Times New Roman" w:cs="Times New Roman"/>
                <w:color w:val="000000" w:themeColor="text1"/>
                <w:sz w:val="24"/>
              </w:rPr>
              <w:t>Obinger</w:t>
            </w:r>
            <w:proofErr w:type="spellEnd"/>
            <w:r w:rsidRPr="00083DB2">
              <w:rPr>
                <w:rFonts w:ascii="Times New Roman" w:hAnsi="Times New Roman" w:cs="Times New Roman"/>
                <w:color w:val="000000" w:themeColor="text1"/>
                <w:sz w:val="24"/>
              </w:rPr>
              <w:t xml:space="preserve"> (2008)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ADE41C"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Australia (English)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4F8BE"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proofErr w:type="spellStart"/>
            <w:r w:rsidRPr="00562724">
              <w:rPr>
                <w:rFonts w:ascii="Times New Roman" w:hAnsi="Times New Roman" w:cs="Times New Roman"/>
                <w:color w:val="000000" w:themeColor="text1"/>
                <w:sz w:val="24"/>
              </w:rPr>
              <w:t>E</w:t>
            </w:r>
            <w:r w:rsidR="00AD58F8">
              <w:rPr>
                <w:rFonts w:ascii="Times New Roman" w:hAnsi="Times New Roman" w:cs="Times New Roman"/>
                <w:color w:val="000000" w:themeColor="text1"/>
                <w:sz w:val="24"/>
              </w:rPr>
              <w:t>sping</w:t>
            </w:r>
            <w:proofErr w:type="spellEnd"/>
            <w:r w:rsidR="00AD58F8">
              <w:rPr>
                <w:rFonts w:ascii="Times New Roman" w:hAnsi="Times New Roman" w:cs="Times New Roman"/>
                <w:color w:val="000000" w:themeColor="text1"/>
                <w:sz w:val="24"/>
              </w:rPr>
              <w:t xml:space="preserve">-Andersen’s </w:t>
            </w:r>
            <w:r w:rsidRPr="00562724">
              <w:rPr>
                <w:rFonts w:ascii="Times New Roman" w:hAnsi="Times New Roman" w:cs="Times New Roman"/>
                <w:color w:val="000000" w:themeColor="text1"/>
                <w:sz w:val="24"/>
              </w:rPr>
              <w:t>18 + 3 So</w:t>
            </w:r>
            <w:r w:rsidR="00AD58F8">
              <w:rPr>
                <w:rFonts w:ascii="Times New Roman" w:hAnsi="Times New Roman" w:cs="Times New Roman"/>
                <w:color w:val="000000" w:themeColor="text1"/>
                <w:sz w:val="24"/>
              </w:rPr>
              <w:t xml:space="preserve">uthern EU nations - </w:t>
            </w:r>
            <w:r w:rsidR="00AD58F8">
              <w:rPr>
                <w:rFonts w:ascii="Times New Roman" w:hAnsi="Times New Roman" w:cs="Times New Roman"/>
                <w:color w:val="000000" w:themeColor="text1"/>
                <w:sz w:val="24"/>
              </w:rPr>
              <w:lastRenderedPageBreak/>
              <w:t>New Zealand = 20 nations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73A2A" w14:textId="77777777" w:rsidR="00273167" w:rsidRPr="00562724" w:rsidRDefault="003F17D4" w:rsidP="003F17D4">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16 outcome variables</w:t>
            </w:r>
            <w:r w:rsidR="00AD58F8">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based</w:t>
            </w:r>
            <w:r w:rsidR="00AD58F8">
              <w:rPr>
                <w:rFonts w:ascii="Times New Roman" w:hAnsi="Times New Roman" w:cs="Times New Roman"/>
                <w:color w:val="000000" w:themeColor="text1"/>
                <w:sz w:val="24"/>
              </w:rPr>
              <w:t xml:space="preserve"> on </w:t>
            </w:r>
            <w:r w:rsidR="00273167" w:rsidRPr="00562724">
              <w:rPr>
                <w:rFonts w:ascii="Times New Roman" w:hAnsi="Times New Roman" w:cs="Times New Roman"/>
                <w:color w:val="000000" w:themeColor="text1"/>
                <w:sz w:val="24"/>
              </w:rPr>
              <w:t xml:space="preserve">OECD revenue statistics </w:t>
            </w:r>
            <w:r w:rsidR="00AD58F8">
              <w:rPr>
                <w:rFonts w:ascii="Times New Roman" w:hAnsi="Times New Roman" w:cs="Times New Roman"/>
                <w:color w:val="000000" w:themeColor="text1"/>
                <w:sz w:val="24"/>
              </w:rPr>
              <w:t xml:space="preserve">and Economic Outlook </w:t>
            </w:r>
            <w:r w:rsidR="00AD58F8">
              <w:rPr>
                <w:rFonts w:ascii="Times New Roman" w:hAnsi="Times New Roman" w:cs="Times New Roman"/>
                <w:color w:val="000000" w:themeColor="text1"/>
                <w:sz w:val="24"/>
              </w:rPr>
              <w:lastRenderedPageBreak/>
              <w:t>Database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F0604"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lastRenderedPageBreak/>
              <w:t>Hierarchical and k-means cluster analysis</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B6C075" w14:textId="77777777" w:rsidR="00C14D4A" w:rsidRPr="00C14D4A" w:rsidRDefault="00184A16" w:rsidP="00DA21F0">
            <w:pPr>
              <w:pStyle w:val="Normal1"/>
              <w:spacing w:line="276" w:lineRule="auto"/>
              <w:jc w:val="left"/>
              <w:rPr>
                <w:rFonts w:ascii="Times New Roman" w:hAnsi="Times New Roman" w:cs="Times New Roman"/>
                <w:b/>
                <w:color w:val="auto"/>
                <w:sz w:val="24"/>
              </w:rPr>
            </w:pPr>
            <w:r w:rsidRPr="00C14D4A">
              <w:rPr>
                <w:rFonts w:ascii="Times New Roman" w:hAnsi="Times New Roman" w:cs="Times New Roman"/>
                <w:b/>
                <w:color w:val="auto"/>
                <w:sz w:val="24"/>
              </w:rPr>
              <w:t>Liberal:</w:t>
            </w:r>
          </w:p>
          <w:p w14:paraId="4402561E" w14:textId="77777777" w:rsidR="00C14D4A" w:rsidRPr="00C14D4A" w:rsidRDefault="00C14D4A" w:rsidP="00DA21F0">
            <w:pPr>
              <w:pStyle w:val="Normal1"/>
              <w:spacing w:line="276" w:lineRule="auto"/>
              <w:jc w:val="left"/>
              <w:rPr>
                <w:rFonts w:ascii="Times New Roman" w:hAnsi="Times New Roman" w:cs="Times New Roman"/>
                <w:b/>
                <w:color w:val="auto"/>
                <w:sz w:val="24"/>
              </w:rPr>
            </w:pPr>
          </w:p>
          <w:p w14:paraId="28AEA26E" w14:textId="77777777" w:rsidR="00C14D4A" w:rsidRPr="00C14D4A" w:rsidRDefault="00C14D4A" w:rsidP="00DA21F0">
            <w:pPr>
              <w:pStyle w:val="Normal1"/>
              <w:spacing w:line="276" w:lineRule="auto"/>
              <w:jc w:val="left"/>
              <w:rPr>
                <w:rFonts w:ascii="Times New Roman" w:hAnsi="Times New Roman" w:cs="Times New Roman"/>
                <w:color w:val="auto"/>
                <w:sz w:val="24"/>
              </w:rPr>
            </w:pPr>
            <w:r w:rsidRPr="00C14D4A">
              <w:rPr>
                <w:rFonts w:ascii="Times New Roman" w:hAnsi="Times New Roman" w:cs="Times New Roman"/>
                <w:color w:val="auto"/>
                <w:sz w:val="24"/>
              </w:rPr>
              <w:t xml:space="preserve">For 1960-75, Japan and Switzerland are clear outliers that do not belong to any of </w:t>
            </w:r>
            <w:r w:rsidRPr="00C14D4A">
              <w:rPr>
                <w:rFonts w:ascii="Times New Roman" w:hAnsi="Times New Roman" w:cs="Times New Roman"/>
                <w:color w:val="auto"/>
                <w:sz w:val="24"/>
              </w:rPr>
              <w:lastRenderedPageBreak/>
              <w:t>the particular families, but by 2000-04, show increasing similarities with the ‘English-speaking’ nations (</w:t>
            </w:r>
            <w:proofErr w:type="spellStart"/>
            <w:r w:rsidRPr="00C14D4A">
              <w:rPr>
                <w:rFonts w:ascii="Times New Roman" w:hAnsi="Times New Roman" w:cs="Times New Roman"/>
                <w:color w:val="auto"/>
                <w:sz w:val="24"/>
              </w:rPr>
              <w:t>eg</w:t>
            </w:r>
            <w:proofErr w:type="spellEnd"/>
            <w:r w:rsidRPr="00C14D4A">
              <w:rPr>
                <w:rFonts w:ascii="Times New Roman" w:hAnsi="Times New Roman" w:cs="Times New Roman"/>
                <w:color w:val="auto"/>
                <w:sz w:val="24"/>
              </w:rPr>
              <w:t xml:space="preserve"> UK and USA)</w:t>
            </w:r>
          </w:p>
          <w:p w14:paraId="4E9A0E28" w14:textId="77777777" w:rsidR="00C14D4A" w:rsidRDefault="00C14D4A" w:rsidP="00DA21F0">
            <w:pPr>
              <w:pStyle w:val="Normal1"/>
              <w:spacing w:line="276" w:lineRule="auto"/>
              <w:jc w:val="left"/>
              <w:rPr>
                <w:rFonts w:ascii="Times New Roman" w:hAnsi="Times New Roman" w:cs="Times New Roman"/>
                <w:b/>
                <w:color w:val="FF0000"/>
                <w:sz w:val="24"/>
              </w:rPr>
            </w:pPr>
          </w:p>
          <w:p w14:paraId="071DF737" w14:textId="77777777" w:rsidR="00273167" w:rsidRPr="00562724" w:rsidRDefault="00184A16" w:rsidP="00C14D4A">
            <w:pPr>
              <w:pStyle w:val="Normal1"/>
              <w:spacing w:line="276" w:lineRule="auto"/>
              <w:jc w:val="left"/>
              <w:rPr>
                <w:rFonts w:ascii="Times New Roman" w:hAnsi="Times New Roman" w:cs="Times New Roman"/>
                <w:color w:val="000000" w:themeColor="text1"/>
                <w:sz w:val="24"/>
              </w:rPr>
            </w:pPr>
            <w:r w:rsidRPr="003F17D4">
              <w:rPr>
                <w:rFonts w:ascii="Times New Roman" w:hAnsi="Times New Roman" w:cs="Times New Roman"/>
                <w:b/>
                <w:color w:val="FF0000"/>
                <w:sz w:val="24"/>
              </w:rPr>
              <w:t xml:space="preserve"> </w:t>
            </w:r>
          </w:p>
        </w:tc>
      </w:tr>
      <w:tr w:rsidR="00273167" w:rsidRPr="00562724" w14:paraId="43D9A243" w14:textId="77777777" w:rsidTr="00DA21F0">
        <w:trPr>
          <w:trHeight w:val="109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6A791" w14:textId="77777777" w:rsidR="00273167" w:rsidRPr="00083DB2" w:rsidRDefault="00273167" w:rsidP="00DA21F0">
            <w:pPr>
              <w:pStyle w:val="Normal1"/>
              <w:spacing w:line="276" w:lineRule="auto"/>
              <w:jc w:val="left"/>
              <w:rPr>
                <w:rFonts w:ascii="Times New Roman" w:hAnsi="Times New Roman" w:cs="Times New Roman"/>
                <w:color w:val="000000" w:themeColor="text1"/>
                <w:sz w:val="24"/>
              </w:rPr>
            </w:pPr>
            <w:r w:rsidRPr="00083DB2">
              <w:rPr>
                <w:rFonts w:ascii="Times New Roman" w:hAnsi="Times New Roman" w:cs="Times New Roman"/>
                <w:color w:val="000000" w:themeColor="text1"/>
                <w:sz w:val="24"/>
              </w:rPr>
              <w:lastRenderedPageBreak/>
              <w:t xml:space="preserve">W11. </w:t>
            </w:r>
            <w:proofErr w:type="spellStart"/>
            <w:r w:rsidRPr="00083DB2">
              <w:rPr>
                <w:rFonts w:ascii="Times New Roman" w:hAnsi="Times New Roman" w:cs="Times New Roman"/>
                <w:color w:val="000000" w:themeColor="text1"/>
                <w:sz w:val="24"/>
              </w:rPr>
              <w:t>Schröder</w:t>
            </w:r>
            <w:proofErr w:type="spellEnd"/>
            <w:r w:rsidRPr="00083DB2">
              <w:rPr>
                <w:rFonts w:ascii="Times New Roman" w:hAnsi="Times New Roman" w:cs="Times New Roman"/>
                <w:color w:val="000000" w:themeColor="text1"/>
                <w:sz w:val="24"/>
              </w:rPr>
              <w:t xml:space="preserve"> (2009)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771362"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Germany (English)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F68CC" w14:textId="77777777" w:rsidR="00273167" w:rsidRPr="00562724" w:rsidRDefault="003F17D4" w:rsidP="00DA21F0">
            <w:pPr>
              <w:pStyle w:val="Normal1"/>
              <w:spacing w:line="276" w:lineRule="auto"/>
              <w:jc w:val="left"/>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Esping</w:t>
            </w:r>
            <w:proofErr w:type="spellEnd"/>
            <w:r>
              <w:rPr>
                <w:rFonts w:ascii="Times New Roman" w:hAnsi="Times New Roman" w:cs="Times New Roman"/>
                <w:color w:val="000000" w:themeColor="text1"/>
                <w:sz w:val="24"/>
              </w:rPr>
              <w:t>-Andersen’s 18 + Spain, Portugal = 20 nations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43DE9" w14:textId="77777777" w:rsidR="00273167" w:rsidRPr="00562724" w:rsidRDefault="003F17D4" w:rsidP="003F17D4">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Welfare typologies and Varieties of Capitalism typologies, based on </w:t>
            </w:r>
            <w:r w:rsidR="00273167" w:rsidRPr="00562724">
              <w:rPr>
                <w:rFonts w:ascii="Times New Roman" w:hAnsi="Times New Roman" w:cs="Times New Roman"/>
                <w:color w:val="000000" w:themeColor="text1"/>
                <w:sz w:val="24"/>
              </w:rPr>
              <w:t>OECD dataset</w:t>
            </w:r>
            <w:r>
              <w:rPr>
                <w:rFonts w:ascii="Times New Roman" w:hAnsi="Times New Roman" w:cs="Times New Roman"/>
                <w:color w:val="000000" w:themeColor="text1"/>
                <w:sz w:val="24"/>
              </w:rPr>
              <w:t>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811BF"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principal component and cluster analysis</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DC134" w14:textId="77777777" w:rsidR="00273167" w:rsidRPr="00562724" w:rsidRDefault="00273167" w:rsidP="007B233D">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b/>
                <w:color w:val="000000" w:themeColor="text1"/>
                <w:sz w:val="24"/>
              </w:rPr>
              <w:t>Separate</w:t>
            </w:r>
            <w:r w:rsidR="007B233D">
              <w:rPr>
                <w:rFonts w:ascii="Times New Roman" w:hAnsi="Times New Roman" w:cs="Times New Roman"/>
                <w:b/>
                <w:color w:val="000000" w:themeColor="text1"/>
                <w:sz w:val="24"/>
              </w:rPr>
              <w:t xml:space="preserve">: </w:t>
            </w:r>
            <w:r w:rsidRPr="00562724">
              <w:rPr>
                <w:rFonts w:ascii="Times New Roman" w:hAnsi="Times New Roman" w:cs="Times New Roman"/>
                <w:color w:val="000000" w:themeColor="text1"/>
                <w:sz w:val="24"/>
              </w:rPr>
              <w:t>" Switzerland and Japan do not bel</w:t>
            </w:r>
            <w:r w:rsidR="007B233D">
              <w:rPr>
                <w:rFonts w:ascii="Times New Roman" w:hAnsi="Times New Roman" w:cs="Times New Roman"/>
                <w:color w:val="000000" w:themeColor="text1"/>
                <w:sz w:val="24"/>
              </w:rPr>
              <w:t>ong to any specific group</w:t>
            </w:r>
            <w:r w:rsidRPr="00562724">
              <w:rPr>
                <w:rFonts w:ascii="Times New Roman" w:hAnsi="Times New Roman" w:cs="Times New Roman"/>
                <w:color w:val="000000" w:themeColor="text1"/>
                <w:sz w:val="24"/>
              </w:rPr>
              <w:t>"</w:t>
            </w:r>
            <w:r w:rsidR="007B233D">
              <w:rPr>
                <w:rFonts w:ascii="Times New Roman" w:hAnsi="Times New Roman" w:cs="Times New Roman"/>
                <w:color w:val="000000" w:themeColor="text1"/>
                <w:sz w:val="24"/>
              </w:rPr>
              <w:t xml:space="preserve"> (p. 24)</w:t>
            </w:r>
          </w:p>
        </w:tc>
      </w:tr>
      <w:tr w:rsidR="00273167" w:rsidRPr="00562724" w14:paraId="5C103FE3" w14:textId="77777777" w:rsidTr="00DA21F0">
        <w:trPr>
          <w:trHeight w:val="109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2AAED" w14:textId="77777777" w:rsidR="00273167" w:rsidRPr="00083DB2" w:rsidRDefault="00273167" w:rsidP="00DA21F0">
            <w:pPr>
              <w:pStyle w:val="Normal1"/>
              <w:spacing w:line="276" w:lineRule="auto"/>
              <w:jc w:val="left"/>
              <w:rPr>
                <w:rFonts w:ascii="Times New Roman" w:hAnsi="Times New Roman" w:cs="Times New Roman"/>
                <w:color w:val="000000" w:themeColor="text1"/>
                <w:sz w:val="24"/>
              </w:rPr>
            </w:pPr>
            <w:r w:rsidRPr="00083DB2">
              <w:rPr>
                <w:rFonts w:ascii="Times New Roman" w:hAnsi="Times New Roman" w:cs="Times New Roman"/>
                <w:color w:val="000000" w:themeColor="text1"/>
                <w:sz w:val="24"/>
              </w:rPr>
              <w:t xml:space="preserve">W12. Hudson and </w:t>
            </w:r>
            <w:proofErr w:type="spellStart"/>
            <w:r w:rsidRPr="00083DB2">
              <w:rPr>
                <w:rFonts w:ascii="Times New Roman" w:hAnsi="Times New Roman" w:cs="Times New Roman"/>
                <w:color w:val="000000" w:themeColor="text1"/>
                <w:sz w:val="24"/>
              </w:rPr>
              <w:t>Kühner</w:t>
            </w:r>
            <w:proofErr w:type="spellEnd"/>
            <w:r w:rsidRPr="00083DB2">
              <w:rPr>
                <w:rFonts w:ascii="Times New Roman" w:hAnsi="Times New Roman" w:cs="Times New Roman"/>
                <w:color w:val="000000" w:themeColor="text1"/>
                <w:sz w:val="24"/>
              </w:rPr>
              <w:t xml:space="preserve"> (2009)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D3FD9F"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UK (English)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58717"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23 OECD countries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C5E63"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Protect</w:t>
            </w:r>
            <w:r w:rsidR="00A35735">
              <w:rPr>
                <w:rFonts w:ascii="Times New Roman" w:hAnsi="Times New Roman" w:cs="Times New Roman"/>
                <w:color w:val="000000" w:themeColor="text1"/>
                <w:sz w:val="24"/>
              </w:rPr>
              <w:t xml:space="preserve">ive and  productive dimensions, based on </w:t>
            </w:r>
            <w:r w:rsidRPr="00562724">
              <w:rPr>
                <w:rFonts w:ascii="Times New Roman" w:hAnsi="Times New Roman" w:cs="Times New Roman"/>
                <w:color w:val="000000" w:themeColor="text1"/>
                <w:sz w:val="24"/>
              </w:rPr>
              <w:t>OE</w:t>
            </w:r>
            <w:r w:rsidR="00A35735">
              <w:rPr>
                <w:rFonts w:ascii="Times New Roman" w:hAnsi="Times New Roman" w:cs="Times New Roman"/>
                <w:color w:val="000000" w:themeColor="text1"/>
                <w:sz w:val="24"/>
              </w:rPr>
              <w:t>CD Social Expenditure Database, OCED Tax Benefit models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DDE6B"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eastAsiaTheme="minorEastAsia" w:hAnsi="Times New Roman" w:cs="Times New Roman"/>
                <w:color w:val="000000" w:themeColor="text1"/>
                <w:sz w:val="24"/>
              </w:rPr>
              <w:t>Fuzzy set ideal type analysis</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9AA2A2" w14:textId="77777777" w:rsidR="00273167" w:rsidRPr="00562724" w:rsidRDefault="00273167" w:rsidP="00DA21F0">
            <w:pPr>
              <w:pStyle w:val="Normal1"/>
              <w:spacing w:line="276" w:lineRule="auto"/>
              <w:jc w:val="left"/>
              <w:rPr>
                <w:rFonts w:ascii="Times New Roman" w:hAnsi="Times New Roman" w:cs="Times New Roman"/>
                <w:b/>
                <w:color w:val="000000" w:themeColor="text1"/>
                <w:sz w:val="24"/>
              </w:rPr>
            </w:pPr>
            <w:r w:rsidRPr="00562724">
              <w:rPr>
                <w:rFonts w:ascii="Times New Roman" w:hAnsi="Times New Roman" w:cs="Times New Roman"/>
                <w:b/>
                <w:color w:val="000000" w:themeColor="text1"/>
                <w:sz w:val="24"/>
              </w:rPr>
              <w:t>Weak protective hybrid</w:t>
            </w:r>
            <w:r w:rsidR="00A35735">
              <w:rPr>
                <w:rFonts w:ascii="Times New Roman" w:hAnsi="Times New Roman" w:cs="Times New Roman"/>
                <w:b/>
                <w:color w:val="000000" w:themeColor="text1"/>
                <w:sz w:val="24"/>
              </w:rPr>
              <w:t xml:space="preserve">: </w:t>
            </w:r>
          </w:p>
          <w:p w14:paraId="485E131E"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w:t>
            </w:r>
            <w:r w:rsidRPr="00562724">
              <w:rPr>
                <w:rFonts w:ascii="Times New Roman" w:eastAsiaTheme="minorEastAsia" w:hAnsi="Times New Roman" w:cs="Times New Roman"/>
                <w:color w:val="000000" w:themeColor="text1"/>
                <w:sz w:val="24"/>
              </w:rPr>
              <w:t>Japan is characterized by our data as a weak-protective hybrid alongside countries like Spain, France, the Czech Republic and Portugal.” (p 42)</w:t>
            </w:r>
          </w:p>
        </w:tc>
      </w:tr>
      <w:tr w:rsidR="00273167" w:rsidRPr="00562724" w14:paraId="7D25CAAD" w14:textId="77777777" w:rsidTr="00DA21F0">
        <w:trPr>
          <w:trHeight w:val="1092"/>
        </w:trPr>
        <w:tc>
          <w:tcPr>
            <w:tcW w:w="1384"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66FC712" w14:textId="77777777" w:rsidR="00273167" w:rsidRPr="00083DB2" w:rsidRDefault="00273167" w:rsidP="00DA21F0">
            <w:pPr>
              <w:pStyle w:val="Normal1"/>
              <w:spacing w:line="276" w:lineRule="auto"/>
              <w:jc w:val="left"/>
              <w:rPr>
                <w:rFonts w:ascii="Times New Roman" w:hAnsi="Times New Roman" w:cs="Times New Roman"/>
                <w:color w:val="000000" w:themeColor="text1"/>
                <w:sz w:val="24"/>
              </w:rPr>
            </w:pPr>
            <w:r w:rsidRPr="00083DB2">
              <w:rPr>
                <w:rFonts w:ascii="Times New Roman" w:hAnsi="Times New Roman" w:cs="Times New Roman"/>
                <w:color w:val="000000" w:themeColor="text1"/>
                <w:sz w:val="24"/>
              </w:rPr>
              <w:t xml:space="preserve">W13. Hudson and </w:t>
            </w:r>
            <w:proofErr w:type="spellStart"/>
            <w:r w:rsidRPr="00083DB2">
              <w:rPr>
                <w:rFonts w:ascii="Times New Roman" w:hAnsi="Times New Roman" w:cs="Times New Roman"/>
                <w:color w:val="000000" w:themeColor="text1"/>
                <w:sz w:val="24"/>
              </w:rPr>
              <w:t>Kühner</w:t>
            </w:r>
            <w:proofErr w:type="spellEnd"/>
            <w:r w:rsidRPr="00083DB2">
              <w:rPr>
                <w:rFonts w:ascii="Times New Roman" w:hAnsi="Times New Roman" w:cs="Times New Roman"/>
                <w:color w:val="000000" w:themeColor="text1"/>
                <w:sz w:val="24"/>
              </w:rPr>
              <w:t xml:space="preserve"> (2012)</w:t>
            </w:r>
          </w:p>
        </w:tc>
        <w:tc>
          <w:tcPr>
            <w:tcW w:w="170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3934F50D"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UK (English)</w:t>
            </w:r>
          </w:p>
        </w:tc>
        <w:tc>
          <w:tcPr>
            <w:tcW w:w="170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3FA9C2C6"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55 high and higher-middle income countries</w:t>
            </w:r>
          </w:p>
        </w:tc>
        <w:tc>
          <w:tcPr>
            <w:tcW w:w="241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6EA1F19B"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Protec</w:t>
            </w:r>
            <w:r w:rsidR="00357951">
              <w:rPr>
                <w:rFonts w:ascii="Times New Roman" w:hAnsi="Times New Roman" w:cs="Times New Roman"/>
                <w:color w:val="000000" w:themeColor="text1"/>
                <w:sz w:val="24"/>
              </w:rPr>
              <w:t xml:space="preserve">tive and productive dimensions, based on </w:t>
            </w:r>
            <w:r w:rsidRPr="00562724">
              <w:rPr>
                <w:rFonts w:ascii="Times New Roman" w:hAnsi="Times New Roman" w:cs="Times New Roman"/>
                <w:color w:val="000000" w:themeColor="text1"/>
                <w:sz w:val="24"/>
              </w:rPr>
              <w:t>IMF’s Government Financial Statistics, OECD datasets</w:t>
            </w:r>
          </w:p>
        </w:tc>
        <w:tc>
          <w:tcPr>
            <w:tcW w:w="1843"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55BEB2AE"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eastAsiaTheme="minorEastAsia" w:hAnsi="Times New Roman" w:cs="Times New Roman"/>
                <w:color w:val="000000" w:themeColor="text1"/>
                <w:sz w:val="24"/>
              </w:rPr>
              <w:t>Fuzzy set ideal type analysis</w:t>
            </w:r>
            <w:r w:rsidR="00A739D7">
              <w:rPr>
                <w:rFonts w:ascii="Times New Roman" w:eastAsiaTheme="minorEastAsia" w:hAnsi="Times New Roman" w:cs="Times New Roman"/>
                <w:color w:val="000000" w:themeColor="text1"/>
                <w:sz w:val="24"/>
              </w:rPr>
              <w:t xml:space="preserve"> </w:t>
            </w:r>
            <w:r w:rsidR="00A739D7" w:rsidRPr="00562724">
              <w:rPr>
                <w:rFonts w:ascii="Times New Roman" w:eastAsia="Times New Roman" w:hAnsi="Times New Roman" w:cs="Times New Roman"/>
                <w:color w:val="000000" w:themeColor="text1"/>
                <w:sz w:val="24"/>
              </w:rPr>
              <w:t>(</w:t>
            </w:r>
            <w:proofErr w:type="spellStart"/>
            <w:r w:rsidR="00A739D7" w:rsidRPr="00562724">
              <w:rPr>
                <w:rFonts w:ascii="Times New Roman" w:eastAsia="Times New Roman" w:hAnsi="Times New Roman" w:cs="Times New Roman"/>
                <w:color w:val="000000" w:themeColor="text1"/>
                <w:sz w:val="24"/>
              </w:rPr>
              <w:t>FslTA</w:t>
            </w:r>
            <w:proofErr w:type="spellEnd"/>
            <w:r w:rsidR="00A739D7" w:rsidRPr="00562724">
              <w:rPr>
                <w:rFonts w:ascii="Times New Roman" w:eastAsia="Times New Roman" w:hAnsi="Times New Roman" w:cs="Times New Roman"/>
                <w:color w:val="000000" w:themeColor="text1"/>
                <w:sz w:val="24"/>
              </w:rPr>
              <w:t>)</w:t>
            </w:r>
          </w:p>
        </w:tc>
        <w:tc>
          <w:tcPr>
            <w:tcW w:w="4253" w:type="dxa"/>
            <w:tcBorders>
              <w:top w:val="single" w:sz="4" w:space="0" w:color="000000"/>
              <w:left w:val="single" w:sz="4" w:space="0" w:color="000000"/>
              <w:bottom w:val="single" w:sz="4" w:space="0" w:color="000000" w:themeColor="text1"/>
              <w:right w:val="single" w:sz="4" w:space="0" w:color="000000"/>
            </w:tcBorders>
            <w:shd w:val="clear" w:color="auto" w:fill="auto"/>
            <w:vAlign w:val="center"/>
          </w:tcPr>
          <w:p w14:paraId="0FD9A24B" w14:textId="77777777" w:rsidR="00D2155B" w:rsidRDefault="00357951" w:rsidP="00DA21F0">
            <w:pPr>
              <w:pStyle w:val="Normal1"/>
              <w:spacing w:line="276" w:lineRule="auto"/>
              <w:jc w:val="left"/>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Weak: </w:t>
            </w:r>
          </w:p>
          <w:p w14:paraId="2B33CBFF"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along with Australia, Bulgaria, UK</w:t>
            </w:r>
          </w:p>
        </w:tc>
      </w:tr>
      <w:tr w:rsidR="00273167" w:rsidRPr="00562724" w14:paraId="503B3D66" w14:textId="77777777" w:rsidTr="00DA21F0">
        <w:trPr>
          <w:trHeight w:val="109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DD5545" w14:textId="77777777" w:rsidR="00273167" w:rsidRPr="00083DB2" w:rsidRDefault="00273167" w:rsidP="00DA21F0">
            <w:pPr>
              <w:pStyle w:val="Normal1"/>
              <w:spacing w:line="276" w:lineRule="auto"/>
              <w:jc w:val="left"/>
              <w:rPr>
                <w:rFonts w:ascii="Times New Roman" w:hAnsi="Times New Roman" w:cs="Times New Roman"/>
                <w:color w:val="000000" w:themeColor="text1"/>
                <w:sz w:val="24"/>
              </w:rPr>
            </w:pPr>
            <w:r w:rsidRPr="00083DB2">
              <w:rPr>
                <w:rFonts w:ascii="Times New Roman" w:hAnsi="Times New Roman" w:cs="Times New Roman"/>
                <w:color w:val="000000" w:themeColor="text1"/>
                <w:sz w:val="24"/>
              </w:rPr>
              <w:t xml:space="preserve">W14. </w:t>
            </w:r>
            <w:proofErr w:type="spellStart"/>
            <w:r w:rsidRPr="00083DB2">
              <w:rPr>
                <w:rFonts w:ascii="Times New Roman" w:hAnsi="Times New Roman" w:cs="Times New Roman"/>
                <w:color w:val="000000" w:themeColor="text1"/>
                <w:sz w:val="24"/>
              </w:rPr>
              <w:t>Ferragina</w:t>
            </w:r>
            <w:proofErr w:type="spellEnd"/>
            <w:r w:rsidRPr="00083DB2">
              <w:rPr>
                <w:rFonts w:ascii="Times New Roman" w:hAnsi="Times New Roman" w:cs="Times New Roman"/>
                <w:color w:val="000000" w:themeColor="text1"/>
                <w:sz w:val="24"/>
              </w:rPr>
              <w:t xml:space="preserve"> et al (2013)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1D0CD0"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UK (English)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814BBF"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proofErr w:type="spellStart"/>
            <w:r w:rsidRPr="00562724">
              <w:rPr>
                <w:rFonts w:ascii="Times New Roman" w:hAnsi="Times New Roman" w:cs="Times New Roman"/>
                <w:color w:val="000000" w:themeColor="text1"/>
                <w:sz w:val="24"/>
              </w:rPr>
              <w:t>E</w:t>
            </w:r>
            <w:r w:rsidR="00D2155B">
              <w:rPr>
                <w:rFonts w:ascii="Times New Roman" w:hAnsi="Times New Roman" w:cs="Times New Roman"/>
                <w:color w:val="000000" w:themeColor="text1"/>
                <w:sz w:val="24"/>
              </w:rPr>
              <w:t>sping</w:t>
            </w:r>
            <w:proofErr w:type="spellEnd"/>
            <w:r w:rsidR="00D2155B">
              <w:rPr>
                <w:rFonts w:ascii="Times New Roman" w:hAnsi="Times New Roman" w:cs="Times New Roman"/>
                <w:color w:val="000000" w:themeColor="text1"/>
                <w:sz w:val="24"/>
              </w:rPr>
              <w:t>-</w:t>
            </w:r>
            <w:r w:rsidRPr="00562724">
              <w:rPr>
                <w:rFonts w:ascii="Times New Roman" w:hAnsi="Times New Roman" w:cs="Times New Roman"/>
                <w:color w:val="000000" w:themeColor="text1"/>
                <w:sz w:val="24"/>
              </w:rPr>
              <w:t>A</w:t>
            </w:r>
            <w:r w:rsidR="00D2155B">
              <w:rPr>
                <w:rFonts w:ascii="Times New Roman" w:hAnsi="Times New Roman" w:cs="Times New Roman"/>
                <w:color w:val="000000" w:themeColor="text1"/>
                <w:sz w:val="24"/>
              </w:rPr>
              <w:t>ndersen</w:t>
            </w:r>
            <w:r w:rsidRPr="00562724">
              <w:rPr>
                <w:rFonts w:ascii="Times New Roman" w:hAnsi="Times New Roman" w:cs="Times New Roman"/>
                <w:color w:val="000000" w:themeColor="text1"/>
                <w:sz w:val="24"/>
              </w:rPr>
              <w:t>’s</w:t>
            </w:r>
            <w:r w:rsidR="00D2155B">
              <w:rPr>
                <w:rFonts w:ascii="Times New Roman" w:hAnsi="Times New Roman" w:cs="Times New Roman"/>
                <w:color w:val="000000" w:themeColor="text1"/>
                <w:sz w:val="24"/>
              </w:rPr>
              <w:t xml:space="preserve"> </w:t>
            </w:r>
            <w:r w:rsidRPr="00562724">
              <w:rPr>
                <w:rFonts w:ascii="Times New Roman" w:hAnsi="Times New Roman" w:cs="Times New Roman"/>
                <w:color w:val="000000" w:themeColor="text1"/>
                <w:sz w:val="24"/>
              </w:rPr>
              <w:t>18 nations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43C377"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Unemploymen</w:t>
            </w:r>
            <w:r w:rsidR="00D2155B">
              <w:rPr>
                <w:rFonts w:ascii="Times New Roman" w:hAnsi="Times New Roman" w:cs="Times New Roman"/>
                <w:color w:val="000000" w:themeColor="text1"/>
                <w:sz w:val="24"/>
              </w:rPr>
              <w:t xml:space="preserve">t protection and family policy, based on </w:t>
            </w:r>
            <w:r w:rsidRPr="00562724">
              <w:rPr>
                <w:rFonts w:ascii="Times New Roman" w:hAnsi="Times New Roman" w:cs="Times New Roman"/>
                <w:color w:val="000000" w:themeColor="text1"/>
                <w:sz w:val="24"/>
              </w:rPr>
              <w:lastRenderedPageBreak/>
              <w:t>OECD datasets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AE8757"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lastRenderedPageBreak/>
              <w:t>Multiple correspondence analysis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8B1003" w14:textId="77777777" w:rsidR="00D2155B" w:rsidRDefault="00273167" w:rsidP="00DA21F0">
            <w:pPr>
              <w:pStyle w:val="Normal1"/>
              <w:spacing w:line="276" w:lineRule="auto"/>
              <w:jc w:val="left"/>
              <w:rPr>
                <w:rFonts w:ascii="Times New Roman" w:hAnsi="Times New Roman" w:cs="Times New Roman"/>
                <w:b/>
                <w:color w:val="000000" w:themeColor="text1"/>
                <w:sz w:val="24"/>
              </w:rPr>
            </w:pPr>
            <w:r w:rsidRPr="00562724">
              <w:rPr>
                <w:rFonts w:ascii="Times New Roman" w:hAnsi="Times New Roman" w:cs="Times New Roman"/>
                <w:b/>
                <w:color w:val="000000" w:themeColor="text1"/>
                <w:sz w:val="24"/>
              </w:rPr>
              <w:t>Liberal</w:t>
            </w:r>
            <w:r w:rsidR="00F45C95">
              <w:rPr>
                <w:rFonts w:ascii="Times New Roman" w:hAnsi="Times New Roman" w:cs="Times New Roman"/>
                <w:b/>
                <w:color w:val="000000" w:themeColor="text1"/>
                <w:sz w:val="24"/>
              </w:rPr>
              <w:t xml:space="preserve">: </w:t>
            </w:r>
          </w:p>
          <w:p w14:paraId="5CF22325"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b/>
                <w:color w:val="000000" w:themeColor="text1"/>
                <w:sz w:val="24"/>
              </w:rPr>
              <w:t xml:space="preserve"> </w:t>
            </w:r>
            <w:r w:rsidRPr="00562724">
              <w:rPr>
                <w:rFonts w:ascii="Times New Roman" w:hAnsi="Times New Roman" w:cs="Times New Roman"/>
                <w:color w:val="000000" w:themeColor="text1"/>
                <w:sz w:val="24"/>
              </w:rPr>
              <w:t>“</w:t>
            </w:r>
            <w:r w:rsidRPr="00562724">
              <w:rPr>
                <w:rFonts w:ascii="Times New Roman" w:eastAsiaTheme="minorEastAsia" w:hAnsi="Times New Roman" w:cs="Times New Roman"/>
                <w:color w:val="000000" w:themeColor="text1"/>
                <w:sz w:val="24"/>
              </w:rPr>
              <w:t xml:space="preserve">At the top of the vertical axis we find Japan, Canada, Italy, Switzerland, the </w:t>
            </w:r>
            <w:r w:rsidRPr="00562724">
              <w:rPr>
                <w:rFonts w:ascii="Times New Roman" w:eastAsiaTheme="minorEastAsia" w:hAnsi="Times New Roman" w:cs="Times New Roman"/>
                <w:color w:val="000000" w:themeColor="text1"/>
                <w:sz w:val="24"/>
              </w:rPr>
              <w:lastRenderedPageBreak/>
              <w:t>United States, and the United Kingdom, which can be considered Liberal welfare states with a low degree of universality and ‘lean’ cash transfers.” (p. 7)</w:t>
            </w:r>
          </w:p>
        </w:tc>
      </w:tr>
      <w:tr w:rsidR="00273167" w:rsidRPr="00562724" w14:paraId="58FDC555" w14:textId="77777777" w:rsidTr="00DA21F0">
        <w:trPr>
          <w:trHeight w:val="1500"/>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BAF4EAB" w14:textId="77777777" w:rsidR="00273167" w:rsidRPr="00083DB2" w:rsidRDefault="00273167" w:rsidP="00DA21F0">
            <w:pPr>
              <w:pStyle w:val="Normal1"/>
              <w:spacing w:line="276" w:lineRule="auto"/>
              <w:jc w:val="left"/>
              <w:rPr>
                <w:rFonts w:ascii="Times New Roman" w:eastAsia="Times New Roman" w:hAnsi="Times New Roman" w:cs="Times New Roman"/>
                <w:color w:val="000000" w:themeColor="text1"/>
                <w:sz w:val="24"/>
              </w:rPr>
            </w:pPr>
            <w:r w:rsidRPr="00083DB2">
              <w:rPr>
                <w:rFonts w:ascii="Times New Roman" w:eastAsia="Times New Roman" w:hAnsi="Times New Roman" w:cs="Times New Roman"/>
                <w:color w:val="000000" w:themeColor="text1"/>
                <w:sz w:val="24"/>
              </w:rPr>
              <w:lastRenderedPageBreak/>
              <w:t xml:space="preserve">W15. </w:t>
            </w:r>
          </w:p>
          <w:p w14:paraId="5F69BD14" w14:textId="77777777" w:rsidR="00273167" w:rsidRPr="00083DB2" w:rsidRDefault="00273167" w:rsidP="00DA21F0">
            <w:pPr>
              <w:pStyle w:val="Normal1"/>
              <w:spacing w:line="276" w:lineRule="auto"/>
              <w:jc w:val="left"/>
              <w:rPr>
                <w:rFonts w:ascii="Times New Roman" w:hAnsi="Times New Roman" w:cs="Times New Roman"/>
                <w:color w:val="000000" w:themeColor="text1"/>
                <w:sz w:val="24"/>
              </w:rPr>
            </w:pPr>
            <w:r w:rsidRPr="00083DB2">
              <w:rPr>
                <w:rFonts w:ascii="Times New Roman" w:eastAsia="Times New Roman" w:hAnsi="Times New Roman" w:cs="Times New Roman"/>
                <w:color w:val="000000" w:themeColor="text1"/>
                <w:sz w:val="24"/>
              </w:rPr>
              <w:t>Nan Yang (2017)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8782A0"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eastAsia="Times New Roman" w:hAnsi="Times New Roman" w:cs="Times New Roman"/>
                <w:color w:val="000000" w:themeColor="text1"/>
                <w:sz w:val="24"/>
              </w:rPr>
              <w:t>UK</w:t>
            </w:r>
            <w:r w:rsidR="00A739D7">
              <w:rPr>
                <w:rFonts w:ascii="Times New Roman" w:eastAsia="Times New Roman" w:hAnsi="Times New Roman" w:cs="Times New Roman"/>
                <w:color w:val="000000" w:themeColor="text1"/>
                <w:sz w:val="24"/>
              </w:rPr>
              <w:t xml:space="preserve"> (English)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7AB3693"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eastAsia="Times New Roman" w:hAnsi="Times New Roman" w:cs="Times New Roman"/>
                <w:color w:val="000000" w:themeColor="text1"/>
                <w:sz w:val="24"/>
              </w:rPr>
              <w:t>six nations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E598863"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proofErr w:type="spellStart"/>
            <w:r w:rsidRPr="00562724">
              <w:rPr>
                <w:rFonts w:ascii="Times New Roman" w:eastAsia="Times New Roman" w:hAnsi="Times New Roman" w:cs="Times New Roman"/>
                <w:color w:val="000000" w:themeColor="text1"/>
                <w:sz w:val="24"/>
              </w:rPr>
              <w:t>productivist</w:t>
            </w:r>
            <w:proofErr w:type="spellEnd"/>
            <w:r w:rsidRPr="00562724">
              <w:rPr>
                <w:rFonts w:ascii="Times New Roman" w:eastAsia="Times New Roman" w:hAnsi="Times New Roman" w:cs="Times New Roman"/>
                <w:color w:val="000000" w:themeColor="text1"/>
                <w:sz w:val="24"/>
              </w:rPr>
              <w:t xml:space="preserve"> welfare, </w:t>
            </w:r>
            <w:r w:rsidR="00A739D7">
              <w:rPr>
                <w:rFonts w:ascii="Times New Roman" w:eastAsia="Times New Roman" w:hAnsi="Times New Roman" w:cs="Times New Roman"/>
                <w:color w:val="000000" w:themeColor="text1"/>
                <w:sz w:val="24"/>
              </w:rPr>
              <w:t xml:space="preserve">based on </w:t>
            </w:r>
            <w:r w:rsidRPr="00562724">
              <w:rPr>
                <w:rFonts w:ascii="Times New Roman" w:eastAsia="Times New Roman" w:hAnsi="Times New Roman" w:cs="Times New Roman"/>
                <w:color w:val="000000" w:themeColor="text1"/>
                <w:sz w:val="24"/>
              </w:rPr>
              <w:t xml:space="preserve">welfare state typology,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BD1EF6C"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eastAsia="Times New Roman" w:hAnsi="Times New Roman" w:cs="Times New Roman"/>
                <w:color w:val="000000" w:themeColor="text1"/>
                <w:sz w:val="24"/>
              </w:rPr>
              <w:t>fuzzy-set ideal analysis (</w:t>
            </w:r>
            <w:proofErr w:type="spellStart"/>
            <w:r w:rsidRPr="00562724">
              <w:rPr>
                <w:rFonts w:ascii="Times New Roman" w:eastAsia="Times New Roman" w:hAnsi="Times New Roman" w:cs="Times New Roman"/>
                <w:color w:val="000000" w:themeColor="text1"/>
                <w:sz w:val="24"/>
              </w:rPr>
              <w:t>FslTA</w:t>
            </w:r>
            <w:proofErr w:type="spellEnd"/>
            <w:r w:rsidRPr="00562724">
              <w:rPr>
                <w:rFonts w:ascii="Times New Roman" w:eastAsia="Times New Roman" w:hAnsi="Times New Roman" w:cs="Times New Roman"/>
                <w:color w:val="000000" w:themeColor="text1"/>
                <w:sz w:val="24"/>
              </w:rPr>
              <w:t>)</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FDAB136" w14:textId="77777777" w:rsidR="00A739D7" w:rsidRDefault="00273167" w:rsidP="00DA21F0">
            <w:pPr>
              <w:pStyle w:val="Normal1"/>
              <w:spacing w:line="276" w:lineRule="auto"/>
              <w:jc w:val="left"/>
              <w:rPr>
                <w:rFonts w:ascii="Times New Roman" w:eastAsia="Times New Roman" w:hAnsi="Times New Roman" w:cs="Times New Roman"/>
                <w:color w:val="000000" w:themeColor="text1"/>
                <w:sz w:val="24"/>
              </w:rPr>
            </w:pPr>
            <w:r w:rsidRPr="00562724">
              <w:rPr>
                <w:rFonts w:ascii="Times New Roman" w:eastAsia="Times New Roman" w:hAnsi="Times New Roman" w:cs="Times New Roman"/>
                <w:b/>
                <w:color w:val="000000" w:themeColor="text1"/>
                <w:sz w:val="24"/>
              </w:rPr>
              <w:t>Residual balanced model</w:t>
            </w:r>
            <w:r w:rsidR="00A739D7">
              <w:rPr>
                <w:rFonts w:ascii="Times New Roman" w:eastAsia="Times New Roman" w:hAnsi="Times New Roman" w:cs="Times New Roman"/>
                <w:color w:val="000000" w:themeColor="text1"/>
                <w:sz w:val="24"/>
              </w:rPr>
              <w:t>:</w:t>
            </w:r>
          </w:p>
          <w:p w14:paraId="63CD608C"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eastAsia="Times New Roman" w:hAnsi="Times New Roman" w:cs="Times New Roman"/>
                <w:color w:val="000000" w:themeColor="text1"/>
                <w:sz w:val="24"/>
              </w:rPr>
              <w:t xml:space="preserve">Japan has both relatively weak </w:t>
            </w:r>
            <w:proofErr w:type="spellStart"/>
            <w:r w:rsidRPr="00562724">
              <w:rPr>
                <w:rFonts w:ascii="Times New Roman" w:eastAsia="Times New Roman" w:hAnsi="Times New Roman" w:cs="Times New Roman"/>
                <w:color w:val="000000" w:themeColor="text1"/>
                <w:sz w:val="24"/>
              </w:rPr>
              <w:t>prod</w:t>
            </w:r>
            <w:r w:rsidR="003D3D54">
              <w:rPr>
                <w:rFonts w:ascii="Times New Roman" w:eastAsia="Times New Roman" w:hAnsi="Times New Roman" w:cs="Times New Roman"/>
                <w:color w:val="000000" w:themeColor="text1"/>
                <w:sz w:val="24"/>
              </w:rPr>
              <w:t>uctivist</w:t>
            </w:r>
            <w:proofErr w:type="spellEnd"/>
            <w:r w:rsidR="003D3D54">
              <w:rPr>
                <w:rFonts w:ascii="Times New Roman" w:eastAsia="Times New Roman" w:hAnsi="Times New Roman" w:cs="Times New Roman"/>
                <w:color w:val="000000" w:themeColor="text1"/>
                <w:sz w:val="24"/>
              </w:rPr>
              <w:t xml:space="preserve"> elements and relatively</w:t>
            </w:r>
            <w:r w:rsidRPr="00562724">
              <w:rPr>
                <w:rFonts w:ascii="Times New Roman" w:eastAsia="Times New Roman" w:hAnsi="Times New Roman" w:cs="Times New Roman"/>
                <w:color w:val="000000" w:themeColor="text1"/>
                <w:sz w:val="24"/>
              </w:rPr>
              <w:t xml:space="preserve"> weak protective elements.</w:t>
            </w:r>
          </w:p>
        </w:tc>
      </w:tr>
    </w:tbl>
    <w:p w14:paraId="1A882BFE" w14:textId="77777777" w:rsidR="00273167" w:rsidRPr="002E582F" w:rsidRDefault="00273167" w:rsidP="00273167">
      <w:pPr>
        <w:pStyle w:val="Normal1"/>
        <w:spacing w:line="276" w:lineRule="auto"/>
        <w:jc w:val="left"/>
        <w:rPr>
          <w:rFonts w:ascii="Times New Roman" w:hAnsi="Times New Roman" w:cs="Times New Roman"/>
          <w:sz w:val="24"/>
        </w:rPr>
      </w:pPr>
    </w:p>
    <w:tbl>
      <w:tblPr>
        <w:tblW w:w="13292" w:type="dxa"/>
        <w:tblLayout w:type="fixed"/>
        <w:tblLook w:val="04A0" w:firstRow="1" w:lastRow="0" w:firstColumn="1" w:lastColumn="0" w:noHBand="0" w:noVBand="1"/>
      </w:tblPr>
      <w:tblGrid>
        <w:gridCol w:w="959"/>
        <w:gridCol w:w="992"/>
        <w:gridCol w:w="1843"/>
        <w:gridCol w:w="2410"/>
        <w:gridCol w:w="3260"/>
        <w:gridCol w:w="3828"/>
      </w:tblGrid>
      <w:tr w:rsidR="00273167" w:rsidRPr="00562724" w14:paraId="7804281B" w14:textId="77777777" w:rsidTr="00DA21F0">
        <w:trPr>
          <w:trHeight w:val="416"/>
        </w:trPr>
        <w:tc>
          <w:tcPr>
            <w:tcW w:w="1329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750C6824"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Asia-based authors in English</w:t>
            </w:r>
          </w:p>
        </w:tc>
      </w:tr>
      <w:tr w:rsidR="00273167" w:rsidRPr="00562724" w14:paraId="6884A0F3" w14:textId="77777777" w:rsidTr="00DA21F0">
        <w:trPr>
          <w:trHeight w:val="113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39DE7" w14:textId="77777777" w:rsidR="00273167" w:rsidRPr="00D23454" w:rsidRDefault="00273167" w:rsidP="00DA21F0">
            <w:pPr>
              <w:pStyle w:val="Normal1"/>
              <w:spacing w:line="276" w:lineRule="auto"/>
              <w:jc w:val="left"/>
              <w:rPr>
                <w:rFonts w:ascii="Times New Roman" w:hAnsi="Times New Roman" w:cs="Times New Roman"/>
                <w:color w:val="000000" w:themeColor="text1"/>
                <w:sz w:val="24"/>
              </w:rPr>
            </w:pPr>
            <w:r w:rsidRPr="00D23454">
              <w:rPr>
                <w:rFonts w:ascii="Times New Roman" w:hAnsi="Times New Roman" w:cs="Times New Roman"/>
                <w:color w:val="000000" w:themeColor="text1"/>
                <w:sz w:val="24"/>
              </w:rPr>
              <w:t>A1 Kwon (1997)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4D77C5"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South Korea (English)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873AC"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Japan, Korea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A3C52"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proofErr w:type="spellStart"/>
            <w:r w:rsidRPr="00562724">
              <w:rPr>
                <w:rFonts w:ascii="Times New Roman" w:hAnsi="Times New Roman" w:cs="Times New Roman"/>
                <w:color w:val="000000" w:themeColor="text1"/>
                <w:sz w:val="24"/>
              </w:rPr>
              <w:t>Esping</w:t>
            </w:r>
            <w:proofErr w:type="spellEnd"/>
            <w:r w:rsidRPr="00562724">
              <w:rPr>
                <w:rFonts w:ascii="Times New Roman" w:hAnsi="Times New Roman" w:cs="Times New Roman"/>
                <w:color w:val="000000" w:themeColor="text1"/>
                <w:sz w:val="24"/>
              </w:rPr>
              <w:t>-Andersen</w:t>
            </w:r>
            <w:r w:rsidR="003D3D54">
              <w:rPr>
                <w:rFonts w:ascii="Times New Roman" w:hAnsi="Times New Roman" w:cs="Times New Roman"/>
                <w:color w:val="000000" w:themeColor="text1"/>
                <w:sz w:val="24"/>
              </w:rPr>
              <w:t>’s (1990) welfare regime type, drawing on n</w:t>
            </w:r>
            <w:r w:rsidRPr="00562724">
              <w:rPr>
                <w:rFonts w:ascii="Times New Roman" w:hAnsi="Times New Roman" w:cs="Times New Roman"/>
                <w:color w:val="000000" w:themeColor="text1"/>
                <w:sz w:val="24"/>
              </w:rPr>
              <w:t>ational datasets of the two nations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8B70F"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Conceptual construction/ Case Study</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386CE" w14:textId="77777777" w:rsidR="00273167" w:rsidRPr="00562724" w:rsidRDefault="00273167" w:rsidP="00DA21F0">
            <w:pPr>
              <w:pStyle w:val="Normal1"/>
              <w:spacing w:line="276" w:lineRule="auto"/>
              <w:jc w:val="left"/>
              <w:rPr>
                <w:rFonts w:ascii="Times New Roman" w:hAnsi="Times New Roman" w:cs="Times New Roman"/>
                <w:b/>
                <w:color w:val="000000" w:themeColor="text1"/>
                <w:sz w:val="24"/>
              </w:rPr>
            </w:pPr>
            <w:r w:rsidRPr="00562724">
              <w:rPr>
                <w:rFonts w:ascii="Times New Roman" w:hAnsi="Times New Roman" w:cs="Times New Roman"/>
                <w:b/>
                <w:color w:val="000000" w:themeColor="text1"/>
                <w:sz w:val="24"/>
              </w:rPr>
              <w:t>East Asian welfare model</w:t>
            </w:r>
            <w:r w:rsidR="009F40A8">
              <w:rPr>
                <w:rFonts w:ascii="Times New Roman" w:hAnsi="Times New Roman" w:cs="Times New Roman"/>
                <w:b/>
                <w:color w:val="000000" w:themeColor="text1"/>
                <w:sz w:val="24"/>
              </w:rPr>
              <w:t>:</w:t>
            </w:r>
          </w:p>
          <w:p w14:paraId="2B975AD6" w14:textId="77777777" w:rsidR="00273167" w:rsidRPr="00562724" w:rsidRDefault="00273167" w:rsidP="008778E4">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 xml:space="preserve">Japan differs from </w:t>
            </w:r>
            <w:proofErr w:type="spellStart"/>
            <w:r w:rsidRPr="00562724">
              <w:rPr>
                <w:rFonts w:ascii="Times New Roman" w:hAnsi="Times New Roman" w:cs="Times New Roman"/>
                <w:color w:val="000000" w:themeColor="text1"/>
                <w:sz w:val="24"/>
              </w:rPr>
              <w:t>E</w:t>
            </w:r>
            <w:r w:rsidR="008778E4">
              <w:rPr>
                <w:rFonts w:ascii="Times New Roman" w:hAnsi="Times New Roman" w:cs="Times New Roman"/>
                <w:color w:val="000000" w:themeColor="text1"/>
                <w:sz w:val="24"/>
              </w:rPr>
              <w:t>sping</w:t>
            </w:r>
            <w:proofErr w:type="spellEnd"/>
            <w:r w:rsidR="008778E4">
              <w:rPr>
                <w:rFonts w:ascii="Times New Roman" w:hAnsi="Times New Roman" w:cs="Times New Roman"/>
                <w:color w:val="000000" w:themeColor="text1"/>
                <w:sz w:val="24"/>
              </w:rPr>
              <w:t xml:space="preserve">-Andersen’s </w:t>
            </w:r>
            <w:r w:rsidRPr="00562724">
              <w:rPr>
                <w:rFonts w:ascii="Times New Roman" w:hAnsi="Times New Roman" w:cs="Times New Roman"/>
                <w:color w:val="000000" w:themeColor="text1"/>
                <w:sz w:val="24"/>
              </w:rPr>
              <w:t xml:space="preserve">conservative </w:t>
            </w:r>
            <w:r w:rsidR="008778E4">
              <w:rPr>
                <w:rFonts w:ascii="Times New Roman" w:hAnsi="Times New Roman" w:cs="Times New Roman"/>
                <w:color w:val="000000" w:themeColor="text1"/>
                <w:sz w:val="24"/>
              </w:rPr>
              <w:t>welfare regime in two ways</w:t>
            </w:r>
            <w:r w:rsidRPr="00562724">
              <w:rPr>
                <w:rFonts w:ascii="Times New Roman" w:hAnsi="Times New Roman" w:cs="Times New Roman"/>
                <w:color w:val="000000" w:themeColor="text1"/>
                <w:sz w:val="24"/>
              </w:rPr>
              <w:t>: 1)</w:t>
            </w:r>
            <w:r w:rsidR="008778E4">
              <w:rPr>
                <w:rFonts w:ascii="Times New Roman" w:hAnsi="Times New Roman" w:cs="Times New Roman"/>
                <w:color w:val="000000" w:themeColor="text1"/>
                <w:sz w:val="24"/>
              </w:rPr>
              <w:t xml:space="preserve"> </w:t>
            </w:r>
            <w:r w:rsidRPr="00562724">
              <w:rPr>
                <w:rFonts w:ascii="Times New Roman" w:hAnsi="Times New Roman" w:cs="Times New Roman"/>
                <w:color w:val="000000" w:themeColor="text1"/>
                <w:sz w:val="24"/>
              </w:rPr>
              <w:t xml:space="preserve">the </w:t>
            </w:r>
            <w:r w:rsidR="008778E4">
              <w:rPr>
                <w:rFonts w:ascii="Times New Roman" w:hAnsi="Times New Roman" w:cs="Times New Roman"/>
                <w:color w:val="000000" w:themeColor="text1"/>
                <w:sz w:val="24"/>
              </w:rPr>
              <w:t xml:space="preserve">importance of the regulation of </w:t>
            </w:r>
            <w:r w:rsidRPr="00562724">
              <w:rPr>
                <w:rFonts w:ascii="Times New Roman" w:hAnsi="Times New Roman" w:cs="Times New Roman"/>
                <w:color w:val="000000" w:themeColor="text1"/>
                <w:sz w:val="24"/>
              </w:rPr>
              <w:t xml:space="preserve">policy intervention, </w:t>
            </w:r>
            <w:r w:rsidR="008778E4">
              <w:rPr>
                <w:rFonts w:ascii="Times New Roman" w:hAnsi="Times New Roman" w:cs="Times New Roman"/>
                <w:color w:val="000000" w:themeColor="text1"/>
                <w:sz w:val="24"/>
              </w:rPr>
              <w:t xml:space="preserve">and </w:t>
            </w:r>
            <w:r w:rsidRPr="00562724">
              <w:rPr>
                <w:rFonts w:ascii="Times New Roman" w:hAnsi="Times New Roman" w:cs="Times New Roman"/>
                <w:color w:val="000000" w:themeColor="text1"/>
                <w:sz w:val="24"/>
              </w:rPr>
              <w:t xml:space="preserve">2) </w:t>
            </w:r>
            <w:r w:rsidR="008778E4">
              <w:rPr>
                <w:rFonts w:ascii="Times New Roman" w:hAnsi="Times New Roman" w:cs="Times New Roman"/>
                <w:color w:val="000000" w:themeColor="text1"/>
                <w:sz w:val="24"/>
              </w:rPr>
              <w:t xml:space="preserve">the importance of </w:t>
            </w:r>
            <w:r w:rsidRPr="00562724">
              <w:rPr>
                <w:rFonts w:ascii="Times New Roman" w:hAnsi="Times New Roman" w:cs="Times New Roman"/>
                <w:color w:val="000000" w:themeColor="text1"/>
                <w:sz w:val="24"/>
              </w:rPr>
              <w:t>private transfer</w:t>
            </w:r>
            <w:r w:rsidR="008778E4">
              <w:rPr>
                <w:rFonts w:ascii="Times New Roman" w:hAnsi="Times New Roman" w:cs="Times New Roman"/>
                <w:color w:val="000000" w:themeColor="text1"/>
                <w:sz w:val="24"/>
              </w:rPr>
              <w:t>s playing a significant part</w:t>
            </w:r>
          </w:p>
        </w:tc>
      </w:tr>
      <w:tr w:rsidR="00273167" w:rsidRPr="00562724" w14:paraId="1ABBD899" w14:textId="77777777" w:rsidTr="00DA21F0">
        <w:trPr>
          <w:trHeight w:val="12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31F88FB" w14:textId="77777777" w:rsidR="00273167" w:rsidRPr="00D23454" w:rsidRDefault="00273167" w:rsidP="00DA21F0">
            <w:pPr>
              <w:pStyle w:val="Normal1"/>
              <w:spacing w:line="276" w:lineRule="auto"/>
              <w:jc w:val="left"/>
              <w:rPr>
                <w:rFonts w:ascii="Times New Roman" w:hAnsi="Times New Roman" w:cs="Times New Roman"/>
                <w:color w:val="000000" w:themeColor="text1"/>
                <w:sz w:val="24"/>
              </w:rPr>
            </w:pPr>
            <w:r w:rsidRPr="00D23454">
              <w:rPr>
                <w:rFonts w:ascii="Times New Roman" w:hAnsi="Times New Roman" w:cs="Times New Roman"/>
                <w:color w:val="000000" w:themeColor="text1"/>
                <w:sz w:val="24"/>
              </w:rPr>
              <w:t>A2 Holliday (2000)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D6E4F2"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 xml:space="preserve">Hong Kong </w:t>
            </w:r>
          </w:p>
          <w:p w14:paraId="6E19D0A2"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(English)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65C3F2"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Japan; Hong- Kong; Singapore; Korea; Taiwan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1B06BD"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 xml:space="preserve">NA </w:t>
            </w:r>
          </w:p>
          <w:p w14:paraId="5DDE42D2"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proofErr w:type="spellStart"/>
            <w:r w:rsidRPr="00562724">
              <w:rPr>
                <w:rFonts w:ascii="Times New Roman" w:hAnsi="Times New Roman" w:cs="Times New Roman"/>
                <w:color w:val="000000" w:themeColor="text1"/>
                <w:sz w:val="24"/>
              </w:rPr>
              <w:t>Esping</w:t>
            </w:r>
            <w:proofErr w:type="spellEnd"/>
            <w:r w:rsidRPr="00562724">
              <w:rPr>
                <w:rFonts w:ascii="Times New Roman" w:hAnsi="Times New Roman" w:cs="Times New Roman"/>
                <w:color w:val="000000" w:themeColor="text1"/>
                <w:sz w:val="24"/>
              </w:rPr>
              <w:t>-Andersen’s (1990) welfare regime</w:t>
            </w:r>
          </w:p>
          <w:p w14:paraId="32B65B0A"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8CF65ED"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Conceptual construction/ Case Study</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60006" w14:textId="77777777" w:rsidR="00273167" w:rsidRPr="00562724" w:rsidRDefault="006D38DC"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b/>
                <w:color w:val="000000" w:themeColor="text1"/>
                <w:sz w:val="24"/>
              </w:rPr>
              <w:t>Fourth W</w:t>
            </w:r>
            <w:r w:rsidR="00273167" w:rsidRPr="00562724">
              <w:rPr>
                <w:rFonts w:ascii="Times New Roman" w:hAnsi="Times New Roman" w:cs="Times New Roman"/>
                <w:b/>
                <w:color w:val="000000" w:themeColor="text1"/>
                <w:sz w:val="24"/>
              </w:rPr>
              <w:t>orld of Productive Welfare Capitalism</w:t>
            </w:r>
            <w:r w:rsidR="00273167" w:rsidRPr="00562724">
              <w:rPr>
                <w:rFonts w:ascii="Times New Roman" w:hAnsi="Times New Roman" w:cs="Times New Roman"/>
                <w:color w:val="000000" w:themeColor="text1"/>
                <w:sz w:val="24"/>
              </w:rPr>
              <w:t>: developmental-universalist sub-set</w:t>
            </w:r>
          </w:p>
        </w:tc>
      </w:tr>
      <w:tr w:rsidR="00273167" w:rsidRPr="00562724" w14:paraId="0EFBAB89" w14:textId="77777777" w:rsidTr="00DA21F0">
        <w:trPr>
          <w:trHeight w:val="878"/>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2712" w14:textId="77777777" w:rsidR="00273167" w:rsidRPr="00D23454" w:rsidRDefault="00273167" w:rsidP="00DA21F0">
            <w:pPr>
              <w:pStyle w:val="Normal1"/>
              <w:spacing w:line="276" w:lineRule="auto"/>
              <w:jc w:val="left"/>
              <w:rPr>
                <w:rFonts w:ascii="Times New Roman" w:hAnsi="Times New Roman" w:cs="Times New Roman"/>
                <w:color w:val="000000" w:themeColor="text1"/>
                <w:sz w:val="24"/>
              </w:rPr>
            </w:pPr>
            <w:r w:rsidRPr="00D23454">
              <w:rPr>
                <w:rFonts w:ascii="Times New Roman" w:hAnsi="Times New Roman" w:cs="Times New Roman"/>
                <w:color w:val="000000" w:themeColor="text1"/>
                <w:sz w:val="24"/>
              </w:rPr>
              <w:t xml:space="preserve">A3 </w:t>
            </w:r>
            <w:proofErr w:type="spellStart"/>
            <w:r w:rsidRPr="00D23454">
              <w:rPr>
                <w:rFonts w:ascii="Times New Roman" w:hAnsi="Times New Roman" w:cs="Times New Roman"/>
                <w:color w:val="000000" w:themeColor="text1"/>
                <w:sz w:val="24"/>
              </w:rPr>
              <w:t>Aspalter</w:t>
            </w:r>
            <w:proofErr w:type="spellEnd"/>
            <w:r w:rsidRPr="00D23454">
              <w:rPr>
                <w:rFonts w:ascii="Times New Roman" w:hAnsi="Times New Roman" w:cs="Times New Roman"/>
                <w:color w:val="000000" w:themeColor="text1"/>
                <w:sz w:val="24"/>
              </w:rPr>
              <w:t xml:space="preserve"> </w:t>
            </w:r>
            <w:r w:rsidRPr="00D23454">
              <w:rPr>
                <w:rFonts w:ascii="Times New Roman" w:hAnsi="Times New Roman" w:cs="Times New Roman"/>
                <w:color w:val="000000" w:themeColor="text1"/>
                <w:sz w:val="24"/>
              </w:rPr>
              <w:lastRenderedPageBreak/>
              <w:t>(2006)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F4ADF1"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lastRenderedPageBreak/>
              <w:t xml:space="preserve">South Korea </w:t>
            </w:r>
          </w:p>
          <w:p w14:paraId="43C1A635"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(Englis</w:t>
            </w:r>
            <w:r w:rsidRPr="00562724">
              <w:rPr>
                <w:rFonts w:ascii="Times New Roman" w:hAnsi="Times New Roman" w:cs="Times New Roman"/>
                <w:color w:val="000000" w:themeColor="text1"/>
                <w:sz w:val="24"/>
              </w:rPr>
              <w:lastRenderedPageBreak/>
              <w:t>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206CF"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lastRenderedPageBreak/>
              <w:t xml:space="preserve">Japan, South Korea, China, Hong Kong, </w:t>
            </w:r>
            <w:r w:rsidRPr="00562724">
              <w:rPr>
                <w:rFonts w:ascii="Times New Roman" w:hAnsi="Times New Roman" w:cs="Times New Roman"/>
                <w:color w:val="000000" w:themeColor="text1"/>
                <w:sz w:val="24"/>
              </w:rPr>
              <w:lastRenderedPageBreak/>
              <w:t>Taiwan, Malaysia and Singapore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C1EF3"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lastRenderedPageBreak/>
              <w:t xml:space="preserve">Ideal-typical welfare model, The Individual (weak);  the Family </w:t>
            </w:r>
            <w:r w:rsidRPr="00562724">
              <w:rPr>
                <w:rFonts w:ascii="Times New Roman" w:hAnsi="Times New Roman" w:cs="Times New Roman"/>
                <w:color w:val="000000" w:themeColor="text1"/>
                <w:sz w:val="24"/>
              </w:rPr>
              <w:lastRenderedPageBreak/>
              <w:t>(strong); the Market (strong);  the State (weak)</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C0B8C"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lastRenderedPageBreak/>
              <w:t>Conceptual construction/ Case Study</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33C755" w14:textId="77777777" w:rsidR="006D38DC"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 xml:space="preserve">(East Asian) </w:t>
            </w:r>
            <w:r w:rsidRPr="00562724">
              <w:rPr>
                <w:rFonts w:ascii="Times New Roman" w:hAnsi="Times New Roman" w:cs="Times New Roman"/>
                <w:b/>
                <w:color w:val="000000" w:themeColor="text1"/>
                <w:sz w:val="24"/>
              </w:rPr>
              <w:t>Conservative Welfare Regime</w:t>
            </w:r>
            <w:r w:rsidRPr="00562724">
              <w:rPr>
                <w:rFonts w:ascii="Times New Roman" w:hAnsi="Times New Roman" w:cs="Times New Roman"/>
                <w:color w:val="000000" w:themeColor="text1"/>
                <w:sz w:val="24"/>
              </w:rPr>
              <w:t xml:space="preserve"> as </w:t>
            </w:r>
            <w:r w:rsidRPr="00562724">
              <w:rPr>
                <w:rFonts w:ascii="Times New Roman" w:hAnsi="Times New Roman" w:cs="Times New Roman"/>
                <w:b/>
                <w:color w:val="000000" w:themeColor="text1"/>
                <w:sz w:val="24"/>
              </w:rPr>
              <w:t>a distinct and fourth world</w:t>
            </w:r>
            <w:r w:rsidR="006D38DC">
              <w:rPr>
                <w:rFonts w:ascii="Times New Roman" w:hAnsi="Times New Roman" w:cs="Times New Roman"/>
                <w:color w:val="000000" w:themeColor="text1"/>
                <w:sz w:val="24"/>
              </w:rPr>
              <w:t>:</w:t>
            </w:r>
          </w:p>
          <w:p w14:paraId="1873010A" w14:textId="77777777" w:rsidR="00273167" w:rsidRPr="00562724" w:rsidRDefault="006D38DC"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which is d</w:t>
            </w:r>
            <w:r w:rsidR="00273167" w:rsidRPr="00562724">
              <w:rPr>
                <w:rFonts w:ascii="Times New Roman" w:hAnsi="Times New Roman" w:cs="Times New Roman"/>
                <w:color w:val="000000" w:themeColor="text1"/>
                <w:sz w:val="24"/>
              </w:rPr>
              <w:t xml:space="preserve">ifferent from </w:t>
            </w:r>
            <w:r>
              <w:rPr>
                <w:rFonts w:ascii="Times New Roman" w:hAnsi="Times New Roman" w:cs="Times New Roman"/>
                <w:color w:val="000000" w:themeColor="text1"/>
                <w:sz w:val="24"/>
              </w:rPr>
              <w:t xml:space="preserve">the </w:t>
            </w:r>
            <w:r w:rsidR="00273167" w:rsidRPr="00562724">
              <w:rPr>
                <w:rFonts w:ascii="Times New Roman" w:hAnsi="Times New Roman" w:cs="Times New Roman"/>
                <w:color w:val="000000" w:themeColor="text1"/>
                <w:sz w:val="24"/>
              </w:rPr>
              <w:t>Corporatist/Christian Democratic welfare regime.</w:t>
            </w:r>
          </w:p>
        </w:tc>
      </w:tr>
      <w:tr w:rsidR="00273167" w:rsidRPr="00562724" w14:paraId="14693154" w14:textId="77777777" w:rsidTr="00DA21F0">
        <w:trPr>
          <w:trHeight w:val="1009"/>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06482" w14:textId="77777777" w:rsidR="00273167" w:rsidRPr="00D23454" w:rsidRDefault="00273167" w:rsidP="00DA21F0">
            <w:pPr>
              <w:pStyle w:val="Normal1"/>
              <w:spacing w:line="276" w:lineRule="auto"/>
              <w:jc w:val="left"/>
              <w:rPr>
                <w:rFonts w:ascii="Times New Roman" w:hAnsi="Times New Roman" w:cs="Times New Roman"/>
                <w:color w:val="000000" w:themeColor="text1"/>
                <w:sz w:val="24"/>
              </w:rPr>
            </w:pPr>
            <w:r w:rsidRPr="00D23454">
              <w:rPr>
                <w:rFonts w:ascii="Times New Roman" w:hAnsi="Times New Roman" w:cs="Times New Roman"/>
                <w:color w:val="000000" w:themeColor="text1"/>
                <w:sz w:val="24"/>
              </w:rPr>
              <w:lastRenderedPageBreak/>
              <w:t>A4 Lee and Ku (2007)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4CC2D8"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Taiwan (English)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B965B" w14:textId="77777777" w:rsidR="00273167" w:rsidRPr="00562724" w:rsidRDefault="006D38DC" w:rsidP="006D38DC">
            <w:pPr>
              <w:pStyle w:val="Normal1"/>
              <w:spacing w:line="276" w:lineRule="auto"/>
              <w:jc w:val="left"/>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Esping</w:t>
            </w:r>
            <w:proofErr w:type="spellEnd"/>
            <w:r>
              <w:rPr>
                <w:rFonts w:ascii="Times New Roman" w:hAnsi="Times New Roman" w:cs="Times New Roman"/>
                <w:color w:val="000000" w:themeColor="text1"/>
                <w:sz w:val="24"/>
              </w:rPr>
              <w:t>-Andersen’s 18 + Korea + Taiwan = 20 nations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4229C"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proofErr w:type="spellStart"/>
            <w:r w:rsidRPr="00562724">
              <w:rPr>
                <w:rFonts w:ascii="Times New Roman" w:hAnsi="Times New Roman" w:cs="Times New Roman"/>
                <w:color w:val="000000" w:themeColor="text1"/>
                <w:sz w:val="24"/>
              </w:rPr>
              <w:t>Esping</w:t>
            </w:r>
            <w:proofErr w:type="spellEnd"/>
            <w:r w:rsidRPr="00562724">
              <w:rPr>
                <w:rFonts w:ascii="Times New Roman" w:hAnsi="Times New Roman" w:cs="Times New Roman"/>
                <w:color w:val="000000" w:themeColor="text1"/>
                <w:sz w:val="24"/>
              </w:rPr>
              <w:t xml:space="preserve">-Andersen’s (1990) welfare regime, </w:t>
            </w:r>
            <w:r w:rsidR="006D38DC">
              <w:rPr>
                <w:rFonts w:ascii="Times New Roman" w:hAnsi="Times New Roman" w:cs="Times New Roman"/>
                <w:color w:val="000000" w:themeColor="text1"/>
                <w:sz w:val="24"/>
              </w:rPr>
              <w:t xml:space="preserve">and </w:t>
            </w:r>
            <w:r w:rsidRPr="00562724">
              <w:rPr>
                <w:rFonts w:ascii="Times New Roman" w:hAnsi="Times New Roman" w:cs="Times New Roman"/>
                <w:color w:val="000000" w:themeColor="text1"/>
                <w:sz w:val="24"/>
              </w:rPr>
              <w:t>developmental welfare s</w:t>
            </w:r>
            <w:r w:rsidR="006D38DC">
              <w:rPr>
                <w:rFonts w:ascii="Times New Roman" w:hAnsi="Times New Roman" w:cs="Times New Roman"/>
                <w:color w:val="000000" w:themeColor="text1"/>
                <w:sz w:val="24"/>
              </w:rPr>
              <w:t xml:space="preserve">tate, based on </w:t>
            </w:r>
            <w:r w:rsidRPr="00562724">
              <w:rPr>
                <w:rFonts w:ascii="Times New Roman" w:hAnsi="Times New Roman" w:cs="Times New Roman"/>
                <w:color w:val="000000" w:themeColor="text1"/>
                <w:sz w:val="24"/>
              </w:rPr>
              <w:t>international datasets from ILO, IMF, OECD and World Bank</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096C3"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Factor analysis and Cluster analysis</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B47362" w14:textId="77777777" w:rsidR="008361F4" w:rsidRDefault="008361F4" w:rsidP="00DA21F0">
            <w:pPr>
              <w:pStyle w:val="Normal1"/>
              <w:spacing w:line="276" w:lineRule="auto"/>
              <w:jc w:val="left"/>
              <w:rPr>
                <w:rFonts w:ascii="Times New Roman" w:hAnsi="Times New Roman" w:cs="Times New Roman"/>
                <w:b/>
                <w:color w:val="000000" w:themeColor="text1"/>
                <w:sz w:val="24"/>
              </w:rPr>
            </w:pPr>
            <w:r>
              <w:rPr>
                <w:rFonts w:ascii="Times New Roman" w:hAnsi="Times New Roman" w:cs="Times New Roman"/>
                <w:b/>
                <w:color w:val="000000" w:themeColor="text1"/>
                <w:sz w:val="24"/>
              </w:rPr>
              <w:t>Corporatist,</w:t>
            </w:r>
            <w:r w:rsidR="00273167" w:rsidRPr="00562724">
              <w:rPr>
                <w:rFonts w:ascii="Times New Roman" w:hAnsi="Times New Roman" w:cs="Times New Roman"/>
                <w:b/>
                <w:color w:val="000000" w:themeColor="text1"/>
                <w:sz w:val="24"/>
              </w:rPr>
              <w:t xml:space="preserve"> ‘pro-corporatist’; or Hybrid (</w:t>
            </w:r>
            <w:r>
              <w:rPr>
                <w:rFonts w:ascii="Times New Roman" w:hAnsi="Times New Roman" w:cs="Times New Roman"/>
                <w:b/>
                <w:color w:val="000000" w:themeColor="text1"/>
                <w:sz w:val="24"/>
              </w:rPr>
              <w:t xml:space="preserve">which </w:t>
            </w:r>
            <w:r w:rsidR="00273167" w:rsidRPr="00562724">
              <w:rPr>
                <w:rFonts w:ascii="Times New Roman" w:hAnsi="Times New Roman" w:cs="Times New Roman"/>
                <w:b/>
                <w:color w:val="000000" w:themeColor="text1"/>
                <w:sz w:val="24"/>
              </w:rPr>
              <w:t>sits in between developmentalism and corporatism)</w:t>
            </w:r>
            <w:r>
              <w:rPr>
                <w:rFonts w:ascii="Times New Roman" w:hAnsi="Times New Roman" w:cs="Times New Roman"/>
                <w:b/>
                <w:color w:val="000000" w:themeColor="text1"/>
                <w:sz w:val="24"/>
              </w:rPr>
              <w:t>:</w:t>
            </w:r>
          </w:p>
          <w:p w14:paraId="7EBB4772" w14:textId="77777777" w:rsidR="00273167" w:rsidRPr="00562724" w:rsidRDefault="00273167" w:rsidP="00DA21F0">
            <w:pPr>
              <w:pStyle w:val="Normal1"/>
              <w:spacing w:line="276" w:lineRule="auto"/>
              <w:jc w:val="left"/>
              <w:rPr>
                <w:rFonts w:ascii="Times New Roman" w:eastAsiaTheme="minorEastAsia" w:hAnsi="Times New Roman" w:cs="Times New Roman"/>
                <w:color w:val="000000" w:themeColor="text1"/>
                <w:sz w:val="24"/>
              </w:rPr>
            </w:pPr>
            <w:r w:rsidRPr="00562724">
              <w:rPr>
                <w:rFonts w:ascii="Times New Roman" w:hAnsi="Times New Roman" w:cs="Times New Roman"/>
                <w:b/>
                <w:color w:val="000000" w:themeColor="text1"/>
                <w:sz w:val="24"/>
              </w:rPr>
              <w:t xml:space="preserve"> </w:t>
            </w:r>
            <w:r w:rsidRPr="00562724">
              <w:rPr>
                <w:rFonts w:ascii="Times New Roman" w:hAnsi="Times New Roman" w:cs="Times New Roman"/>
                <w:color w:val="000000" w:themeColor="text1"/>
                <w:sz w:val="24"/>
              </w:rPr>
              <w:t>“</w:t>
            </w:r>
            <w:r w:rsidRPr="00562724">
              <w:rPr>
                <w:rFonts w:ascii="Times New Roman" w:eastAsiaTheme="minorEastAsia" w:hAnsi="Times New Roman" w:cs="Times New Roman"/>
                <w:color w:val="000000" w:themeColor="text1"/>
                <w:sz w:val="24"/>
              </w:rPr>
              <w:t>Japan may better be described</w:t>
            </w:r>
          </w:p>
          <w:p w14:paraId="71B0E03D" w14:textId="77777777" w:rsidR="00273167" w:rsidRPr="00562724" w:rsidRDefault="00273167" w:rsidP="00DA21F0">
            <w:pPr>
              <w:pStyle w:val="Normal1"/>
              <w:spacing w:line="276" w:lineRule="auto"/>
              <w:jc w:val="left"/>
              <w:rPr>
                <w:rFonts w:ascii="Times New Roman" w:eastAsiaTheme="minorEastAsia" w:hAnsi="Times New Roman" w:cs="Times New Roman"/>
                <w:color w:val="000000" w:themeColor="text1"/>
                <w:sz w:val="24"/>
              </w:rPr>
            </w:pPr>
            <w:r w:rsidRPr="00562724">
              <w:rPr>
                <w:rFonts w:ascii="Times New Roman" w:eastAsiaTheme="minorEastAsia" w:hAnsi="Times New Roman" w:cs="Times New Roman"/>
                <w:color w:val="000000" w:themeColor="text1"/>
                <w:sz w:val="24"/>
              </w:rPr>
              <w:t>as having more ‘pro-corporatist’ characteristics than typical corporatist ones” (p. 207)</w:t>
            </w:r>
          </w:p>
          <w:p w14:paraId="29977FDE" w14:textId="77777777" w:rsidR="00273167" w:rsidRPr="00562724" w:rsidRDefault="00273167" w:rsidP="00DA21F0">
            <w:pPr>
              <w:pStyle w:val="Normal1"/>
              <w:spacing w:line="276" w:lineRule="auto"/>
              <w:jc w:val="left"/>
              <w:rPr>
                <w:rFonts w:ascii="Times New Roman" w:eastAsiaTheme="minorEastAsia" w:hAnsi="Times New Roman" w:cs="Times New Roman"/>
                <w:color w:val="000000" w:themeColor="text1"/>
                <w:sz w:val="24"/>
              </w:rPr>
            </w:pPr>
            <w:r w:rsidRPr="00562724">
              <w:rPr>
                <w:rFonts w:ascii="Times New Roman" w:eastAsiaTheme="minorEastAsia" w:hAnsi="Times New Roman" w:cs="Times New Roman"/>
                <w:color w:val="000000" w:themeColor="text1"/>
                <w:sz w:val="24"/>
              </w:rPr>
              <w:t>“Japan is in between the corporatist group (Austria, Italy, France and Germany) and the</w:t>
            </w:r>
          </w:p>
          <w:p w14:paraId="34113D4B"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eastAsiaTheme="minorEastAsia" w:hAnsi="Times New Roman" w:cs="Times New Roman"/>
                <w:color w:val="000000" w:themeColor="text1"/>
                <w:sz w:val="24"/>
              </w:rPr>
              <w:t>East Asian group (Taiwan and South Korea).”</w:t>
            </w:r>
          </w:p>
        </w:tc>
      </w:tr>
      <w:tr w:rsidR="00273167" w:rsidRPr="00562724" w14:paraId="4B1B8354" w14:textId="77777777" w:rsidTr="00DA21F0">
        <w:trPr>
          <w:trHeight w:val="133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61725" w14:textId="77777777" w:rsidR="00273167" w:rsidRPr="00D23454" w:rsidRDefault="00273167" w:rsidP="00DA21F0">
            <w:pPr>
              <w:pStyle w:val="Normal1"/>
              <w:spacing w:line="276" w:lineRule="auto"/>
              <w:jc w:val="left"/>
              <w:rPr>
                <w:rFonts w:ascii="Times New Roman" w:hAnsi="Times New Roman" w:cs="Times New Roman"/>
                <w:color w:val="000000" w:themeColor="text1"/>
                <w:sz w:val="24"/>
              </w:rPr>
            </w:pPr>
            <w:r w:rsidRPr="00D23454">
              <w:rPr>
                <w:rFonts w:ascii="Times New Roman" w:hAnsi="Times New Roman" w:cs="Times New Roman"/>
                <w:color w:val="000000" w:themeColor="text1"/>
                <w:sz w:val="24"/>
              </w:rPr>
              <w:t xml:space="preserve">A5 </w:t>
            </w:r>
            <w:proofErr w:type="spellStart"/>
            <w:r w:rsidRPr="00D23454">
              <w:rPr>
                <w:rFonts w:ascii="Times New Roman" w:hAnsi="Times New Roman" w:cs="Times New Roman"/>
                <w:color w:val="000000" w:themeColor="text1"/>
                <w:sz w:val="24"/>
              </w:rPr>
              <w:t>Aspalter</w:t>
            </w:r>
            <w:proofErr w:type="spellEnd"/>
            <w:r w:rsidRPr="00D23454">
              <w:rPr>
                <w:rFonts w:ascii="Times New Roman" w:hAnsi="Times New Roman" w:cs="Times New Roman"/>
                <w:color w:val="000000" w:themeColor="text1"/>
                <w:sz w:val="24"/>
              </w:rPr>
              <w:t xml:space="preserve"> (2011)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29FAF"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China (English)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F416"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 xml:space="preserve">China, Hong Kong, South Korea, Japan, Taiwan, </w:t>
            </w:r>
            <w:proofErr w:type="spellStart"/>
            <w:r w:rsidRPr="00562724">
              <w:rPr>
                <w:rFonts w:ascii="Times New Roman" w:hAnsi="Times New Roman" w:cs="Times New Roman"/>
                <w:color w:val="000000" w:themeColor="text1"/>
                <w:sz w:val="24"/>
              </w:rPr>
              <w:t>Tailand</w:t>
            </w:r>
            <w:proofErr w:type="spellEnd"/>
            <w:r w:rsidRPr="00562724">
              <w:rPr>
                <w:rFonts w:ascii="Times New Roman" w:hAnsi="Times New Roman" w:cs="Times New Roman"/>
                <w:color w:val="000000" w:themeColor="text1"/>
                <w:sz w:val="24"/>
              </w:rPr>
              <w:t xml:space="preserve">, Malaysia, Singapore, Indonesia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4BF0B" w14:textId="77777777" w:rsidR="00273167" w:rsidRPr="00562724" w:rsidRDefault="008361F4" w:rsidP="008361F4">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Ideal-typical welfare regime, with unclear data sources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1D4AC"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C</w:t>
            </w:r>
            <w:r w:rsidR="008361F4">
              <w:rPr>
                <w:rFonts w:ascii="Times New Roman" w:hAnsi="Times New Roman" w:cs="Times New Roman"/>
                <w:color w:val="000000" w:themeColor="text1"/>
                <w:sz w:val="24"/>
              </w:rPr>
              <w:t xml:space="preserve">onceptual construction, drawing on </w:t>
            </w:r>
            <w:r w:rsidRPr="00562724">
              <w:rPr>
                <w:rFonts w:ascii="Times New Roman" w:hAnsi="Times New Roman" w:cs="Times New Roman"/>
                <w:color w:val="000000" w:themeColor="text1"/>
                <w:sz w:val="24"/>
              </w:rPr>
              <w:t>Case Stud</w:t>
            </w:r>
            <w:r w:rsidR="008361F4">
              <w:rPr>
                <w:rFonts w:ascii="Times New Roman" w:hAnsi="Times New Roman" w:cs="Times New Roman"/>
                <w:color w:val="000000" w:themeColor="text1"/>
                <w:sz w:val="24"/>
              </w:rPr>
              <w:t>y Categorical table analysis</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8B5DB" w14:textId="77777777" w:rsidR="00273167" w:rsidRPr="008361F4" w:rsidRDefault="00273167" w:rsidP="00DA21F0">
            <w:pPr>
              <w:pStyle w:val="Normal1"/>
              <w:spacing w:line="276" w:lineRule="auto"/>
              <w:jc w:val="left"/>
              <w:rPr>
                <w:rFonts w:ascii="Times New Roman" w:hAnsi="Times New Roman" w:cs="Times New Roman"/>
                <w:b/>
                <w:color w:val="000000" w:themeColor="text1"/>
                <w:sz w:val="24"/>
              </w:rPr>
            </w:pPr>
            <w:r w:rsidRPr="008361F4">
              <w:rPr>
                <w:rFonts w:ascii="Times New Roman" w:hAnsi="Times New Roman" w:cs="Times New Roman"/>
                <w:b/>
                <w:color w:val="000000" w:themeColor="text1"/>
                <w:sz w:val="24"/>
              </w:rPr>
              <w:t>Pro-welfare Conservative Welfare Regime in East Asia</w:t>
            </w:r>
            <w:r w:rsidR="008361F4">
              <w:rPr>
                <w:rFonts w:ascii="Times New Roman" w:hAnsi="Times New Roman" w:cs="Times New Roman"/>
                <w:b/>
                <w:color w:val="000000" w:themeColor="text1"/>
                <w:sz w:val="24"/>
              </w:rPr>
              <w:t>:</w:t>
            </w:r>
          </w:p>
          <w:p w14:paraId="529577A3" w14:textId="77777777" w:rsidR="00273167" w:rsidRPr="00562724" w:rsidRDefault="007664AA"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which </w:t>
            </w:r>
            <w:r w:rsidR="00273167" w:rsidRPr="00562724">
              <w:rPr>
                <w:rFonts w:ascii="Times New Roman" w:hAnsi="Times New Roman" w:cs="Times New Roman"/>
                <w:color w:val="000000" w:themeColor="text1"/>
                <w:sz w:val="24"/>
              </w:rPr>
              <w:t xml:space="preserve">has productive social rights; low </w:t>
            </w:r>
            <w:r>
              <w:rPr>
                <w:rFonts w:ascii="Times New Roman" w:hAnsi="Times New Roman" w:cs="Times New Roman"/>
                <w:color w:val="000000" w:themeColor="text1"/>
                <w:sz w:val="24"/>
              </w:rPr>
              <w:t>wage levels,</w:t>
            </w:r>
            <w:r w:rsidR="00273167" w:rsidRPr="00562724">
              <w:rPr>
                <w:rFonts w:ascii="Times New Roman" w:hAnsi="Times New Roman" w:cs="Times New Roman"/>
                <w:color w:val="000000" w:themeColor="text1"/>
                <w:sz w:val="24"/>
              </w:rPr>
              <w:t xml:space="preserve"> state pensions, and social assistance; universal social investment in education, health care, housing; </w:t>
            </w:r>
            <w:proofErr w:type="spellStart"/>
            <w:r w:rsidR="00273167" w:rsidRPr="00562724">
              <w:rPr>
                <w:rFonts w:ascii="Times New Roman" w:hAnsi="Times New Roman" w:cs="Times New Roman"/>
                <w:color w:val="000000" w:themeColor="text1"/>
                <w:sz w:val="24"/>
              </w:rPr>
              <w:t>Bis</w:t>
            </w:r>
            <w:r>
              <w:rPr>
                <w:rFonts w:ascii="Times New Roman" w:hAnsi="Times New Roman" w:cs="Times New Roman"/>
                <w:color w:val="000000" w:themeColor="text1"/>
                <w:sz w:val="24"/>
              </w:rPr>
              <w:t>marckian</w:t>
            </w:r>
            <w:proofErr w:type="spellEnd"/>
            <w:r>
              <w:rPr>
                <w:rFonts w:ascii="Times New Roman" w:hAnsi="Times New Roman" w:cs="Times New Roman"/>
                <w:color w:val="000000" w:themeColor="text1"/>
                <w:sz w:val="24"/>
              </w:rPr>
              <w:t xml:space="preserve"> social insurance</w:t>
            </w:r>
          </w:p>
        </w:tc>
      </w:tr>
      <w:tr w:rsidR="00273167" w:rsidRPr="00562724" w14:paraId="77E9279A" w14:textId="77777777" w:rsidTr="00DA21F0">
        <w:trPr>
          <w:trHeight w:val="145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98A028E" w14:textId="77777777" w:rsidR="00273167" w:rsidRPr="00D23454" w:rsidRDefault="00273167" w:rsidP="00DA21F0">
            <w:pPr>
              <w:pStyle w:val="Normal1"/>
              <w:spacing w:line="276" w:lineRule="auto"/>
              <w:jc w:val="left"/>
              <w:rPr>
                <w:rFonts w:ascii="Times New Roman" w:hAnsi="Times New Roman" w:cs="Times New Roman"/>
                <w:color w:val="000000" w:themeColor="text1"/>
                <w:sz w:val="24"/>
              </w:rPr>
            </w:pPr>
            <w:r w:rsidRPr="00D23454">
              <w:rPr>
                <w:rFonts w:ascii="Times New Roman" w:hAnsi="Times New Roman" w:cs="Times New Roman"/>
                <w:color w:val="000000" w:themeColor="text1"/>
                <w:sz w:val="24"/>
              </w:rPr>
              <w:lastRenderedPageBreak/>
              <w:t>A6 Choi (2012)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910802"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South Korea</w:t>
            </w:r>
          </w:p>
          <w:p w14:paraId="5CED0978"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(English)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912B25"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Japan, Korea, China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0E928"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proofErr w:type="spellStart"/>
            <w:r w:rsidRPr="00562724">
              <w:rPr>
                <w:rFonts w:ascii="Times New Roman" w:hAnsi="Times New Roman" w:cs="Times New Roman"/>
                <w:color w:val="000000" w:themeColor="text1"/>
                <w:sz w:val="24"/>
              </w:rPr>
              <w:t>Productivist</w:t>
            </w:r>
            <w:proofErr w:type="spellEnd"/>
            <w:r w:rsidRPr="00562724">
              <w:rPr>
                <w:rFonts w:ascii="Times New Roman" w:hAnsi="Times New Roman" w:cs="Times New Roman"/>
                <w:color w:val="000000" w:themeColor="text1"/>
                <w:sz w:val="24"/>
              </w:rPr>
              <w:t xml:space="preserve"> welfare capitalism/ OECD dataset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76D7EA5" w14:textId="77777777" w:rsidR="00273167" w:rsidRPr="00562724" w:rsidRDefault="00273167" w:rsidP="00DA21F0">
            <w:pPr>
              <w:pStyle w:val="Normal1"/>
              <w:spacing w:line="276" w:lineRule="auto"/>
              <w:jc w:val="left"/>
              <w:rPr>
                <w:rFonts w:ascii="Times New Roman" w:hAnsi="Times New Roman" w:cs="Times New Roman"/>
                <w:color w:val="000000" w:themeColor="text1"/>
                <w:sz w:val="24"/>
              </w:rPr>
            </w:pPr>
            <w:r w:rsidRPr="00562724">
              <w:rPr>
                <w:rFonts w:ascii="Times New Roman" w:hAnsi="Times New Roman" w:cs="Times New Roman"/>
                <w:color w:val="000000" w:themeColor="text1"/>
                <w:sz w:val="24"/>
              </w:rPr>
              <w:t>Conceptual construction/ cases study</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054FC" w14:textId="77777777" w:rsidR="00273167" w:rsidRPr="007664AA" w:rsidRDefault="007664AA" w:rsidP="00DA21F0">
            <w:pPr>
              <w:pStyle w:val="Normal1"/>
              <w:spacing w:line="276" w:lineRule="auto"/>
              <w:jc w:val="left"/>
              <w:rPr>
                <w:rFonts w:ascii="Times New Roman" w:hAnsi="Times New Roman" w:cs="Times New Roman"/>
                <w:b/>
                <w:color w:val="000000" w:themeColor="text1"/>
                <w:sz w:val="24"/>
              </w:rPr>
            </w:pPr>
            <w:r w:rsidRPr="007664AA">
              <w:rPr>
                <w:rFonts w:ascii="Times New Roman" w:hAnsi="Times New Roman" w:cs="Times New Roman"/>
                <w:b/>
                <w:color w:val="000000" w:themeColor="text1"/>
                <w:sz w:val="24"/>
              </w:rPr>
              <w:t xml:space="preserve">Changes over time: </w:t>
            </w:r>
            <w:proofErr w:type="spellStart"/>
            <w:r w:rsidR="00273167" w:rsidRPr="007664AA">
              <w:rPr>
                <w:rFonts w:ascii="Times New Roman" w:hAnsi="Times New Roman" w:cs="Times New Roman"/>
                <w:b/>
                <w:color w:val="000000" w:themeColor="text1"/>
                <w:sz w:val="24"/>
              </w:rPr>
              <w:t>Productivist</w:t>
            </w:r>
            <w:proofErr w:type="spellEnd"/>
            <w:r w:rsidR="00273167" w:rsidRPr="007664AA">
              <w:rPr>
                <w:rFonts w:ascii="Times New Roman" w:hAnsi="Times New Roman" w:cs="Times New Roman"/>
                <w:b/>
                <w:color w:val="000000" w:themeColor="text1"/>
                <w:sz w:val="24"/>
              </w:rPr>
              <w:t xml:space="preserve"> welfare-state regime, </w:t>
            </w:r>
            <w:proofErr w:type="spellStart"/>
            <w:r w:rsidR="00273167" w:rsidRPr="007664AA">
              <w:rPr>
                <w:rFonts w:ascii="Times New Roman" w:hAnsi="Times New Roman" w:cs="Times New Roman"/>
                <w:b/>
                <w:color w:val="000000" w:themeColor="text1"/>
                <w:sz w:val="24"/>
              </w:rPr>
              <w:t>Productivist</w:t>
            </w:r>
            <w:proofErr w:type="spellEnd"/>
            <w:r w:rsidR="00273167" w:rsidRPr="007664AA">
              <w:rPr>
                <w:rFonts w:ascii="Times New Roman" w:hAnsi="Times New Roman" w:cs="Times New Roman"/>
                <w:b/>
                <w:color w:val="000000" w:themeColor="text1"/>
                <w:sz w:val="24"/>
              </w:rPr>
              <w:t xml:space="preserve">/ Informal Security Regime (-1970s); </w:t>
            </w:r>
            <w:proofErr w:type="spellStart"/>
            <w:r w:rsidR="00273167" w:rsidRPr="007664AA">
              <w:rPr>
                <w:rFonts w:ascii="Times New Roman" w:hAnsi="Times New Roman" w:cs="Times New Roman"/>
                <w:b/>
                <w:color w:val="000000" w:themeColor="text1"/>
                <w:sz w:val="24"/>
              </w:rPr>
              <w:t>productivist</w:t>
            </w:r>
            <w:proofErr w:type="spellEnd"/>
            <w:r w:rsidR="00273167" w:rsidRPr="007664AA">
              <w:rPr>
                <w:rFonts w:ascii="Times New Roman" w:hAnsi="Times New Roman" w:cs="Times New Roman"/>
                <w:b/>
                <w:color w:val="000000" w:themeColor="text1"/>
                <w:sz w:val="24"/>
              </w:rPr>
              <w:t>/ welfare state regime (1980s-2000s); Post-</w:t>
            </w:r>
            <w:proofErr w:type="spellStart"/>
            <w:r w:rsidR="00273167" w:rsidRPr="007664AA">
              <w:rPr>
                <w:rFonts w:ascii="Times New Roman" w:hAnsi="Times New Roman" w:cs="Times New Roman"/>
                <w:b/>
                <w:color w:val="000000" w:themeColor="text1"/>
                <w:sz w:val="24"/>
              </w:rPr>
              <w:t>productivist</w:t>
            </w:r>
            <w:proofErr w:type="spellEnd"/>
            <w:r w:rsidR="00273167" w:rsidRPr="007664AA">
              <w:rPr>
                <w:rFonts w:ascii="Times New Roman" w:hAnsi="Times New Roman" w:cs="Times New Roman"/>
                <w:b/>
                <w:color w:val="000000" w:themeColor="text1"/>
                <w:sz w:val="24"/>
              </w:rPr>
              <w:t>/ welfare state regime (2010s?)</w:t>
            </w:r>
          </w:p>
        </w:tc>
      </w:tr>
    </w:tbl>
    <w:p w14:paraId="46A139E7" w14:textId="77777777" w:rsidR="00273167" w:rsidRPr="000C0DEE" w:rsidRDefault="00273167" w:rsidP="00273167">
      <w:pPr>
        <w:spacing w:line="276" w:lineRule="auto"/>
        <w:rPr>
          <w:rFonts w:ascii="Batang" w:hAnsi="Batang" w:cs="Batang"/>
          <w:sz w:val="24"/>
          <w:szCs w:val="24"/>
          <w:lang w:eastAsia="ko-KR"/>
        </w:rPr>
      </w:pPr>
    </w:p>
    <w:tbl>
      <w:tblPr>
        <w:tblW w:w="13292" w:type="dxa"/>
        <w:tblLayout w:type="fixed"/>
        <w:tblLook w:val="04A0" w:firstRow="1" w:lastRow="0" w:firstColumn="1" w:lastColumn="0" w:noHBand="0" w:noVBand="1"/>
      </w:tblPr>
      <w:tblGrid>
        <w:gridCol w:w="959"/>
        <w:gridCol w:w="850"/>
        <w:gridCol w:w="993"/>
        <w:gridCol w:w="3402"/>
        <w:gridCol w:w="3260"/>
        <w:gridCol w:w="3828"/>
      </w:tblGrid>
      <w:tr w:rsidR="00273167" w:rsidRPr="00FC4452" w14:paraId="0A2A1B3D" w14:textId="77777777" w:rsidTr="00DA21F0">
        <w:trPr>
          <w:trHeight w:val="312"/>
        </w:trPr>
        <w:tc>
          <w:tcPr>
            <w:tcW w:w="13292" w:type="dxa"/>
            <w:gridSpan w:val="6"/>
            <w:tcBorders>
              <w:top w:val="single" w:sz="4" w:space="0" w:color="auto"/>
              <w:left w:val="single" w:sz="4" w:space="0" w:color="auto"/>
              <w:bottom w:val="single" w:sz="4" w:space="0" w:color="auto"/>
              <w:right w:val="single" w:sz="4" w:space="0" w:color="000000"/>
            </w:tcBorders>
            <w:shd w:val="clear" w:color="auto" w:fill="auto"/>
          </w:tcPr>
          <w:p w14:paraId="32372F9B"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Japan-based authors</w:t>
            </w:r>
          </w:p>
        </w:tc>
      </w:tr>
      <w:tr w:rsidR="00273167" w:rsidRPr="00FC4452" w14:paraId="1AC22386" w14:textId="77777777" w:rsidTr="00DA21F0">
        <w:trPr>
          <w:trHeight w:val="145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C63A30B" w14:textId="77777777" w:rsidR="00273167" w:rsidRPr="003C0E06" w:rsidRDefault="00273167" w:rsidP="00DA21F0">
            <w:pPr>
              <w:pStyle w:val="Normal1"/>
              <w:spacing w:line="276" w:lineRule="auto"/>
              <w:jc w:val="left"/>
              <w:rPr>
                <w:rFonts w:ascii="Times New Roman" w:hAnsi="Times New Roman" w:cs="Times New Roman"/>
                <w:color w:val="000000" w:themeColor="text1"/>
                <w:sz w:val="24"/>
              </w:rPr>
            </w:pPr>
            <w:r w:rsidRPr="003C0E06">
              <w:rPr>
                <w:rFonts w:ascii="Times New Roman" w:eastAsia="HGMaruGothicMPRO" w:hAnsi="Times New Roman" w:cs="Times New Roman"/>
                <w:color w:val="000000" w:themeColor="text1"/>
                <w:sz w:val="24"/>
              </w:rPr>
              <w:t xml:space="preserve">J1 </w:t>
            </w:r>
            <w:proofErr w:type="spellStart"/>
            <w:r w:rsidRPr="003C0E06">
              <w:rPr>
                <w:rFonts w:ascii="Times New Roman" w:eastAsia="HGMaruGothicMPRO" w:hAnsi="Times New Roman" w:cs="Times New Roman"/>
                <w:color w:val="000000" w:themeColor="text1"/>
                <w:sz w:val="24"/>
              </w:rPr>
              <w:t>Uzuhashi</w:t>
            </w:r>
            <w:proofErr w:type="spellEnd"/>
            <w:r w:rsidRPr="003C0E06">
              <w:rPr>
                <w:rFonts w:ascii="Times New Roman" w:eastAsia="HGMaruGothicMPRO" w:hAnsi="Times New Roman" w:cs="Times New Roman"/>
                <w:color w:val="000000" w:themeColor="text1"/>
                <w:sz w:val="24"/>
              </w:rPr>
              <w:t xml:space="preserve"> (1995)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729318"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 (Japanese)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81DF19"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C58CB0D" w14:textId="77777777" w:rsidR="00273167" w:rsidRPr="00FC4452" w:rsidRDefault="007664AA"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Welfare regime typology, drawing on </w:t>
            </w:r>
          </w:p>
          <w:p w14:paraId="05728D10"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proofErr w:type="spellStart"/>
            <w:r w:rsidRPr="00FC4452">
              <w:rPr>
                <w:rFonts w:ascii="Times New Roman" w:hAnsi="Times New Roman" w:cs="Times New Roman"/>
                <w:color w:val="000000" w:themeColor="text1"/>
                <w:sz w:val="24"/>
              </w:rPr>
              <w:t>Esping</w:t>
            </w:r>
            <w:proofErr w:type="spellEnd"/>
            <w:r w:rsidRPr="00FC4452">
              <w:rPr>
                <w:rFonts w:ascii="Times New Roman" w:hAnsi="Times New Roman" w:cs="Times New Roman"/>
                <w:color w:val="000000" w:themeColor="text1"/>
                <w:sz w:val="24"/>
              </w:rPr>
              <w:t>-Andersen</w:t>
            </w:r>
            <w:r w:rsidR="007664AA">
              <w:rPr>
                <w:rFonts w:ascii="Times New Roman" w:hAnsi="Times New Roman" w:cs="Times New Roman"/>
                <w:color w:val="000000" w:themeColor="text1"/>
                <w:sz w:val="24"/>
              </w:rPr>
              <w:t>’s (1990)</w:t>
            </w:r>
            <w:r w:rsidRPr="00FC4452">
              <w:rPr>
                <w:rFonts w:ascii="Times New Roman" w:hAnsi="Times New Roman" w:cs="Times New Roman"/>
                <w:color w:val="000000" w:themeColor="text1"/>
                <w:sz w:val="24"/>
              </w:rPr>
              <w:t xml:space="preserve"> decommodification and stratification data, Ragin</w:t>
            </w:r>
            <w:r w:rsidR="007664AA">
              <w:rPr>
                <w:rFonts w:ascii="Times New Roman" w:hAnsi="Times New Roman" w:cs="Times New Roman"/>
                <w:color w:val="000000" w:themeColor="text1"/>
                <w:sz w:val="24"/>
              </w:rPr>
              <w:t>’s (1994)</w:t>
            </w:r>
            <w:r w:rsidRPr="00FC4452">
              <w:rPr>
                <w:rFonts w:ascii="Times New Roman" w:hAnsi="Times New Roman" w:cs="Times New Roman"/>
                <w:color w:val="000000" w:themeColor="text1"/>
                <w:sz w:val="24"/>
              </w:rPr>
              <w:t xml:space="preserve"> cluster analysis of </w:t>
            </w:r>
            <w:r w:rsidR="007664AA">
              <w:rPr>
                <w:rFonts w:ascii="Times New Roman" w:hAnsi="Times New Roman" w:cs="Times New Roman"/>
                <w:color w:val="000000" w:themeColor="text1"/>
                <w:sz w:val="24"/>
              </w:rPr>
              <w:t xml:space="preserve">pension data; </w:t>
            </w:r>
            <w:proofErr w:type="spellStart"/>
            <w:r w:rsidRPr="00FC4452">
              <w:rPr>
                <w:rFonts w:ascii="Times New Roman" w:hAnsi="Times New Roman" w:cs="Times New Roman"/>
                <w:color w:val="000000" w:themeColor="text1"/>
                <w:sz w:val="24"/>
              </w:rPr>
              <w:t>Uzuhashi</w:t>
            </w:r>
            <w:r w:rsidR="007664AA">
              <w:rPr>
                <w:rFonts w:ascii="Times New Roman" w:hAnsi="Times New Roman" w:cs="Times New Roman"/>
                <w:color w:val="000000" w:themeColor="text1"/>
                <w:sz w:val="24"/>
              </w:rPr>
              <w:t>’s</w:t>
            </w:r>
            <w:proofErr w:type="spellEnd"/>
            <w:r w:rsidR="007664AA">
              <w:rPr>
                <w:rFonts w:ascii="Times New Roman" w:hAnsi="Times New Roman" w:cs="Times New Roman"/>
                <w:color w:val="000000" w:themeColor="text1"/>
                <w:sz w:val="24"/>
              </w:rPr>
              <w:t xml:space="preserve"> (1994) </w:t>
            </w:r>
            <w:r w:rsidRPr="00FC4452">
              <w:rPr>
                <w:rFonts w:ascii="Times New Roman" w:hAnsi="Times New Roman" w:cs="Times New Roman"/>
                <w:color w:val="000000" w:themeColor="text1"/>
                <w:sz w:val="24"/>
              </w:rPr>
              <w:t xml:space="preserve">income distribution </w:t>
            </w:r>
            <w:r w:rsidR="007664AA">
              <w:rPr>
                <w:rFonts w:ascii="Times New Roman" w:hAnsi="Times New Roman" w:cs="Times New Roman"/>
                <w:color w:val="000000" w:themeColor="text1"/>
                <w:sz w:val="24"/>
              </w:rPr>
              <w:t xml:space="preserve">data; and </w:t>
            </w:r>
            <w:r w:rsidRPr="00FC4452">
              <w:rPr>
                <w:rFonts w:ascii="Times New Roman" w:hAnsi="Times New Roman" w:cs="Times New Roman"/>
                <w:color w:val="000000" w:themeColor="text1"/>
                <w:sz w:val="24"/>
              </w:rPr>
              <w:t>OECD dataset on unemployment and other datasets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69A6267" w14:textId="77777777" w:rsidR="00273167" w:rsidRPr="00FC4452" w:rsidRDefault="00273167" w:rsidP="00465A2E">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Review of historical and institutional differences between Japan and Western countries</w:t>
            </w:r>
            <w:r w:rsidR="00336579">
              <w:rPr>
                <w:rFonts w:ascii="Times New Roman" w:hAnsi="Times New Roman" w:cs="Times New Roman"/>
                <w:color w:val="000000" w:themeColor="text1"/>
                <w:sz w:val="24"/>
              </w:rPr>
              <w:t xml:space="preserve">, and </w:t>
            </w:r>
            <w:r w:rsidR="00465A2E">
              <w:rPr>
                <w:rFonts w:ascii="Times New Roman" w:hAnsi="Times New Roman" w:cs="Times New Roman"/>
                <w:color w:val="000000" w:themeColor="text1"/>
                <w:sz w:val="24"/>
              </w:rPr>
              <w:t>comparing</w:t>
            </w:r>
            <w:r w:rsidR="00336579">
              <w:rPr>
                <w:rFonts w:ascii="Times New Roman" w:hAnsi="Times New Roman" w:cs="Times New Roman"/>
                <w:color w:val="000000" w:themeColor="text1"/>
                <w:sz w:val="24"/>
              </w:rPr>
              <w:t xml:space="preserve"> the </w:t>
            </w:r>
            <w:r w:rsidRPr="00FC4452">
              <w:rPr>
                <w:rFonts w:ascii="Times New Roman" w:hAnsi="Times New Roman" w:cs="Times New Roman"/>
                <w:color w:val="000000" w:themeColor="text1"/>
                <w:sz w:val="24"/>
              </w:rPr>
              <w:t>Japa</w:t>
            </w:r>
            <w:r w:rsidR="00465A2E">
              <w:rPr>
                <w:rFonts w:ascii="Times New Roman" w:hAnsi="Times New Roman" w:cs="Times New Roman"/>
                <w:color w:val="000000" w:themeColor="text1"/>
                <w:sz w:val="24"/>
              </w:rPr>
              <w:t>nese welfare state in</w:t>
            </w:r>
            <w:r w:rsidRPr="00FC4452">
              <w:rPr>
                <w:rFonts w:ascii="Times New Roman" w:hAnsi="Times New Roman" w:cs="Times New Roman"/>
                <w:color w:val="000000" w:themeColor="text1"/>
                <w:sz w:val="24"/>
              </w:rPr>
              <w:t xml:space="preserve"> with </w:t>
            </w:r>
            <w:proofErr w:type="spellStart"/>
            <w:r w:rsidRPr="00FC4452">
              <w:rPr>
                <w:rFonts w:ascii="Times New Roman" w:hAnsi="Times New Roman" w:cs="Times New Roman"/>
                <w:color w:val="000000" w:themeColor="text1"/>
                <w:sz w:val="24"/>
              </w:rPr>
              <w:t>Esping</w:t>
            </w:r>
            <w:proofErr w:type="spellEnd"/>
            <w:r w:rsidRPr="00FC4452">
              <w:rPr>
                <w:rFonts w:ascii="Times New Roman" w:hAnsi="Times New Roman" w:cs="Times New Roman"/>
                <w:color w:val="000000" w:themeColor="text1"/>
                <w:sz w:val="24"/>
              </w:rPr>
              <w:t>-Andersen’s three ideal types</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DB6C0" w14:textId="77777777" w:rsidR="007664AA" w:rsidRDefault="007664AA"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b/>
                <w:color w:val="000000" w:themeColor="text1"/>
                <w:sz w:val="24"/>
              </w:rPr>
              <w:t>Hybrid of Liberal and</w:t>
            </w:r>
            <w:r w:rsidR="00273167" w:rsidRPr="00FC4452">
              <w:rPr>
                <w:rFonts w:ascii="Times New Roman" w:hAnsi="Times New Roman" w:cs="Times New Roman"/>
                <w:b/>
                <w:color w:val="000000" w:themeColor="text1"/>
                <w:sz w:val="24"/>
              </w:rPr>
              <w:t xml:space="preserve"> Conservative:</w:t>
            </w:r>
            <w:r w:rsidR="00273167" w:rsidRPr="00FC4452">
              <w:rPr>
                <w:rFonts w:ascii="Times New Roman" w:hAnsi="Times New Roman" w:cs="Times New Roman"/>
                <w:color w:val="000000" w:themeColor="text1"/>
                <w:sz w:val="24"/>
              </w:rPr>
              <w:t xml:space="preserve"> </w:t>
            </w:r>
          </w:p>
          <w:p w14:paraId="7818B977"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 has strong conservative elements such as strong social insurance and family roles but liberal elements such as low-level benefits remain.</w:t>
            </w:r>
          </w:p>
          <w:p w14:paraId="679002A3" w14:textId="77777777" w:rsidR="00273167" w:rsidRPr="00FC4452" w:rsidRDefault="00273167" w:rsidP="00DA21F0">
            <w:pPr>
              <w:pStyle w:val="Normal1"/>
              <w:spacing w:line="276" w:lineRule="auto"/>
              <w:jc w:val="left"/>
              <w:rPr>
                <w:rFonts w:ascii="Times New Roman" w:hAnsi="Times New Roman" w:cs="Times New Roman"/>
                <w:b/>
                <w:color w:val="000000" w:themeColor="text1"/>
                <w:sz w:val="24"/>
              </w:rPr>
            </w:pPr>
          </w:p>
        </w:tc>
      </w:tr>
      <w:tr w:rsidR="00273167" w:rsidRPr="00FC4452" w14:paraId="1316429C" w14:textId="77777777" w:rsidTr="00DA21F0">
        <w:trPr>
          <w:trHeight w:val="145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4D98C45"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J2 Miyamoto</w:t>
            </w:r>
          </w:p>
          <w:p w14:paraId="48E6FC92"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(1997)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744E25"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 (Japanese)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E6CADD"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016FED" w14:textId="77777777" w:rsidR="00273167" w:rsidRPr="00FC4452" w:rsidRDefault="00F12BA2"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Suggests</w:t>
            </w:r>
            <w:r w:rsidR="00273167" w:rsidRPr="00FC4452">
              <w:rPr>
                <w:rFonts w:ascii="Times New Roman" w:hAnsi="Times New Roman" w:cs="Times New Roman"/>
                <w:color w:val="000000" w:themeColor="text1"/>
                <w:sz w:val="24"/>
              </w:rPr>
              <w:t xml:space="preserve"> a new theoretical framework combining employm</w:t>
            </w:r>
            <w:r>
              <w:rPr>
                <w:rFonts w:ascii="Times New Roman" w:hAnsi="Times New Roman" w:cs="Times New Roman"/>
                <w:color w:val="000000" w:themeColor="text1"/>
                <w:sz w:val="24"/>
              </w:rPr>
              <w:t>ent and welfare regimes, based on i</w:t>
            </w:r>
            <w:r w:rsidR="00273167" w:rsidRPr="00FC4452">
              <w:rPr>
                <w:rFonts w:ascii="Times New Roman" w:hAnsi="Times New Roman" w:cs="Times New Roman"/>
                <w:color w:val="000000" w:themeColor="text1"/>
                <w:sz w:val="24"/>
              </w:rPr>
              <w:t>nternational dataset</w:t>
            </w:r>
            <w:r>
              <w:rPr>
                <w:rFonts w:ascii="Times New Roman" w:hAnsi="Times New Roman" w:cs="Times New Roman"/>
                <w:color w:val="000000" w:themeColor="text1"/>
                <w:sz w:val="24"/>
              </w:rPr>
              <w:t>s</w:t>
            </w:r>
            <w:r w:rsidR="00273167" w:rsidRPr="00FC4452">
              <w:rPr>
                <w:rFonts w:ascii="Times New Roman" w:hAnsi="Times New Roman" w:cs="Times New Roman"/>
                <w:color w:val="000000" w:themeColor="text1"/>
                <w:sz w:val="24"/>
              </w:rPr>
              <w:t xml:space="preserve"> on </w:t>
            </w:r>
            <w:proofErr w:type="spellStart"/>
            <w:r w:rsidR="00273167" w:rsidRPr="00FC4452">
              <w:rPr>
                <w:rFonts w:ascii="Times New Roman" w:hAnsi="Times New Roman" w:cs="Times New Roman"/>
                <w:color w:val="000000" w:themeColor="text1"/>
                <w:sz w:val="24"/>
              </w:rPr>
              <w:t>labour</w:t>
            </w:r>
            <w:proofErr w:type="spellEnd"/>
            <w:r w:rsidR="00273167" w:rsidRPr="00FC4452">
              <w:rPr>
                <w:rFonts w:ascii="Times New Roman" w:hAnsi="Times New Roman" w:cs="Times New Roman"/>
                <w:color w:val="000000" w:themeColor="text1"/>
                <w:sz w:val="24"/>
              </w:rPr>
              <w:t xml:space="preserve"> market, Gini indices, public spending, family welf</w:t>
            </w:r>
            <w:r>
              <w:rPr>
                <w:rFonts w:ascii="Times New Roman" w:hAnsi="Times New Roman" w:cs="Times New Roman"/>
                <w:color w:val="000000" w:themeColor="text1"/>
                <w:sz w:val="24"/>
              </w:rPr>
              <w:t>are and social expenditure</w:t>
            </w:r>
          </w:p>
          <w:p w14:paraId="472FC9AA"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F584E43"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 xml:space="preserve">Analysis of historical and institutional differences between Japan and Western </w:t>
            </w:r>
            <w:r w:rsidR="008C2970">
              <w:rPr>
                <w:rFonts w:ascii="Times New Roman" w:hAnsi="Times New Roman" w:cs="Times New Roman"/>
                <w:color w:val="000000" w:themeColor="text1"/>
                <w:sz w:val="24"/>
              </w:rPr>
              <w:t xml:space="preserve">countries, and a review of the </w:t>
            </w:r>
            <w:r w:rsidRPr="00FC4452">
              <w:rPr>
                <w:rFonts w:ascii="Times New Roman" w:hAnsi="Times New Roman" w:cs="Times New Roman"/>
                <w:color w:val="000000" w:themeColor="text1"/>
                <w:sz w:val="24"/>
              </w:rPr>
              <w:t xml:space="preserve">Japanese welfare state in comparison with </w:t>
            </w:r>
            <w:proofErr w:type="spellStart"/>
            <w:r w:rsidRPr="00FC4452">
              <w:rPr>
                <w:rFonts w:ascii="Times New Roman" w:hAnsi="Times New Roman" w:cs="Times New Roman"/>
                <w:color w:val="000000" w:themeColor="text1"/>
                <w:sz w:val="24"/>
              </w:rPr>
              <w:t>Esping</w:t>
            </w:r>
            <w:proofErr w:type="spellEnd"/>
            <w:r w:rsidRPr="00FC4452">
              <w:rPr>
                <w:rFonts w:ascii="Times New Roman" w:hAnsi="Times New Roman" w:cs="Times New Roman"/>
                <w:color w:val="000000" w:themeColor="text1"/>
                <w:sz w:val="24"/>
              </w:rPr>
              <w:t>-Andersen’s three ideal types.</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F091A"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b/>
                <w:color w:val="000000" w:themeColor="text1"/>
                <w:sz w:val="24"/>
              </w:rPr>
              <w:t>Japan-style welfare regime</w:t>
            </w:r>
            <w:r w:rsidRPr="00FC4452">
              <w:rPr>
                <w:rFonts w:ascii="Times New Roman" w:hAnsi="Times New Roman" w:cs="Times New Roman"/>
                <w:color w:val="000000" w:themeColor="text1"/>
                <w:sz w:val="24"/>
              </w:rPr>
              <w:t>:</w:t>
            </w:r>
          </w:p>
          <w:p w14:paraId="40CCFD17" w14:textId="77777777" w:rsidR="00273167" w:rsidRPr="00FC4452" w:rsidRDefault="00273167" w:rsidP="00A124A4">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 xml:space="preserve">Japan has developed a ‘small regime’ because job security for male breadwinner employees in each private companies and </w:t>
            </w:r>
            <w:proofErr w:type="spellStart"/>
            <w:r w:rsidRPr="00FC4452">
              <w:rPr>
                <w:rFonts w:ascii="Times New Roman" w:hAnsi="Times New Roman" w:cs="Times New Roman"/>
                <w:color w:val="000000" w:themeColor="text1"/>
                <w:sz w:val="24"/>
              </w:rPr>
              <w:t>familialism</w:t>
            </w:r>
            <w:proofErr w:type="spellEnd"/>
            <w:r w:rsidRPr="00FC4452">
              <w:rPr>
                <w:rFonts w:ascii="Times New Roman" w:hAnsi="Times New Roman" w:cs="Times New Roman"/>
                <w:color w:val="000000" w:themeColor="text1"/>
                <w:sz w:val="24"/>
              </w:rPr>
              <w:t xml:space="preserve"> replace the rol</w:t>
            </w:r>
            <w:r w:rsidR="00A124A4">
              <w:rPr>
                <w:rFonts w:ascii="Times New Roman" w:hAnsi="Times New Roman" w:cs="Times New Roman"/>
                <w:color w:val="000000" w:themeColor="text1"/>
                <w:sz w:val="24"/>
              </w:rPr>
              <w:t>e of the state social security.</w:t>
            </w:r>
          </w:p>
        </w:tc>
      </w:tr>
      <w:tr w:rsidR="00273167" w:rsidRPr="00FC4452" w14:paraId="2710624B" w14:textId="77777777" w:rsidTr="00DA21F0">
        <w:trPr>
          <w:trHeight w:val="145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80619AF"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lastRenderedPageBreak/>
              <w:t>J3</w:t>
            </w:r>
          </w:p>
          <w:p w14:paraId="7D14458F"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proofErr w:type="spellStart"/>
            <w:r w:rsidRPr="003C0E06">
              <w:rPr>
                <w:rFonts w:ascii="Times New Roman" w:eastAsia="HGMaruGothicMPRO" w:hAnsi="Times New Roman" w:cs="Times New Roman"/>
                <w:color w:val="000000" w:themeColor="text1"/>
                <w:sz w:val="24"/>
              </w:rPr>
              <w:t>Shizume</w:t>
            </w:r>
            <w:proofErr w:type="spellEnd"/>
          </w:p>
          <w:p w14:paraId="0DBD69E0"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(1997)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9371A5"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 (Japanese)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7B946B"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CF99FAC"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Welfare regime typ</w:t>
            </w:r>
            <w:r w:rsidR="00872318">
              <w:rPr>
                <w:rFonts w:ascii="Times New Roman" w:hAnsi="Times New Roman" w:cs="Times New Roman"/>
                <w:color w:val="000000" w:themeColor="text1"/>
                <w:sz w:val="24"/>
              </w:rPr>
              <w:t xml:space="preserve">ology, </w:t>
            </w:r>
            <w:proofErr w:type="spellStart"/>
            <w:r w:rsidR="00872318">
              <w:rPr>
                <w:rFonts w:ascii="Times New Roman" w:hAnsi="Times New Roman" w:cs="Times New Roman"/>
                <w:color w:val="000000" w:themeColor="text1"/>
                <w:sz w:val="24"/>
              </w:rPr>
              <w:t>absed</w:t>
            </w:r>
            <w:proofErr w:type="spellEnd"/>
            <w:r w:rsidR="00872318">
              <w:rPr>
                <w:rFonts w:ascii="Times New Roman" w:hAnsi="Times New Roman" w:cs="Times New Roman"/>
                <w:color w:val="000000" w:themeColor="text1"/>
                <w:sz w:val="24"/>
              </w:rPr>
              <w:t xml:space="preserve"> on </w:t>
            </w:r>
          </w:p>
          <w:p w14:paraId="5F6F31F2" w14:textId="77777777" w:rsidR="00273167" w:rsidRPr="00FC4452" w:rsidRDefault="00872318"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Castles and </w:t>
            </w:r>
            <w:r w:rsidR="00273167" w:rsidRPr="00FC4452">
              <w:rPr>
                <w:rFonts w:ascii="Times New Roman" w:hAnsi="Times New Roman" w:cs="Times New Roman"/>
                <w:color w:val="000000" w:themeColor="text1"/>
                <w:sz w:val="24"/>
              </w:rPr>
              <w:t>Mitchell</w:t>
            </w:r>
            <w:r>
              <w:rPr>
                <w:rFonts w:ascii="Times New Roman" w:hAnsi="Times New Roman" w:cs="Times New Roman"/>
                <w:color w:val="000000" w:themeColor="text1"/>
                <w:sz w:val="24"/>
              </w:rPr>
              <w:t>’s (1992)</w:t>
            </w:r>
            <w:r w:rsidR="00273167" w:rsidRPr="00FC4452">
              <w:rPr>
                <w:rFonts w:ascii="Times New Roman" w:hAnsi="Times New Roman" w:cs="Times New Roman"/>
                <w:color w:val="000000" w:themeColor="text1"/>
                <w:sz w:val="24"/>
              </w:rPr>
              <w:t xml:space="preserve"> decommodification and stratification data</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7DBEE0D"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 xml:space="preserve">Analysis of Japanese welfare state in comparison with </w:t>
            </w:r>
            <w:proofErr w:type="spellStart"/>
            <w:r w:rsidRPr="00FC4452">
              <w:rPr>
                <w:rFonts w:ascii="Times New Roman" w:hAnsi="Times New Roman" w:cs="Times New Roman"/>
                <w:color w:val="000000" w:themeColor="text1"/>
                <w:sz w:val="24"/>
              </w:rPr>
              <w:t>Espi</w:t>
            </w:r>
            <w:r w:rsidR="009B6809">
              <w:rPr>
                <w:rFonts w:ascii="Times New Roman" w:hAnsi="Times New Roman" w:cs="Times New Roman"/>
                <w:color w:val="000000" w:themeColor="text1"/>
                <w:sz w:val="24"/>
              </w:rPr>
              <w:t>ng</w:t>
            </w:r>
            <w:proofErr w:type="spellEnd"/>
            <w:r w:rsidR="009B6809">
              <w:rPr>
                <w:rFonts w:ascii="Times New Roman" w:hAnsi="Times New Roman" w:cs="Times New Roman"/>
                <w:color w:val="000000" w:themeColor="text1"/>
                <w:sz w:val="24"/>
              </w:rPr>
              <w:t xml:space="preserve">-Andersen’s three ideal types, together with an </w:t>
            </w:r>
            <w:r w:rsidRPr="00FC4452">
              <w:rPr>
                <w:rFonts w:ascii="Times New Roman" w:hAnsi="Times New Roman" w:cs="Times New Roman"/>
                <w:color w:val="000000" w:themeColor="text1"/>
                <w:sz w:val="24"/>
              </w:rPr>
              <w:t xml:space="preserve">analysis of Japan’s long-term care insurance system, </w:t>
            </w:r>
            <w:r w:rsidR="009B6809">
              <w:rPr>
                <w:rFonts w:ascii="Times New Roman" w:hAnsi="Times New Roman" w:cs="Times New Roman"/>
                <w:color w:val="000000" w:themeColor="text1"/>
                <w:sz w:val="24"/>
              </w:rPr>
              <w:t xml:space="preserve">which was </w:t>
            </w:r>
            <w:r w:rsidRPr="00FC4452">
              <w:rPr>
                <w:rFonts w:ascii="Times New Roman" w:hAnsi="Times New Roman" w:cs="Times New Roman"/>
                <w:color w:val="000000" w:themeColor="text1"/>
                <w:sz w:val="24"/>
              </w:rPr>
              <w:t>legislated in 1997 and implemented in 2000.</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83A18" w14:textId="77777777" w:rsidR="00273167" w:rsidRPr="00FC4452" w:rsidRDefault="00273167" w:rsidP="00DA21F0">
            <w:pPr>
              <w:pStyle w:val="Normal1"/>
              <w:spacing w:line="276" w:lineRule="auto"/>
              <w:jc w:val="left"/>
              <w:rPr>
                <w:rFonts w:ascii="Times New Roman" w:hAnsi="Times New Roman" w:cs="Times New Roman"/>
                <w:b/>
                <w:color w:val="000000" w:themeColor="text1"/>
                <w:sz w:val="24"/>
              </w:rPr>
            </w:pPr>
            <w:r w:rsidRPr="00FC4452">
              <w:rPr>
                <w:rFonts w:ascii="Times New Roman" w:hAnsi="Times New Roman" w:cs="Times New Roman"/>
                <w:b/>
                <w:color w:val="000000" w:themeColor="text1"/>
                <w:sz w:val="24"/>
              </w:rPr>
              <w:t>Hybrid between L</w:t>
            </w:r>
            <w:r w:rsidR="00A124A4">
              <w:rPr>
                <w:rFonts w:ascii="Times New Roman" w:hAnsi="Times New Roman" w:cs="Times New Roman"/>
                <w:b/>
                <w:color w:val="000000" w:themeColor="text1"/>
                <w:sz w:val="24"/>
              </w:rPr>
              <w:t xml:space="preserve">iberal and </w:t>
            </w:r>
            <w:r w:rsidRPr="00FC4452">
              <w:rPr>
                <w:rFonts w:ascii="Times New Roman" w:hAnsi="Times New Roman" w:cs="Times New Roman"/>
                <w:b/>
                <w:color w:val="000000" w:themeColor="text1"/>
                <w:sz w:val="24"/>
              </w:rPr>
              <w:t xml:space="preserve"> </w:t>
            </w:r>
            <w:r w:rsidR="00A124A4">
              <w:rPr>
                <w:rFonts w:ascii="Times New Roman" w:hAnsi="Times New Roman" w:cs="Times New Roman"/>
                <w:b/>
                <w:color w:val="000000" w:themeColor="text1"/>
                <w:sz w:val="24"/>
              </w:rPr>
              <w:t>Conservative</w:t>
            </w:r>
          </w:p>
          <w:p w14:paraId="7CE98E98"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p>
        </w:tc>
      </w:tr>
      <w:tr w:rsidR="00273167" w:rsidRPr="00FC4452" w14:paraId="674A7D95" w14:textId="77777777" w:rsidTr="00DA21F0">
        <w:trPr>
          <w:trHeight w:val="145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A97A180"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J4</w:t>
            </w:r>
          </w:p>
          <w:p w14:paraId="661B8590"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proofErr w:type="spellStart"/>
            <w:r w:rsidRPr="003C0E06">
              <w:rPr>
                <w:rFonts w:ascii="Times New Roman" w:eastAsia="HGMaruGothicMPRO" w:hAnsi="Times New Roman" w:cs="Times New Roman"/>
                <w:color w:val="000000" w:themeColor="text1"/>
                <w:sz w:val="24"/>
              </w:rPr>
              <w:t>Shinkawa</w:t>
            </w:r>
            <w:proofErr w:type="spellEnd"/>
          </w:p>
          <w:p w14:paraId="48DFCBE4"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(2000)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9DB6DB"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 (Japanese)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7CBEE8"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1B4B1D6" w14:textId="77777777" w:rsidR="00273167" w:rsidRPr="00FC4452" w:rsidRDefault="009B6809"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Welfare regime typology, with no clear data source (</w:t>
            </w:r>
            <w:r w:rsidR="00273167" w:rsidRPr="00FC4452">
              <w:rPr>
                <w:rFonts w:ascii="Times New Roman" w:hAnsi="Times New Roman" w:cs="Times New Roman"/>
                <w:color w:val="000000" w:themeColor="text1"/>
                <w:sz w:val="24"/>
              </w:rPr>
              <w:t>conceptual /case/ historical study)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C171345"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 xml:space="preserve">Historical and institutional analysis of Japan’s social security </w:t>
            </w:r>
            <w:r w:rsidR="009B6809">
              <w:rPr>
                <w:rFonts w:ascii="Times New Roman" w:hAnsi="Times New Roman" w:cs="Times New Roman"/>
                <w:color w:val="000000" w:themeColor="text1"/>
                <w:sz w:val="24"/>
              </w:rPr>
              <w:t>development since the Second World War</w:t>
            </w:r>
            <w:r w:rsidRPr="00FC4452">
              <w:rPr>
                <w:rFonts w:ascii="Times New Roman" w:hAnsi="Times New Roman" w:cs="Times New Roman"/>
                <w:color w:val="000000" w:themeColor="text1"/>
                <w:sz w:val="24"/>
              </w:rP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AFE35" w14:textId="77777777" w:rsidR="00273167" w:rsidRPr="00FC4452" w:rsidRDefault="00273167" w:rsidP="00DA21F0">
            <w:pPr>
              <w:pStyle w:val="Normal1"/>
              <w:spacing w:line="276" w:lineRule="auto"/>
              <w:jc w:val="left"/>
              <w:rPr>
                <w:rFonts w:ascii="Times New Roman" w:eastAsia="Gulim" w:hAnsi="Times New Roman" w:cs="Times New Roman"/>
                <w:color w:val="000000" w:themeColor="text1"/>
                <w:sz w:val="24"/>
              </w:rPr>
            </w:pPr>
            <w:r w:rsidRPr="00FC4452">
              <w:rPr>
                <w:rFonts w:ascii="Times New Roman" w:hAnsi="Times New Roman" w:cs="Times New Roman"/>
                <w:b/>
                <w:color w:val="000000" w:themeColor="text1"/>
                <w:sz w:val="24"/>
              </w:rPr>
              <w:t>Hybrid between L</w:t>
            </w:r>
            <w:r w:rsidR="009B6809">
              <w:rPr>
                <w:rFonts w:ascii="Times New Roman" w:hAnsi="Times New Roman" w:cs="Times New Roman"/>
                <w:b/>
                <w:color w:val="000000" w:themeColor="text1"/>
                <w:sz w:val="24"/>
              </w:rPr>
              <w:t xml:space="preserve">iberal and Conservative: </w:t>
            </w:r>
          </w:p>
          <w:p w14:paraId="3406FD50"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Unlike the Liberal model, liberalism in Japan is intert</w:t>
            </w:r>
            <w:r w:rsidR="009B6809">
              <w:rPr>
                <w:rFonts w:ascii="Times New Roman" w:hAnsi="Times New Roman" w:cs="Times New Roman"/>
                <w:color w:val="000000" w:themeColor="text1"/>
                <w:sz w:val="24"/>
              </w:rPr>
              <w:t>wined with familism.</w:t>
            </w:r>
          </w:p>
          <w:p w14:paraId="0B30B989"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p>
        </w:tc>
      </w:tr>
      <w:tr w:rsidR="00273167" w:rsidRPr="00FC4452" w14:paraId="046AD3EF" w14:textId="77777777" w:rsidTr="00DA21F0">
        <w:trPr>
          <w:trHeight w:val="145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FC09B8A"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hAnsi="Times New Roman" w:cs="Times New Roman"/>
                <w:color w:val="000000" w:themeColor="text1"/>
                <w:sz w:val="24"/>
              </w:rPr>
              <w:t xml:space="preserve">J5 </w:t>
            </w:r>
            <w:proofErr w:type="spellStart"/>
            <w:r w:rsidRPr="003C0E06">
              <w:rPr>
                <w:rFonts w:ascii="Times New Roman" w:hAnsi="Times New Roman" w:cs="Times New Roman"/>
                <w:color w:val="000000" w:themeColor="text1"/>
                <w:sz w:val="24"/>
              </w:rPr>
              <w:t>Nimiya</w:t>
            </w:r>
            <w:proofErr w:type="spellEnd"/>
            <w:r w:rsidRPr="003C0E06">
              <w:rPr>
                <w:rFonts w:ascii="Times New Roman" w:hAnsi="Times New Roman" w:cs="Times New Roman"/>
                <w:color w:val="000000" w:themeColor="text1"/>
                <w:sz w:val="24"/>
              </w:rPr>
              <w:t xml:space="preserve"> (2002)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1BD1E1"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 (Japanese)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4F68EC"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2790AD1" w14:textId="77777777" w:rsidR="00273167" w:rsidRDefault="00CC10BA"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Welfare regime typology, </w:t>
            </w:r>
          </w:p>
          <w:p w14:paraId="48A0A8AD" w14:textId="77777777" w:rsidR="00CC10BA" w:rsidRPr="00FC4452" w:rsidRDefault="00CC10BA"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with no clear data source (</w:t>
            </w:r>
            <w:r w:rsidRPr="00FC4452">
              <w:rPr>
                <w:rFonts w:ascii="Times New Roman" w:hAnsi="Times New Roman" w:cs="Times New Roman"/>
                <w:color w:val="000000" w:themeColor="text1"/>
                <w:sz w:val="24"/>
              </w:rPr>
              <w:t>conceptual /case/ historical study)</w:t>
            </w:r>
          </w:p>
          <w:p w14:paraId="5673C9E4"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3150FE3"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 xml:space="preserve">Analysis of Japanese welfare state in comparison with </w:t>
            </w:r>
            <w:proofErr w:type="spellStart"/>
            <w:r w:rsidRPr="00FC4452">
              <w:rPr>
                <w:rFonts w:ascii="Times New Roman" w:hAnsi="Times New Roman" w:cs="Times New Roman"/>
                <w:color w:val="000000" w:themeColor="text1"/>
                <w:sz w:val="24"/>
              </w:rPr>
              <w:t>Esping</w:t>
            </w:r>
            <w:proofErr w:type="spellEnd"/>
            <w:r w:rsidRPr="00FC4452">
              <w:rPr>
                <w:rFonts w:ascii="Times New Roman" w:hAnsi="Times New Roman" w:cs="Times New Roman"/>
                <w:color w:val="000000" w:themeColor="text1"/>
                <w:sz w:val="24"/>
              </w:rPr>
              <w:t>-Andersen’s three ideal types</w:t>
            </w:r>
          </w:p>
          <w:p w14:paraId="4A0F4C0F"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Review of four East Asian nations’ historical and institutional backgrounds</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5B80F" w14:textId="77777777" w:rsidR="00CC10BA"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b/>
                <w:color w:val="000000" w:themeColor="text1"/>
                <w:sz w:val="24"/>
              </w:rPr>
              <w:t>Conservative</w:t>
            </w:r>
            <w:r w:rsidR="00CC10BA">
              <w:rPr>
                <w:rFonts w:ascii="Times New Roman" w:hAnsi="Times New Roman" w:cs="Times New Roman"/>
                <w:b/>
                <w:color w:val="000000" w:themeColor="text1"/>
                <w:sz w:val="24"/>
              </w:rPr>
              <w:t xml:space="preserve"> (?)</w:t>
            </w:r>
            <w:r w:rsidRPr="00FC4452">
              <w:rPr>
                <w:rFonts w:ascii="Times New Roman" w:hAnsi="Times New Roman" w:cs="Times New Roman"/>
                <w:b/>
                <w:color w:val="000000" w:themeColor="text1"/>
                <w:sz w:val="24"/>
              </w:rPr>
              <w:t>:</w:t>
            </w:r>
            <w:r w:rsidRPr="00FC4452">
              <w:rPr>
                <w:rFonts w:ascii="Times New Roman" w:hAnsi="Times New Roman" w:cs="Times New Roman"/>
                <w:color w:val="000000" w:themeColor="text1"/>
                <w:sz w:val="24"/>
              </w:rPr>
              <w:t xml:space="preserve"> </w:t>
            </w:r>
          </w:p>
          <w:p w14:paraId="52D304C5"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A hybrid closer to the Conservative model</w:t>
            </w:r>
            <w:r w:rsidR="00CC10BA">
              <w:rPr>
                <w:rFonts w:ascii="Times New Roman" w:hAnsi="Times New Roman" w:cs="Times New Roman"/>
                <w:color w:val="000000" w:themeColor="text1"/>
                <w:sz w:val="24"/>
              </w:rPr>
              <w:t xml:space="preserve">, but </w:t>
            </w:r>
            <w:r w:rsidRPr="00FC4452">
              <w:rPr>
                <w:rFonts w:ascii="Times New Roman" w:hAnsi="Times New Roman" w:cs="Times New Roman"/>
                <w:color w:val="000000" w:themeColor="text1"/>
                <w:sz w:val="24"/>
              </w:rPr>
              <w:t>moving toward the Liberal regime</w:t>
            </w:r>
          </w:p>
        </w:tc>
      </w:tr>
      <w:tr w:rsidR="00273167" w:rsidRPr="00FC4452" w14:paraId="7FFC2CB3" w14:textId="77777777" w:rsidTr="00DA21F0">
        <w:trPr>
          <w:trHeight w:val="145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1512D8D"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 xml:space="preserve"> J6</w:t>
            </w:r>
          </w:p>
          <w:p w14:paraId="724D36C3"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Miura</w:t>
            </w:r>
          </w:p>
          <w:p w14:paraId="173ACE0E"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(2003)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FFA243"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 (Japanese)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00C080"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6E5D85F" w14:textId="77777777" w:rsidR="00273167" w:rsidRPr="00FC4452" w:rsidRDefault="004F4366" w:rsidP="004F4366">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Warns against an </w:t>
            </w:r>
            <w:r w:rsidR="00273167" w:rsidRPr="00FC4452">
              <w:rPr>
                <w:rFonts w:ascii="Times New Roman" w:hAnsi="Times New Roman" w:cs="Times New Roman"/>
                <w:color w:val="000000" w:themeColor="text1"/>
                <w:sz w:val="24"/>
              </w:rPr>
              <w:t xml:space="preserve">uncritical application of </w:t>
            </w:r>
            <w:proofErr w:type="spellStart"/>
            <w:r w:rsidR="00273167" w:rsidRPr="00FC4452">
              <w:rPr>
                <w:rFonts w:ascii="Times New Roman" w:hAnsi="Times New Roman" w:cs="Times New Roman"/>
                <w:color w:val="000000" w:themeColor="text1"/>
                <w:sz w:val="24"/>
              </w:rPr>
              <w:t>Esping</w:t>
            </w:r>
            <w:proofErr w:type="spellEnd"/>
            <w:r w:rsidR="00273167" w:rsidRPr="00FC4452">
              <w:rPr>
                <w:rFonts w:ascii="Times New Roman" w:hAnsi="Times New Roman" w:cs="Times New Roman"/>
                <w:color w:val="000000" w:themeColor="text1"/>
                <w:sz w:val="24"/>
              </w:rPr>
              <w:t xml:space="preserve">-Andersen’s welfare typology to Japan. </w:t>
            </w:r>
            <w:r>
              <w:rPr>
                <w:rFonts w:ascii="Times New Roman" w:hAnsi="Times New Roman" w:cs="Times New Roman"/>
                <w:color w:val="000000" w:themeColor="text1"/>
                <w:sz w:val="24"/>
              </w:rPr>
              <w:t>It examines c</w:t>
            </w:r>
            <w:r w:rsidR="00273167" w:rsidRPr="00FC4452">
              <w:rPr>
                <w:rFonts w:ascii="Times New Roman" w:hAnsi="Times New Roman" w:cs="Times New Roman"/>
                <w:color w:val="000000" w:themeColor="text1"/>
                <w:sz w:val="24"/>
              </w:rPr>
              <w:t>ompare jo</w:t>
            </w:r>
            <w:r>
              <w:rPr>
                <w:rFonts w:ascii="Times New Roman" w:hAnsi="Times New Roman" w:cs="Times New Roman"/>
                <w:color w:val="000000" w:themeColor="text1"/>
                <w:sz w:val="24"/>
              </w:rPr>
              <w:t>b security and income security, using d</w:t>
            </w:r>
            <w:r w:rsidR="00273167" w:rsidRPr="00FC4452">
              <w:rPr>
                <w:rFonts w:ascii="Times New Roman" w:hAnsi="Times New Roman" w:cs="Times New Roman"/>
                <w:color w:val="000000" w:themeColor="text1"/>
                <w:sz w:val="24"/>
              </w:rPr>
              <w:t xml:space="preserve">atasets on employment </w:t>
            </w:r>
            <w:r w:rsidR="00273167" w:rsidRPr="00FC4452">
              <w:rPr>
                <w:rFonts w:ascii="Times New Roman" w:hAnsi="Times New Roman" w:cs="Times New Roman"/>
                <w:color w:val="000000" w:themeColor="text1"/>
                <w:sz w:val="24"/>
              </w:rPr>
              <w:lastRenderedPageBreak/>
              <w:t>outc</w:t>
            </w:r>
            <w:r>
              <w:rPr>
                <w:rFonts w:ascii="Times New Roman" w:hAnsi="Times New Roman" w:cs="Times New Roman"/>
                <w:color w:val="000000" w:themeColor="text1"/>
                <w:sz w:val="24"/>
              </w:rPr>
              <w:t xml:space="preserve">omes, </w:t>
            </w:r>
            <w:proofErr w:type="spellStart"/>
            <w:r>
              <w:rPr>
                <w:rFonts w:ascii="Times New Roman" w:hAnsi="Times New Roman" w:cs="Times New Roman"/>
                <w:color w:val="000000" w:themeColor="text1"/>
                <w:sz w:val="24"/>
              </w:rPr>
              <w:t>labour</w:t>
            </w:r>
            <w:proofErr w:type="spellEnd"/>
            <w:r>
              <w:rPr>
                <w:rFonts w:ascii="Times New Roman" w:hAnsi="Times New Roman" w:cs="Times New Roman"/>
                <w:color w:val="000000" w:themeColor="text1"/>
                <w:sz w:val="24"/>
              </w:rPr>
              <w:t xml:space="preserve"> market regulation and OECD Social Expenditure.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AAAA7AE"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lastRenderedPageBreak/>
              <w:t xml:space="preserve">International comparative analysis of characteristics and outcomes of policy and systems (especially employment and </w:t>
            </w:r>
            <w:proofErr w:type="spellStart"/>
            <w:r w:rsidRPr="00FC4452">
              <w:rPr>
                <w:rFonts w:ascii="Times New Roman" w:hAnsi="Times New Roman" w:cs="Times New Roman"/>
                <w:color w:val="000000" w:themeColor="text1"/>
                <w:sz w:val="24"/>
              </w:rPr>
              <w:t>labour</w:t>
            </w:r>
            <w:proofErr w:type="spellEnd"/>
            <w:r w:rsidRPr="00FC4452">
              <w:rPr>
                <w:rFonts w:ascii="Times New Roman" w:hAnsi="Times New Roman" w:cs="Times New Roman"/>
                <w:color w:val="000000" w:themeColor="text1"/>
                <w:sz w:val="24"/>
              </w:rPr>
              <w:t xml:space="preserve"> market policy) of welfare states</w:t>
            </w:r>
          </w:p>
          <w:p w14:paraId="1FEF78A8"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lastRenderedPageBreak/>
              <w:t xml:space="preserve">Review of Japanese welfare state in comparison with </w:t>
            </w:r>
            <w:proofErr w:type="spellStart"/>
            <w:r w:rsidRPr="00FC4452">
              <w:rPr>
                <w:rFonts w:ascii="Times New Roman" w:hAnsi="Times New Roman" w:cs="Times New Roman"/>
                <w:color w:val="000000" w:themeColor="text1"/>
                <w:sz w:val="24"/>
              </w:rPr>
              <w:t>Esping</w:t>
            </w:r>
            <w:proofErr w:type="spellEnd"/>
            <w:r w:rsidRPr="00FC4452">
              <w:rPr>
                <w:rFonts w:ascii="Times New Roman" w:hAnsi="Times New Roman" w:cs="Times New Roman"/>
                <w:color w:val="000000" w:themeColor="text1"/>
                <w:sz w:val="24"/>
              </w:rPr>
              <w:t>-Andersen’s three ideal types.</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49295"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b/>
                <w:color w:val="000000" w:themeColor="text1"/>
                <w:sz w:val="24"/>
              </w:rPr>
              <w:lastRenderedPageBreak/>
              <w:t>Japan-style welfare regime</w:t>
            </w:r>
            <w:r w:rsidRPr="00FC4452">
              <w:rPr>
                <w:rFonts w:ascii="Times New Roman" w:hAnsi="Times New Roman" w:cs="Times New Roman"/>
                <w:color w:val="000000" w:themeColor="text1"/>
                <w:sz w:val="24"/>
              </w:rPr>
              <w:t>,</w:t>
            </w:r>
          </w:p>
          <w:p w14:paraId="01A837E6" w14:textId="77777777" w:rsidR="00273167" w:rsidRPr="00FC4452" w:rsidRDefault="005500A5"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It has some elements of the </w:t>
            </w:r>
            <w:r w:rsidR="00273167" w:rsidRPr="00FC4452">
              <w:rPr>
                <w:rFonts w:ascii="Times New Roman" w:hAnsi="Times New Roman" w:cs="Times New Roman"/>
                <w:color w:val="000000" w:themeColor="text1"/>
                <w:sz w:val="24"/>
              </w:rPr>
              <w:t>So</w:t>
            </w:r>
            <w:r>
              <w:rPr>
                <w:rFonts w:ascii="Times New Roman" w:hAnsi="Times New Roman" w:cs="Times New Roman"/>
                <w:color w:val="000000" w:themeColor="text1"/>
                <w:sz w:val="24"/>
              </w:rPr>
              <w:t xml:space="preserve">cial Democratic welfare regime and </w:t>
            </w:r>
            <w:r w:rsidR="00273167" w:rsidRPr="00FC4452">
              <w:rPr>
                <w:rFonts w:ascii="Times New Roman" w:hAnsi="Times New Roman" w:cs="Times New Roman"/>
                <w:color w:val="000000" w:themeColor="text1"/>
                <w:sz w:val="24"/>
              </w:rPr>
              <w:t>th</w:t>
            </w:r>
            <w:r>
              <w:rPr>
                <w:rFonts w:ascii="Times New Roman" w:hAnsi="Times New Roman" w:cs="Times New Roman"/>
                <w:color w:val="000000" w:themeColor="text1"/>
                <w:sz w:val="24"/>
              </w:rPr>
              <w:t xml:space="preserve">e Conservative welfare regime), but </w:t>
            </w:r>
          </w:p>
          <w:p w14:paraId="2D7516E5" w14:textId="77777777" w:rsidR="00273167" w:rsidRPr="00FC4452" w:rsidRDefault="005500A5"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job security eclipses</w:t>
            </w:r>
            <w:r w:rsidR="00273167" w:rsidRPr="00FC4452">
              <w:rPr>
                <w:rFonts w:ascii="Times New Roman" w:hAnsi="Times New Roman" w:cs="Times New Roman"/>
                <w:color w:val="000000" w:themeColor="text1"/>
                <w:sz w:val="24"/>
              </w:rPr>
              <w:t xml:space="preserve"> income security (welfare through </w:t>
            </w:r>
            <w:r>
              <w:rPr>
                <w:rFonts w:ascii="Times New Roman" w:hAnsi="Times New Roman" w:cs="Times New Roman"/>
                <w:color w:val="000000" w:themeColor="text1"/>
                <w:sz w:val="24"/>
              </w:rPr>
              <w:t>employment</w:t>
            </w:r>
            <w:r w:rsidR="00273167" w:rsidRPr="00FC4452">
              <w:rPr>
                <w:rFonts w:ascii="Times New Roman" w:hAnsi="Times New Roman" w:cs="Times New Roman"/>
                <w:color w:val="000000" w:themeColor="text1"/>
                <w:sz w:val="24"/>
              </w:rPr>
              <w:t>).</w:t>
            </w:r>
          </w:p>
        </w:tc>
      </w:tr>
      <w:tr w:rsidR="00273167" w:rsidRPr="00FC4452" w14:paraId="442F70C3" w14:textId="77777777" w:rsidTr="00DA21F0">
        <w:trPr>
          <w:trHeight w:val="145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84BCEBF"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J7</w:t>
            </w:r>
          </w:p>
          <w:p w14:paraId="754B84B9" w14:textId="77777777" w:rsidR="00EC11D2"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Miyamoto</w:t>
            </w:r>
          </w:p>
          <w:p w14:paraId="5F472D0F" w14:textId="2CF2AFB5"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 xml:space="preserve">, Ito &amp; </w:t>
            </w:r>
            <w:proofErr w:type="spellStart"/>
            <w:r w:rsidRPr="003C0E06">
              <w:rPr>
                <w:rFonts w:ascii="Times New Roman" w:eastAsia="HGMaruGothicMPRO" w:hAnsi="Times New Roman" w:cs="Times New Roman"/>
                <w:color w:val="000000" w:themeColor="text1"/>
                <w:sz w:val="24"/>
              </w:rPr>
              <w:t>Uzuhashi</w:t>
            </w:r>
            <w:proofErr w:type="spellEnd"/>
          </w:p>
          <w:p w14:paraId="489870B7"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(2003)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28F546"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 (Japanese)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563B46"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02CB2CA" w14:textId="77777777" w:rsidR="00273167" w:rsidRPr="00FC4452" w:rsidRDefault="00077D19" w:rsidP="00DA21F0">
            <w:pPr>
              <w:pStyle w:val="Normal1"/>
              <w:spacing w:line="276" w:lineRule="auto"/>
              <w:jc w:val="left"/>
              <w:rPr>
                <w:rFonts w:ascii="Times New Roman" w:hAnsi="Times New Roman" w:cs="Times New Roman"/>
                <w:color w:val="000000" w:themeColor="text1"/>
                <w:sz w:val="24"/>
                <w:shd w:val="clear" w:color="auto" w:fill="FFFFFF"/>
              </w:rPr>
            </w:pPr>
            <w:r>
              <w:rPr>
                <w:rFonts w:ascii="Times New Roman" w:hAnsi="Times New Roman" w:cs="Times New Roman"/>
                <w:color w:val="000000" w:themeColor="text1"/>
                <w:sz w:val="24"/>
                <w:shd w:val="clear" w:color="auto" w:fill="FFFFFF"/>
              </w:rPr>
              <w:t>Difficult to compare Western welfare states with</w:t>
            </w:r>
            <w:r w:rsidR="00273167" w:rsidRPr="00FC4452">
              <w:rPr>
                <w:rFonts w:ascii="Times New Roman" w:hAnsi="Times New Roman" w:cs="Times New Roman"/>
                <w:color w:val="000000" w:themeColor="text1"/>
                <w:sz w:val="24"/>
                <w:shd w:val="clear" w:color="auto" w:fill="FFFFFF"/>
              </w:rPr>
              <w:t xml:space="preserve"> Japan, given the relatively late devel</w:t>
            </w:r>
            <w:r>
              <w:rPr>
                <w:rFonts w:ascii="Times New Roman" w:hAnsi="Times New Roman" w:cs="Times New Roman"/>
                <w:color w:val="000000" w:themeColor="text1"/>
                <w:sz w:val="24"/>
                <w:shd w:val="clear" w:color="auto" w:fill="FFFFFF"/>
              </w:rPr>
              <w:t xml:space="preserve">opment of Japan’s welfare state, but uses </w:t>
            </w:r>
          </w:p>
          <w:p w14:paraId="0DD3B85E" w14:textId="77777777" w:rsidR="00273167" w:rsidRPr="00FC4452" w:rsidRDefault="00077D19"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i</w:t>
            </w:r>
            <w:r w:rsidR="00273167" w:rsidRPr="00FC4452">
              <w:rPr>
                <w:rFonts w:ascii="Times New Roman" w:hAnsi="Times New Roman" w:cs="Times New Roman"/>
                <w:color w:val="000000" w:themeColor="text1"/>
                <w:sz w:val="24"/>
              </w:rPr>
              <w:t>nternational dataset</w:t>
            </w:r>
            <w:r w:rsidR="00F85DD5">
              <w:rPr>
                <w:rFonts w:ascii="Times New Roman" w:hAnsi="Times New Roman" w:cs="Times New Roman"/>
                <w:color w:val="000000" w:themeColor="text1"/>
                <w:sz w:val="24"/>
              </w:rPr>
              <w:t>s</w:t>
            </w:r>
            <w:r w:rsidR="00273167" w:rsidRPr="00FC4452">
              <w:rPr>
                <w:rFonts w:ascii="Times New Roman" w:hAnsi="Times New Roman" w:cs="Times New Roman"/>
                <w:color w:val="000000" w:themeColor="text1"/>
                <w:sz w:val="24"/>
              </w:rPr>
              <w:t xml:space="preserve"> on income source of retirees, income structure, ratio of care serviced, </w:t>
            </w:r>
            <w:proofErr w:type="spellStart"/>
            <w:r w:rsidR="00273167" w:rsidRPr="00FC4452">
              <w:rPr>
                <w:rFonts w:ascii="Times New Roman" w:hAnsi="Times New Roman" w:cs="Times New Roman"/>
                <w:color w:val="000000" w:themeColor="text1"/>
                <w:sz w:val="24"/>
              </w:rPr>
              <w:t>labour</w:t>
            </w:r>
            <w:proofErr w:type="spellEnd"/>
            <w:r w:rsidR="00273167" w:rsidRPr="00FC4452">
              <w:rPr>
                <w:rFonts w:ascii="Times New Roman" w:hAnsi="Times New Roman" w:cs="Times New Roman"/>
                <w:color w:val="000000" w:themeColor="text1"/>
                <w:sz w:val="24"/>
              </w:rPr>
              <w:t xml:space="preserve"> market, public assistance expenditure, </w:t>
            </w:r>
            <w:r w:rsidR="00F85DD5">
              <w:rPr>
                <w:rFonts w:ascii="Times New Roman" w:hAnsi="Times New Roman" w:cs="Times New Roman"/>
                <w:color w:val="000000" w:themeColor="text1"/>
                <w:sz w:val="24"/>
              </w:rPr>
              <w:t>birth rate, and family welfare</w:t>
            </w:r>
          </w:p>
          <w:p w14:paraId="0E549E7B"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F508E3A"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Analysis of historical and institutional differences between Japan and Western countries</w:t>
            </w:r>
          </w:p>
          <w:p w14:paraId="306D3418"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 xml:space="preserve">Review of Japanese welfare state in comparison with </w:t>
            </w:r>
            <w:proofErr w:type="spellStart"/>
            <w:r w:rsidRPr="00FC4452">
              <w:rPr>
                <w:rFonts w:ascii="Times New Roman" w:hAnsi="Times New Roman" w:cs="Times New Roman"/>
                <w:color w:val="000000" w:themeColor="text1"/>
                <w:sz w:val="24"/>
              </w:rPr>
              <w:t>Esping</w:t>
            </w:r>
            <w:proofErr w:type="spellEnd"/>
            <w:r w:rsidRPr="00FC4452">
              <w:rPr>
                <w:rFonts w:ascii="Times New Roman" w:hAnsi="Times New Roman" w:cs="Times New Roman"/>
                <w:color w:val="000000" w:themeColor="text1"/>
                <w:sz w:val="24"/>
              </w:rPr>
              <w:t>-Andersen’s three ideal types</w:t>
            </w:r>
          </w:p>
          <w:p w14:paraId="68743B35"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International comparative analysis of characteristics and outcomes of policy and systems of welfare states.</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04CD3" w14:textId="77777777" w:rsidR="00F85DD5"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b/>
                <w:color w:val="000000" w:themeColor="text1"/>
                <w:sz w:val="24"/>
              </w:rPr>
              <w:t>Late-coming welfare state:</w:t>
            </w:r>
            <w:r w:rsidRPr="00FC4452">
              <w:rPr>
                <w:rFonts w:ascii="Times New Roman" w:hAnsi="Times New Roman" w:cs="Times New Roman"/>
                <w:color w:val="000000" w:themeColor="text1"/>
                <w:sz w:val="24"/>
              </w:rPr>
              <w:t xml:space="preserve"> </w:t>
            </w:r>
          </w:p>
          <w:p w14:paraId="62601C0F"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 xml:space="preserve">Japan has formed and developed family welfare and corporate welfare instead of </w:t>
            </w:r>
            <w:r w:rsidR="00F85DD5">
              <w:rPr>
                <w:rFonts w:ascii="Times New Roman" w:hAnsi="Times New Roman" w:cs="Times New Roman"/>
                <w:color w:val="000000" w:themeColor="text1"/>
                <w:sz w:val="24"/>
              </w:rPr>
              <w:t xml:space="preserve">the </w:t>
            </w:r>
            <w:r w:rsidRPr="00FC4452">
              <w:rPr>
                <w:rFonts w:ascii="Times New Roman" w:hAnsi="Times New Roman" w:cs="Times New Roman"/>
                <w:color w:val="000000" w:themeColor="text1"/>
                <w:sz w:val="24"/>
              </w:rPr>
              <w:t xml:space="preserve">welfare state </w:t>
            </w:r>
          </w:p>
          <w:p w14:paraId="1C214A63"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p>
        </w:tc>
      </w:tr>
      <w:tr w:rsidR="00273167" w:rsidRPr="00FC4452" w14:paraId="1DECA172" w14:textId="77777777" w:rsidTr="00DA21F0">
        <w:trPr>
          <w:trHeight w:val="145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B05B68A"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J8</w:t>
            </w:r>
          </w:p>
          <w:p w14:paraId="5538B3D5"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proofErr w:type="spellStart"/>
            <w:r w:rsidRPr="003C0E06">
              <w:rPr>
                <w:rFonts w:ascii="Times New Roman" w:eastAsia="HGMaruGothicMPRO" w:hAnsi="Times New Roman" w:cs="Times New Roman"/>
                <w:color w:val="000000" w:themeColor="text1"/>
                <w:sz w:val="24"/>
              </w:rPr>
              <w:t>Takegawa</w:t>
            </w:r>
            <w:proofErr w:type="spellEnd"/>
          </w:p>
          <w:p w14:paraId="7B57DB33"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(2005b)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813826"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 (Japanese)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53F721"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C3C6110" w14:textId="77777777" w:rsidR="00273167" w:rsidRPr="00FC4452" w:rsidRDefault="00F85DD5" w:rsidP="00DA21F0">
            <w:pPr>
              <w:pStyle w:val="Normal1"/>
              <w:spacing w:line="276" w:lineRule="auto"/>
              <w:jc w:val="left"/>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Criticises</w:t>
            </w:r>
            <w:proofErr w:type="spellEnd"/>
            <w:r>
              <w:rPr>
                <w:rFonts w:ascii="Times New Roman" w:hAnsi="Times New Roman" w:cs="Times New Roman"/>
                <w:color w:val="000000" w:themeColor="text1"/>
                <w:sz w:val="24"/>
              </w:rPr>
              <w:t xml:space="preserve"> the </w:t>
            </w:r>
            <w:r w:rsidR="00273167" w:rsidRPr="00FC4452">
              <w:rPr>
                <w:rFonts w:ascii="Times New Roman" w:hAnsi="Times New Roman" w:cs="Times New Roman"/>
                <w:color w:val="000000" w:themeColor="text1"/>
                <w:sz w:val="24"/>
              </w:rPr>
              <w:t xml:space="preserve"> uncritical application of </w:t>
            </w:r>
            <w:proofErr w:type="spellStart"/>
            <w:r w:rsidR="00273167" w:rsidRPr="00FC4452">
              <w:rPr>
                <w:rFonts w:ascii="Times New Roman" w:hAnsi="Times New Roman" w:cs="Times New Roman"/>
                <w:color w:val="000000" w:themeColor="text1"/>
                <w:sz w:val="24"/>
              </w:rPr>
              <w:t>Esping</w:t>
            </w:r>
            <w:proofErr w:type="spellEnd"/>
            <w:r w:rsidR="00273167" w:rsidRPr="00FC4452">
              <w:rPr>
                <w:rFonts w:ascii="Times New Roman" w:hAnsi="Times New Roman" w:cs="Times New Roman"/>
                <w:color w:val="000000" w:themeColor="text1"/>
                <w:sz w:val="24"/>
              </w:rPr>
              <w:t>-Andersen’s welfare typology to Japan</w:t>
            </w:r>
            <w:r>
              <w:rPr>
                <w:rFonts w:ascii="Times New Roman" w:hAnsi="Times New Roman" w:cs="Times New Roman"/>
                <w:color w:val="000000" w:themeColor="text1"/>
                <w:sz w:val="24"/>
              </w:rPr>
              <w:t>, s</w:t>
            </w:r>
            <w:r w:rsidR="00273167" w:rsidRPr="00FC4452">
              <w:rPr>
                <w:rFonts w:ascii="Times New Roman" w:hAnsi="Times New Roman" w:cs="Times New Roman"/>
                <w:color w:val="000000" w:themeColor="text1"/>
                <w:sz w:val="24"/>
              </w:rPr>
              <w:t>uggesting a new theoretical framework consisting of welfare politics, b</w:t>
            </w:r>
            <w:r>
              <w:rPr>
                <w:rFonts w:ascii="Times New Roman" w:hAnsi="Times New Roman" w:cs="Times New Roman"/>
                <w:color w:val="000000" w:themeColor="text1"/>
                <w:sz w:val="24"/>
              </w:rPr>
              <w:t xml:space="preserve">enefit state, regulation state, drawing on </w:t>
            </w:r>
          </w:p>
          <w:p w14:paraId="136485DF" w14:textId="77777777" w:rsidR="00273167" w:rsidRPr="00FC4452" w:rsidRDefault="00F85DD5" w:rsidP="00F85DD5">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i</w:t>
            </w:r>
            <w:r w:rsidR="00273167" w:rsidRPr="00FC4452">
              <w:rPr>
                <w:rFonts w:ascii="Times New Roman" w:hAnsi="Times New Roman" w:cs="Times New Roman"/>
                <w:color w:val="000000" w:themeColor="text1"/>
                <w:sz w:val="24"/>
              </w:rPr>
              <w:t xml:space="preserve">nternational datasets on social spending, </w:t>
            </w:r>
            <w:r>
              <w:rPr>
                <w:rFonts w:ascii="Times New Roman" w:hAnsi="Times New Roman" w:cs="Times New Roman"/>
                <w:color w:val="000000" w:themeColor="text1"/>
                <w:sz w:val="24"/>
              </w:rPr>
              <w:t>and social security benefits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2707470"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Analysis of historical and institutional differences between Japan and Western countries</w:t>
            </w:r>
          </w:p>
          <w:p w14:paraId="7F2F978B"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 xml:space="preserve">Review of Japanese welfare state in comparison with </w:t>
            </w:r>
            <w:proofErr w:type="spellStart"/>
            <w:r w:rsidRPr="00FC4452">
              <w:rPr>
                <w:rFonts w:ascii="Times New Roman" w:hAnsi="Times New Roman" w:cs="Times New Roman"/>
                <w:color w:val="000000" w:themeColor="text1"/>
                <w:sz w:val="24"/>
              </w:rPr>
              <w:t>Esping</w:t>
            </w:r>
            <w:proofErr w:type="spellEnd"/>
            <w:r w:rsidRPr="00FC4452">
              <w:rPr>
                <w:rFonts w:ascii="Times New Roman" w:hAnsi="Times New Roman" w:cs="Times New Roman"/>
                <w:color w:val="000000" w:themeColor="text1"/>
                <w:sz w:val="24"/>
              </w:rPr>
              <w:t>-Andersen’s three ideal types.</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5ABCD" w14:textId="77777777" w:rsidR="00F85DD5"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b/>
                <w:color w:val="000000" w:themeColor="text1"/>
                <w:sz w:val="24"/>
              </w:rPr>
              <w:t>Japan-style welfare regime</w:t>
            </w:r>
            <w:r w:rsidR="00F85DD5">
              <w:rPr>
                <w:rFonts w:ascii="Times New Roman" w:hAnsi="Times New Roman" w:cs="Times New Roman"/>
                <w:color w:val="000000" w:themeColor="text1"/>
                <w:sz w:val="24"/>
              </w:rPr>
              <w:t>:</w:t>
            </w:r>
          </w:p>
          <w:p w14:paraId="232CBE80"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 has ‘weak social democracy and strong state bureaucracy’, ‘low social spending and high spending on public projects’ and ‘strong regulation on economy and weak regulation on society’</w:t>
            </w:r>
          </w:p>
          <w:p w14:paraId="069504FA"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 xml:space="preserve"> </w:t>
            </w:r>
          </w:p>
        </w:tc>
      </w:tr>
      <w:tr w:rsidR="00273167" w:rsidRPr="00FC4452" w14:paraId="05D943DE" w14:textId="77777777" w:rsidTr="00DA21F0">
        <w:trPr>
          <w:trHeight w:val="688"/>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9FA55DA" w14:textId="77777777" w:rsidR="00273167" w:rsidRPr="003C0E06" w:rsidRDefault="00273167" w:rsidP="00DA21F0">
            <w:pPr>
              <w:pStyle w:val="Normal1"/>
              <w:spacing w:line="276" w:lineRule="auto"/>
              <w:jc w:val="left"/>
              <w:rPr>
                <w:rFonts w:ascii="Times New Roman" w:hAnsi="Times New Roman" w:cs="Times New Roman"/>
                <w:color w:val="000000" w:themeColor="text1"/>
                <w:sz w:val="24"/>
              </w:rPr>
            </w:pPr>
            <w:r w:rsidRPr="003C0E06">
              <w:rPr>
                <w:rFonts w:ascii="Times New Roman" w:hAnsi="Times New Roman" w:cs="Times New Roman"/>
                <w:color w:val="000000" w:themeColor="text1"/>
                <w:sz w:val="24"/>
              </w:rPr>
              <w:lastRenderedPageBreak/>
              <w:t>J9</w:t>
            </w:r>
          </w:p>
          <w:p w14:paraId="33BC51F4"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proofErr w:type="spellStart"/>
            <w:r w:rsidRPr="003C0E06">
              <w:rPr>
                <w:rFonts w:ascii="Times New Roman" w:hAnsi="Times New Roman" w:cs="Times New Roman"/>
                <w:color w:val="000000" w:themeColor="text1"/>
                <w:sz w:val="24"/>
              </w:rPr>
              <w:t>Hiraoka</w:t>
            </w:r>
            <w:proofErr w:type="spellEnd"/>
            <w:r w:rsidRPr="003C0E06">
              <w:rPr>
                <w:rFonts w:ascii="Times New Roman" w:hAnsi="Times New Roman" w:cs="Times New Roman"/>
                <w:color w:val="000000" w:themeColor="text1"/>
                <w:sz w:val="24"/>
              </w:rPr>
              <w:t xml:space="preserve"> (2006)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0DB99"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 (Japanese)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15743E"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A194B70" w14:textId="77777777" w:rsidR="00DA21F0" w:rsidRDefault="00DA21F0" w:rsidP="00DA21F0">
            <w:pPr>
              <w:pStyle w:val="Normal1"/>
              <w:spacing w:line="276" w:lineRule="auto"/>
              <w:jc w:val="left"/>
              <w:rPr>
                <w:rFonts w:ascii="Times New Roman" w:hAnsi="Times New Roman" w:cs="Times New Roman"/>
                <w:color w:val="000000" w:themeColor="text1"/>
                <w:sz w:val="24"/>
              </w:rPr>
            </w:pPr>
          </w:p>
          <w:p w14:paraId="576FC427" w14:textId="77777777" w:rsidR="00DA21F0" w:rsidRDefault="00DA21F0"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Welfare regime typology, combined with gender approach</w:t>
            </w:r>
          </w:p>
          <w:p w14:paraId="75C4FC68" w14:textId="77777777" w:rsidR="00DA21F0" w:rsidRPr="00FC4452" w:rsidRDefault="00DA21F0"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with no clear data source (</w:t>
            </w:r>
            <w:r w:rsidRPr="00FC4452">
              <w:rPr>
                <w:rFonts w:ascii="Times New Roman" w:hAnsi="Times New Roman" w:cs="Times New Roman"/>
                <w:color w:val="000000" w:themeColor="text1"/>
                <w:sz w:val="24"/>
              </w:rPr>
              <w:t>conceptual /case/ historical study)</w:t>
            </w:r>
          </w:p>
          <w:p w14:paraId="211425BB" w14:textId="77777777" w:rsidR="00DA21F0" w:rsidRPr="00FC4452" w:rsidRDefault="00DA21F0" w:rsidP="00DA21F0">
            <w:pPr>
              <w:pStyle w:val="Normal1"/>
              <w:spacing w:line="276" w:lineRule="auto"/>
              <w:jc w:val="left"/>
              <w:rPr>
                <w:rFonts w:ascii="Times New Roman" w:hAnsi="Times New Roman" w:cs="Times New Roman"/>
                <w:color w:val="000000" w:themeColor="text1"/>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CF84BD4"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Historical and institutional analysis of development of universal health and pension insurances implemented in 1961 since the second W.W.</w:t>
            </w:r>
          </w:p>
          <w:p w14:paraId="7C81D622"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0D98E"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b/>
                <w:color w:val="000000" w:themeColor="text1"/>
                <w:sz w:val="24"/>
              </w:rPr>
              <w:t>Hybrid between L</w:t>
            </w:r>
            <w:r w:rsidR="00D50ACF">
              <w:rPr>
                <w:rFonts w:ascii="Times New Roman" w:hAnsi="Times New Roman" w:cs="Times New Roman"/>
                <w:b/>
                <w:color w:val="000000" w:themeColor="text1"/>
                <w:sz w:val="24"/>
              </w:rPr>
              <w:t xml:space="preserve">iberal and </w:t>
            </w:r>
            <w:r w:rsidRPr="00FC4452">
              <w:rPr>
                <w:rFonts w:ascii="Times New Roman" w:hAnsi="Times New Roman" w:cs="Times New Roman"/>
                <w:b/>
                <w:color w:val="000000" w:themeColor="text1"/>
                <w:sz w:val="24"/>
              </w:rPr>
              <w:t xml:space="preserve"> </w:t>
            </w:r>
            <w:r w:rsidR="00D50ACF">
              <w:rPr>
                <w:rFonts w:ascii="Times New Roman" w:hAnsi="Times New Roman" w:cs="Times New Roman"/>
                <w:b/>
                <w:color w:val="000000" w:themeColor="text1"/>
                <w:sz w:val="24"/>
              </w:rPr>
              <w:t xml:space="preserve">Conservative: </w:t>
            </w:r>
          </w:p>
          <w:p w14:paraId="67A6D228" w14:textId="77777777" w:rsidR="00273167" w:rsidRPr="00FC4452" w:rsidRDefault="00273167" w:rsidP="00D50ACF">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Stratification is weaker given that Japan’s social insurance pursues equality by public financial support.</w:t>
            </w:r>
            <w:r w:rsidR="00D50ACF">
              <w:rPr>
                <w:rFonts w:ascii="Times New Roman" w:hAnsi="Times New Roman" w:cs="Times New Roman"/>
                <w:color w:val="000000" w:themeColor="text1"/>
                <w:sz w:val="24"/>
              </w:rPr>
              <w:t xml:space="preserve"> Japan has a s</w:t>
            </w:r>
            <w:r w:rsidRPr="00FC4452">
              <w:rPr>
                <w:rFonts w:ascii="Times New Roman" w:hAnsi="Times New Roman" w:cs="Times New Roman"/>
                <w:color w:val="000000" w:themeColor="text1"/>
                <w:sz w:val="24"/>
              </w:rPr>
              <w:t xml:space="preserve">trong </w:t>
            </w:r>
            <w:proofErr w:type="spellStart"/>
            <w:r w:rsidRPr="00FC4452">
              <w:rPr>
                <w:rFonts w:ascii="Times New Roman" w:hAnsi="Times New Roman" w:cs="Times New Roman"/>
                <w:color w:val="000000" w:themeColor="text1"/>
                <w:sz w:val="24"/>
              </w:rPr>
              <w:t>familialistic</w:t>
            </w:r>
            <w:proofErr w:type="spellEnd"/>
            <w:r w:rsidRPr="00FC4452">
              <w:rPr>
                <w:rFonts w:ascii="Times New Roman" w:hAnsi="Times New Roman" w:cs="Times New Roman"/>
                <w:color w:val="000000" w:themeColor="text1"/>
                <w:sz w:val="24"/>
              </w:rPr>
              <w:t xml:space="preserve"> element.</w:t>
            </w:r>
          </w:p>
        </w:tc>
      </w:tr>
      <w:tr w:rsidR="00273167" w:rsidRPr="00FC4452" w14:paraId="55C7D03B" w14:textId="77777777" w:rsidTr="00DA21F0">
        <w:trPr>
          <w:trHeight w:val="145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B0D4E5F"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J10</w:t>
            </w:r>
          </w:p>
          <w:p w14:paraId="48849197"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Moriyama (2007)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D22A18"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 (Japanese)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A5A533"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2BF5E23"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Welfare regime typology/</w:t>
            </w:r>
          </w:p>
          <w:p w14:paraId="228B1891"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OECD Social Expenditure Database 1980-2003 for Japan’s family policy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D3A40D3"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 xml:space="preserve">Analysis of Japanese welfare state in comparison with </w:t>
            </w:r>
            <w:proofErr w:type="spellStart"/>
            <w:r w:rsidRPr="00FC4452">
              <w:rPr>
                <w:rFonts w:ascii="Times New Roman" w:hAnsi="Times New Roman" w:cs="Times New Roman"/>
                <w:color w:val="000000" w:themeColor="text1"/>
                <w:sz w:val="24"/>
              </w:rPr>
              <w:t>Esping</w:t>
            </w:r>
            <w:proofErr w:type="spellEnd"/>
            <w:r w:rsidRPr="00FC4452">
              <w:rPr>
                <w:rFonts w:ascii="Times New Roman" w:hAnsi="Times New Roman" w:cs="Times New Roman"/>
                <w:color w:val="000000" w:themeColor="text1"/>
                <w:sz w:val="24"/>
              </w:rPr>
              <w:t>-Andersen’s three ideal types.</w:t>
            </w:r>
          </w:p>
          <w:p w14:paraId="4ED5C9CD"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Historical and institutional analysis of family policy and analysis of spending on various social policy areas.</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B8D91" w14:textId="77777777" w:rsidR="00273167" w:rsidRPr="00FC4452" w:rsidRDefault="00273167" w:rsidP="00DA21F0">
            <w:pPr>
              <w:pStyle w:val="Normal1"/>
              <w:spacing w:line="276" w:lineRule="auto"/>
              <w:jc w:val="left"/>
              <w:rPr>
                <w:rFonts w:ascii="Times New Roman" w:hAnsi="Times New Roman" w:cs="Times New Roman"/>
                <w:b/>
                <w:color w:val="000000" w:themeColor="text1"/>
                <w:sz w:val="24"/>
              </w:rPr>
            </w:pPr>
            <w:r w:rsidRPr="00FC4452">
              <w:rPr>
                <w:rFonts w:ascii="Times New Roman" w:hAnsi="Times New Roman" w:cs="Times New Roman"/>
                <w:b/>
                <w:color w:val="000000" w:themeColor="text1"/>
                <w:sz w:val="24"/>
              </w:rPr>
              <w:t>Hybrid between L</w:t>
            </w:r>
            <w:r w:rsidR="009B5D23">
              <w:rPr>
                <w:rFonts w:ascii="Times New Roman" w:hAnsi="Times New Roman" w:cs="Times New Roman"/>
                <w:b/>
                <w:color w:val="000000" w:themeColor="text1"/>
                <w:sz w:val="24"/>
              </w:rPr>
              <w:t xml:space="preserve">iberal and </w:t>
            </w:r>
            <w:r w:rsidRPr="00FC4452">
              <w:rPr>
                <w:rFonts w:ascii="Times New Roman" w:hAnsi="Times New Roman" w:cs="Times New Roman"/>
                <w:b/>
                <w:color w:val="000000" w:themeColor="text1"/>
                <w:sz w:val="24"/>
              </w:rPr>
              <w:t xml:space="preserve"> </w:t>
            </w:r>
            <w:r w:rsidR="009B5D23">
              <w:rPr>
                <w:rFonts w:ascii="Times New Roman" w:hAnsi="Times New Roman" w:cs="Times New Roman"/>
                <w:b/>
                <w:color w:val="000000" w:themeColor="text1"/>
                <w:sz w:val="24"/>
              </w:rPr>
              <w:t>Conservative:</w:t>
            </w:r>
          </w:p>
          <w:p w14:paraId="2262FA8D" w14:textId="77777777" w:rsidR="00273167" w:rsidRPr="00FC4452" w:rsidRDefault="009B5D23"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The Liberal element is based on </w:t>
            </w:r>
            <w:r w:rsidR="00273167" w:rsidRPr="00FC4452">
              <w:rPr>
                <w:rFonts w:ascii="Times New Roman" w:hAnsi="Times New Roman" w:cs="Times New Roman"/>
                <w:color w:val="000000" w:themeColor="text1"/>
                <w:sz w:val="24"/>
              </w:rPr>
              <w:t xml:space="preserve">the role of private companies as </w:t>
            </w:r>
            <w:r>
              <w:rPr>
                <w:rFonts w:ascii="Times New Roman" w:hAnsi="Times New Roman" w:cs="Times New Roman"/>
                <w:color w:val="000000" w:themeColor="text1"/>
                <w:sz w:val="24"/>
              </w:rPr>
              <w:t>major actors, while the Conservative element is based on the role of</w:t>
            </w:r>
            <w:r w:rsidR="00273167" w:rsidRPr="00FC4452">
              <w:rPr>
                <w:rFonts w:ascii="Times New Roman" w:hAnsi="Times New Roman" w:cs="Times New Roman"/>
                <w:color w:val="000000" w:themeColor="text1"/>
                <w:sz w:val="24"/>
              </w:rPr>
              <w:t xml:space="preserve"> famili</w:t>
            </w:r>
            <w:r>
              <w:rPr>
                <w:rFonts w:ascii="Times New Roman" w:hAnsi="Times New Roman" w:cs="Times New Roman"/>
                <w:color w:val="000000" w:themeColor="text1"/>
                <w:sz w:val="24"/>
              </w:rPr>
              <w:t>es</w:t>
            </w:r>
          </w:p>
          <w:p w14:paraId="4A32A4E6" w14:textId="77777777" w:rsidR="00273167" w:rsidRPr="00FC4452" w:rsidRDefault="00273167" w:rsidP="00DA21F0">
            <w:pPr>
              <w:pStyle w:val="Normal1"/>
              <w:spacing w:line="276" w:lineRule="auto"/>
              <w:jc w:val="left"/>
              <w:rPr>
                <w:rFonts w:ascii="Times New Roman" w:eastAsia="Batang" w:hAnsi="Times New Roman" w:cs="Times New Roman"/>
                <w:color w:val="000000" w:themeColor="text1"/>
                <w:sz w:val="24"/>
              </w:rPr>
            </w:pPr>
          </w:p>
          <w:p w14:paraId="13ECF5CE" w14:textId="77777777" w:rsidR="00273167" w:rsidRPr="00FC4452" w:rsidRDefault="00273167" w:rsidP="00DA21F0">
            <w:pPr>
              <w:pStyle w:val="Normal1"/>
              <w:spacing w:line="276" w:lineRule="auto"/>
              <w:jc w:val="left"/>
              <w:rPr>
                <w:rFonts w:ascii="Times New Roman" w:eastAsia="Batang" w:hAnsi="Times New Roman" w:cs="Times New Roman"/>
                <w:color w:val="000000" w:themeColor="text1"/>
                <w:sz w:val="24"/>
              </w:rPr>
            </w:pPr>
          </w:p>
          <w:p w14:paraId="049EA90B"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p>
        </w:tc>
      </w:tr>
      <w:tr w:rsidR="00273167" w:rsidRPr="00FC4452" w14:paraId="15E82FFE" w14:textId="77777777" w:rsidTr="00DA21F0">
        <w:trPr>
          <w:trHeight w:val="40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D8C3AFA"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J11</w:t>
            </w:r>
          </w:p>
          <w:p w14:paraId="37BF76F7"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Nakahara</w:t>
            </w:r>
          </w:p>
          <w:p w14:paraId="4743BC2B"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96A0AE"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 (Japanese)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9EEBA3"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0C27713" w14:textId="77777777" w:rsidR="00273167" w:rsidRPr="00FC4452" w:rsidRDefault="00DA21F0"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Welfare regime typology, based on </w:t>
            </w:r>
            <w:r w:rsidR="00273167" w:rsidRPr="00FC4452">
              <w:rPr>
                <w:rFonts w:ascii="Times New Roman" w:hAnsi="Times New Roman" w:cs="Times New Roman"/>
                <w:color w:val="000000" w:themeColor="text1"/>
                <w:sz w:val="24"/>
              </w:rPr>
              <w:t xml:space="preserve">OECD </w:t>
            </w:r>
            <w:r>
              <w:rPr>
                <w:rFonts w:ascii="Times New Roman" w:hAnsi="Times New Roman" w:cs="Times New Roman"/>
                <w:color w:val="000000" w:themeColor="text1"/>
                <w:sz w:val="24"/>
              </w:rPr>
              <w:t xml:space="preserve">Social Expenditure data and the European Commission’s </w:t>
            </w:r>
            <w:r w:rsidR="00273167" w:rsidRPr="00FC4452">
              <w:rPr>
                <w:rFonts w:ascii="Times New Roman" w:hAnsi="Times New Roman" w:cs="Times New Roman"/>
                <w:color w:val="000000" w:themeColor="text1"/>
                <w:sz w:val="24"/>
              </w:rPr>
              <w:t xml:space="preserve">Eurostat </w:t>
            </w:r>
            <w:proofErr w:type="spellStart"/>
            <w:r w:rsidR="00273167" w:rsidRPr="00FC4452">
              <w:rPr>
                <w:rFonts w:ascii="Times New Roman" w:hAnsi="Times New Roman" w:cs="Times New Roman"/>
                <w:color w:val="000000" w:themeColor="text1"/>
                <w:sz w:val="24"/>
              </w:rPr>
              <w:t>Labour</w:t>
            </w:r>
            <w:proofErr w:type="spellEnd"/>
            <w:r w:rsidR="00273167" w:rsidRPr="00FC4452">
              <w:rPr>
                <w:rFonts w:ascii="Times New Roman" w:hAnsi="Times New Roman" w:cs="Times New Roman"/>
                <w:color w:val="000000" w:themeColor="text1"/>
                <w:sz w:val="24"/>
              </w:rPr>
              <w:t xml:space="preserve"> Cost</w:t>
            </w:r>
            <w:r>
              <w:rPr>
                <w:rFonts w:ascii="Times New Roman" w:hAnsi="Times New Roman" w:cs="Times New Roman"/>
                <w:color w:val="000000" w:themeColor="text1"/>
                <w:sz w:val="24"/>
              </w:rPr>
              <w:t xml:space="preserve"> data.</w:t>
            </w:r>
          </w:p>
          <w:p w14:paraId="2F5EE9D9"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73DEA6B"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Historical and institutional analysis of development of Japan’s welfare state.</w:t>
            </w:r>
          </w:p>
          <w:p w14:paraId="4D56FABD"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 xml:space="preserve">Analysis of Japanese welfare state in comparison with </w:t>
            </w:r>
            <w:proofErr w:type="spellStart"/>
            <w:r w:rsidRPr="00FC4452">
              <w:rPr>
                <w:rFonts w:ascii="Times New Roman" w:hAnsi="Times New Roman" w:cs="Times New Roman"/>
                <w:color w:val="000000" w:themeColor="text1"/>
                <w:sz w:val="24"/>
              </w:rPr>
              <w:t>Esping</w:t>
            </w:r>
            <w:proofErr w:type="spellEnd"/>
            <w:r w:rsidRPr="00FC4452">
              <w:rPr>
                <w:rFonts w:ascii="Times New Roman" w:hAnsi="Times New Roman" w:cs="Times New Roman"/>
                <w:color w:val="000000" w:themeColor="text1"/>
                <w:sz w:val="24"/>
              </w:rPr>
              <w:t>-Andersen’s three ideal types.</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E05C5" w14:textId="77777777" w:rsidR="001125BB"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b/>
                <w:color w:val="000000" w:themeColor="text1"/>
                <w:sz w:val="24"/>
              </w:rPr>
              <w:t>Japan-style ‘workfare’ welfare regime</w:t>
            </w:r>
            <w:r w:rsidR="001125BB">
              <w:rPr>
                <w:rFonts w:ascii="Times New Roman" w:hAnsi="Times New Roman" w:cs="Times New Roman"/>
                <w:color w:val="000000" w:themeColor="text1"/>
                <w:sz w:val="24"/>
              </w:rPr>
              <w:t>:</w:t>
            </w:r>
          </w:p>
          <w:p w14:paraId="0C9019A1" w14:textId="77777777" w:rsidR="00273167" w:rsidRPr="00FC4452" w:rsidRDefault="00DA21F0"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which pursues</w:t>
            </w:r>
            <w:r w:rsidR="00273167" w:rsidRPr="00FC4452">
              <w:rPr>
                <w:rFonts w:ascii="Times New Roman" w:hAnsi="Times New Roman" w:cs="Times New Roman"/>
                <w:color w:val="000000" w:themeColor="text1"/>
                <w:sz w:val="24"/>
              </w:rPr>
              <w:t xml:space="preserve"> full employment.</w:t>
            </w:r>
          </w:p>
          <w:p w14:paraId="0F33FEC5"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 has a trinity welfare regime with state forming a certain level of welfare system and family and corporate taking complementary roles,</w:t>
            </w:r>
          </w:p>
          <w:p w14:paraId="58C197C4"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p>
        </w:tc>
      </w:tr>
      <w:tr w:rsidR="00273167" w:rsidRPr="00FC4452" w14:paraId="76C39647" w14:textId="77777777" w:rsidTr="00DA21F0">
        <w:trPr>
          <w:trHeight w:val="688"/>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785EB6F"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lastRenderedPageBreak/>
              <w:t>J12</w:t>
            </w:r>
          </w:p>
          <w:p w14:paraId="37A5B1BB"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proofErr w:type="spellStart"/>
            <w:r w:rsidRPr="003C0E06">
              <w:rPr>
                <w:rFonts w:ascii="Times New Roman" w:eastAsia="HGMaruGothicMPRO" w:hAnsi="Times New Roman" w:cs="Times New Roman"/>
                <w:color w:val="000000" w:themeColor="text1"/>
                <w:sz w:val="24"/>
              </w:rPr>
              <w:t>Osawa</w:t>
            </w:r>
            <w:proofErr w:type="spellEnd"/>
          </w:p>
          <w:p w14:paraId="6AA01372"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(2007; 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16E551"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 (Japanese)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68134A"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2B8E6EE"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Combining gender-oriented approach and third-sector-oriented approach in addition to the conve</w:t>
            </w:r>
            <w:r w:rsidR="00DA21F0">
              <w:rPr>
                <w:rFonts w:ascii="Times New Roman" w:hAnsi="Times New Roman" w:cs="Times New Roman"/>
                <w:color w:val="000000" w:themeColor="text1"/>
                <w:sz w:val="24"/>
              </w:rPr>
              <w:t xml:space="preserve">ntional welfare regime typology, drawing on data </w:t>
            </w:r>
            <w:proofErr w:type="gramStart"/>
            <w:r w:rsidR="00DA21F0">
              <w:rPr>
                <w:rFonts w:ascii="Times New Roman" w:hAnsi="Times New Roman" w:cs="Times New Roman"/>
                <w:color w:val="000000" w:themeColor="text1"/>
                <w:sz w:val="24"/>
              </w:rPr>
              <w:t xml:space="preserve">on </w:t>
            </w:r>
            <w:r w:rsidRPr="00FC4452">
              <w:rPr>
                <w:rFonts w:ascii="Times New Roman" w:hAnsi="Times New Roman" w:cs="Times New Roman"/>
                <w:color w:val="000000" w:themeColor="text1"/>
                <w:sz w:val="24"/>
              </w:rPr>
              <w:t xml:space="preserve"> gender</w:t>
            </w:r>
            <w:proofErr w:type="gramEnd"/>
            <w:r w:rsidRPr="00FC4452">
              <w:rPr>
                <w:rFonts w:ascii="Times New Roman" w:hAnsi="Times New Roman" w:cs="Times New Roman"/>
                <w:color w:val="000000" w:themeColor="text1"/>
                <w:sz w:val="24"/>
              </w:rPr>
              <w:t xml:space="preserve"> inequality, </w:t>
            </w:r>
            <w:r w:rsidR="00DA21F0">
              <w:rPr>
                <w:rFonts w:ascii="Times New Roman" w:hAnsi="Times New Roman" w:cs="Times New Roman"/>
                <w:color w:val="000000" w:themeColor="text1"/>
                <w:sz w:val="24"/>
              </w:rPr>
              <w:t xml:space="preserve">ILO LABORSAT </w:t>
            </w:r>
            <w:r w:rsidRPr="00FC4452">
              <w:rPr>
                <w:rFonts w:ascii="Times New Roman" w:hAnsi="Times New Roman" w:cs="Times New Roman"/>
                <w:color w:val="000000" w:themeColor="text1"/>
                <w:sz w:val="24"/>
              </w:rPr>
              <w:t xml:space="preserve">female </w:t>
            </w:r>
            <w:proofErr w:type="spellStart"/>
            <w:r w:rsidRPr="00FC4452">
              <w:rPr>
                <w:rFonts w:ascii="Times New Roman" w:hAnsi="Times New Roman" w:cs="Times New Roman"/>
                <w:color w:val="000000" w:themeColor="text1"/>
                <w:sz w:val="24"/>
              </w:rPr>
              <w:t>l</w:t>
            </w:r>
            <w:r w:rsidR="00DA21F0">
              <w:rPr>
                <w:rFonts w:ascii="Times New Roman" w:hAnsi="Times New Roman" w:cs="Times New Roman"/>
                <w:color w:val="000000" w:themeColor="text1"/>
                <w:sz w:val="24"/>
              </w:rPr>
              <w:t>abour</w:t>
            </w:r>
            <w:proofErr w:type="spellEnd"/>
            <w:r w:rsidR="00DA21F0">
              <w:rPr>
                <w:rFonts w:ascii="Times New Roman" w:hAnsi="Times New Roman" w:cs="Times New Roman"/>
                <w:color w:val="000000" w:themeColor="text1"/>
                <w:sz w:val="24"/>
              </w:rPr>
              <w:t xml:space="preserve"> statistics, </w:t>
            </w:r>
            <w:r w:rsidRPr="00FC4452">
              <w:rPr>
                <w:rFonts w:ascii="Times New Roman" w:hAnsi="Times New Roman" w:cs="Times New Roman"/>
                <w:color w:val="000000" w:themeColor="text1"/>
                <w:sz w:val="24"/>
              </w:rPr>
              <w:t xml:space="preserve">OECD </w:t>
            </w:r>
            <w:proofErr w:type="spellStart"/>
            <w:r w:rsidRPr="00FC4452">
              <w:rPr>
                <w:rFonts w:ascii="Times New Roman" w:hAnsi="Times New Roman" w:cs="Times New Roman"/>
                <w:color w:val="000000" w:themeColor="text1"/>
                <w:sz w:val="24"/>
              </w:rPr>
              <w:t>StatExtracts</w:t>
            </w:r>
            <w:proofErr w:type="spellEnd"/>
            <w:r w:rsidRPr="00FC4452">
              <w:rPr>
                <w:rFonts w:ascii="Times New Roman" w:hAnsi="Times New Roman" w:cs="Times New Roman"/>
                <w:color w:val="000000" w:themeColor="text1"/>
                <w:sz w:val="24"/>
              </w:rPr>
              <w:t>, and OECD Social Expenditure datasets.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A802BC6"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Analysis of historical and institutional differences between Japan and Western countries.</w:t>
            </w:r>
          </w:p>
          <w:p w14:paraId="521C39AC"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International comparative analysis of characteristics and outcomes of policy and systems of welfare states.</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D6729"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b/>
                <w:color w:val="000000" w:themeColor="text1"/>
                <w:sz w:val="24"/>
              </w:rPr>
              <w:t>Japan-style welfare regime</w:t>
            </w:r>
            <w:r w:rsidRPr="00FC4452">
              <w:rPr>
                <w:rFonts w:ascii="Times New Roman" w:hAnsi="Times New Roman" w:cs="Times New Roman"/>
                <w:color w:val="000000" w:themeColor="text1"/>
                <w:sz w:val="24"/>
              </w:rPr>
              <w:t>:</w:t>
            </w:r>
          </w:p>
          <w:p w14:paraId="0BCB440C"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 xml:space="preserve">1) Male bread winner model (continental Europe and Japan) </w:t>
            </w:r>
          </w:p>
          <w:p w14:paraId="0FFE4406" w14:textId="77777777" w:rsidR="00273167" w:rsidRPr="00FC4452" w:rsidRDefault="00DA21F0"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2) Model supporting </w:t>
            </w:r>
            <w:r w:rsidR="00273167" w:rsidRPr="00FC4452">
              <w:rPr>
                <w:rFonts w:ascii="Times New Roman" w:hAnsi="Times New Roman" w:cs="Times New Roman"/>
                <w:color w:val="000000" w:themeColor="text1"/>
                <w:sz w:val="24"/>
              </w:rPr>
              <w:t xml:space="preserve">both genders’(North Europe), </w:t>
            </w:r>
          </w:p>
          <w:p w14:paraId="28844E7B"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3) ‘Market-oriented model’(Anglo-Saxon nations)</w:t>
            </w:r>
          </w:p>
        </w:tc>
      </w:tr>
      <w:tr w:rsidR="00273167" w:rsidRPr="00FC4452" w14:paraId="680826E2" w14:textId="77777777" w:rsidTr="00DA21F0">
        <w:trPr>
          <w:trHeight w:val="145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8691A94"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J13</w:t>
            </w:r>
          </w:p>
          <w:p w14:paraId="032D721E"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Ito</w:t>
            </w:r>
          </w:p>
          <w:p w14:paraId="017F8DEB"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741983"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 (Japanese)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03765A"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E01125" w14:textId="77777777" w:rsidR="00665739" w:rsidRDefault="00665739" w:rsidP="00DA21F0">
            <w:pPr>
              <w:pStyle w:val="Normal1"/>
              <w:spacing w:line="276" w:lineRule="auto"/>
              <w:jc w:val="left"/>
              <w:rPr>
                <w:rFonts w:ascii="Times New Roman" w:hAnsi="Times New Roman" w:cs="Times New Roman"/>
                <w:color w:val="000000" w:themeColor="text1"/>
                <w:sz w:val="24"/>
              </w:rPr>
            </w:pPr>
          </w:p>
          <w:p w14:paraId="23FEC289" w14:textId="77777777" w:rsidR="00665739" w:rsidRDefault="00665739" w:rsidP="00665739">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Welfare regime typology, </w:t>
            </w:r>
          </w:p>
          <w:p w14:paraId="7F79D29D" w14:textId="77777777" w:rsidR="00665739" w:rsidRPr="00FC4452" w:rsidRDefault="00665739" w:rsidP="00665739">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with no clear data source (</w:t>
            </w:r>
            <w:r w:rsidRPr="00FC4452">
              <w:rPr>
                <w:rFonts w:ascii="Times New Roman" w:hAnsi="Times New Roman" w:cs="Times New Roman"/>
                <w:color w:val="000000" w:themeColor="text1"/>
                <w:sz w:val="24"/>
              </w:rPr>
              <w:t>conceptual /case/ historical study)</w:t>
            </w:r>
          </w:p>
          <w:p w14:paraId="7F91D0DC" w14:textId="77777777" w:rsidR="00665739" w:rsidRPr="00FC4452" w:rsidRDefault="00665739" w:rsidP="00DA21F0">
            <w:pPr>
              <w:pStyle w:val="Normal1"/>
              <w:spacing w:line="276" w:lineRule="auto"/>
              <w:jc w:val="left"/>
              <w:rPr>
                <w:rFonts w:ascii="Times New Roman" w:hAnsi="Times New Roman" w:cs="Times New Roman"/>
                <w:color w:val="000000" w:themeColor="text1"/>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80683A2"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Historical and institutional analysis of development of Japan’s welfare state since 1990s.</w:t>
            </w:r>
          </w:p>
          <w:p w14:paraId="4CF48D21"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 xml:space="preserve">Analysis of Japanese welfare state in comparison with </w:t>
            </w:r>
            <w:proofErr w:type="spellStart"/>
            <w:r w:rsidRPr="00FC4452">
              <w:rPr>
                <w:rFonts w:ascii="Times New Roman" w:hAnsi="Times New Roman" w:cs="Times New Roman"/>
                <w:color w:val="000000" w:themeColor="text1"/>
                <w:sz w:val="24"/>
              </w:rPr>
              <w:t>Espi</w:t>
            </w:r>
            <w:r w:rsidR="008B3715">
              <w:rPr>
                <w:rFonts w:ascii="Times New Roman" w:hAnsi="Times New Roman" w:cs="Times New Roman"/>
                <w:color w:val="000000" w:themeColor="text1"/>
                <w:sz w:val="24"/>
              </w:rPr>
              <w:t>ng</w:t>
            </w:r>
            <w:proofErr w:type="spellEnd"/>
            <w:r w:rsidR="008B3715">
              <w:rPr>
                <w:rFonts w:ascii="Times New Roman" w:hAnsi="Times New Roman" w:cs="Times New Roman"/>
                <w:color w:val="000000" w:themeColor="text1"/>
                <w:sz w:val="24"/>
              </w:rPr>
              <w:t xml:space="preserve">-Andersen’s three ideal types. </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71C6E" w14:textId="77777777" w:rsidR="00273167" w:rsidRPr="00FC4452" w:rsidRDefault="00273167" w:rsidP="00DA21F0">
            <w:pPr>
              <w:pStyle w:val="Normal1"/>
              <w:spacing w:line="276" w:lineRule="auto"/>
              <w:jc w:val="left"/>
              <w:rPr>
                <w:rFonts w:ascii="Times New Roman" w:hAnsi="Times New Roman" w:cs="Times New Roman"/>
                <w:b/>
                <w:color w:val="000000" w:themeColor="text1"/>
                <w:sz w:val="24"/>
              </w:rPr>
            </w:pPr>
            <w:r w:rsidRPr="00FC4452">
              <w:rPr>
                <w:rFonts w:ascii="Times New Roman" w:hAnsi="Times New Roman" w:cs="Times New Roman"/>
                <w:b/>
                <w:color w:val="000000" w:themeColor="text1"/>
                <w:sz w:val="24"/>
              </w:rPr>
              <w:t xml:space="preserve">Hybrid between </w:t>
            </w:r>
            <w:r w:rsidR="00665739">
              <w:rPr>
                <w:rFonts w:ascii="Times New Roman" w:hAnsi="Times New Roman" w:cs="Times New Roman"/>
                <w:b/>
                <w:color w:val="000000" w:themeColor="text1"/>
                <w:sz w:val="24"/>
              </w:rPr>
              <w:t xml:space="preserve">Liberal and Conservative: </w:t>
            </w:r>
          </w:p>
          <w:p w14:paraId="436A81F3"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 xml:space="preserve">Increasing Liberal elements due to retreat of </w:t>
            </w:r>
            <w:proofErr w:type="spellStart"/>
            <w:r w:rsidRPr="00FC4452">
              <w:rPr>
                <w:rFonts w:ascii="Times New Roman" w:hAnsi="Times New Roman" w:cs="Times New Roman"/>
                <w:color w:val="000000" w:themeColor="text1"/>
                <w:sz w:val="24"/>
              </w:rPr>
              <w:t>familialism</w:t>
            </w:r>
            <w:proofErr w:type="spellEnd"/>
            <w:r w:rsidRPr="00FC4452">
              <w:rPr>
                <w:rFonts w:ascii="Times New Roman" w:hAnsi="Times New Roman" w:cs="Times New Roman"/>
                <w:color w:val="000000" w:themeColor="text1"/>
                <w:sz w:val="24"/>
              </w:rPr>
              <w:t xml:space="preserve"> and rising </w:t>
            </w:r>
            <w:proofErr w:type="spellStart"/>
            <w:r w:rsidRPr="00FC4452">
              <w:rPr>
                <w:rFonts w:ascii="Times New Roman" w:hAnsi="Times New Roman" w:cs="Times New Roman"/>
                <w:color w:val="000000" w:themeColor="text1"/>
                <w:sz w:val="24"/>
              </w:rPr>
              <w:t>maketisation</w:t>
            </w:r>
            <w:proofErr w:type="spellEnd"/>
            <w:r w:rsidRPr="00FC4452">
              <w:rPr>
                <w:rFonts w:ascii="Times New Roman" w:hAnsi="Times New Roman" w:cs="Times New Roman"/>
                <w:color w:val="000000" w:themeColor="text1"/>
                <w:sz w:val="24"/>
              </w:rPr>
              <w:t xml:space="preserve"> since the 1990s.</w:t>
            </w:r>
          </w:p>
        </w:tc>
      </w:tr>
      <w:tr w:rsidR="00273167" w:rsidRPr="00FC4452" w14:paraId="707E6A02" w14:textId="77777777" w:rsidTr="00DA21F0">
        <w:trPr>
          <w:trHeight w:val="145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BC8A39D"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J14</w:t>
            </w:r>
          </w:p>
          <w:p w14:paraId="7B398D02"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proofErr w:type="spellStart"/>
            <w:r w:rsidRPr="003C0E06">
              <w:rPr>
                <w:rFonts w:ascii="Times New Roman" w:eastAsia="HGMaruGothicMPRO" w:hAnsi="Times New Roman" w:cs="Times New Roman"/>
                <w:color w:val="000000" w:themeColor="text1"/>
                <w:sz w:val="24"/>
              </w:rPr>
              <w:t>Shinkawa</w:t>
            </w:r>
            <w:proofErr w:type="spellEnd"/>
          </w:p>
          <w:p w14:paraId="69E370CC"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B31AD"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 (Japanese)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5DA573"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A0D9F5" w14:textId="77777777" w:rsidR="00273167" w:rsidRPr="00FC4452" w:rsidRDefault="00665739" w:rsidP="00665739">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Welfare regime typology, based on </w:t>
            </w:r>
            <w:r w:rsidR="00273167" w:rsidRPr="00FC4452">
              <w:rPr>
                <w:rFonts w:ascii="Times New Roman" w:hAnsi="Times New Roman" w:cs="Times New Roman"/>
                <w:color w:val="000000" w:themeColor="text1"/>
                <w:sz w:val="24"/>
              </w:rPr>
              <w:t>OECD Social Expenditure Database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8D67A26"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Historical and institutional analysis of development of Japan’s welfare state.</w:t>
            </w:r>
          </w:p>
          <w:p w14:paraId="3718DE3E"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 xml:space="preserve">Analysis of Japanese welfare state in comparison with </w:t>
            </w:r>
            <w:proofErr w:type="spellStart"/>
            <w:r w:rsidRPr="00FC4452">
              <w:rPr>
                <w:rFonts w:ascii="Times New Roman" w:hAnsi="Times New Roman" w:cs="Times New Roman"/>
                <w:color w:val="000000" w:themeColor="text1"/>
                <w:sz w:val="24"/>
              </w:rPr>
              <w:t>Esping</w:t>
            </w:r>
            <w:proofErr w:type="spellEnd"/>
            <w:r w:rsidRPr="00FC4452">
              <w:rPr>
                <w:rFonts w:ascii="Times New Roman" w:hAnsi="Times New Roman" w:cs="Times New Roman"/>
                <w:color w:val="000000" w:themeColor="text1"/>
                <w:sz w:val="24"/>
              </w:rPr>
              <w:t>-Andersen’s three ideal types.</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2D394" w14:textId="77777777" w:rsidR="00665739" w:rsidRDefault="00273167" w:rsidP="00DA21F0">
            <w:pPr>
              <w:pStyle w:val="Normal1"/>
              <w:spacing w:line="276" w:lineRule="auto"/>
              <w:jc w:val="left"/>
              <w:rPr>
                <w:rFonts w:ascii="Times New Roman" w:hAnsi="Times New Roman" w:cs="Times New Roman"/>
                <w:color w:val="000000" w:themeColor="text1"/>
                <w:sz w:val="24"/>
              </w:rPr>
            </w:pPr>
            <w:proofErr w:type="spellStart"/>
            <w:r w:rsidRPr="00FC4452">
              <w:rPr>
                <w:rFonts w:ascii="Times New Roman" w:hAnsi="Times New Roman" w:cs="Times New Roman"/>
                <w:b/>
                <w:color w:val="000000" w:themeColor="text1"/>
                <w:sz w:val="24"/>
              </w:rPr>
              <w:t>Familialist</w:t>
            </w:r>
            <w:proofErr w:type="spellEnd"/>
            <w:r w:rsidRPr="00FC4452">
              <w:rPr>
                <w:rFonts w:ascii="Times New Roman" w:hAnsi="Times New Roman" w:cs="Times New Roman"/>
                <w:b/>
                <w:color w:val="000000" w:themeColor="text1"/>
                <w:sz w:val="24"/>
              </w:rPr>
              <w:t xml:space="preserve"> welfare regime as the fourth type:</w:t>
            </w:r>
            <w:r w:rsidRPr="00FC4452">
              <w:rPr>
                <w:rFonts w:ascii="Times New Roman" w:hAnsi="Times New Roman" w:cs="Times New Roman"/>
                <w:color w:val="000000" w:themeColor="text1"/>
                <w:sz w:val="24"/>
              </w:rPr>
              <w:t xml:space="preserve"> </w:t>
            </w:r>
          </w:p>
          <w:p w14:paraId="7D4BB38C"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 has controlled public social spe</w:t>
            </w:r>
            <w:r w:rsidR="00665739">
              <w:rPr>
                <w:rFonts w:ascii="Times New Roman" w:hAnsi="Times New Roman" w:cs="Times New Roman"/>
                <w:color w:val="000000" w:themeColor="text1"/>
                <w:sz w:val="24"/>
              </w:rPr>
              <w:t>nding since the mid-</w:t>
            </w:r>
            <w:r w:rsidRPr="00FC4452">
              <w:rPr>
                <w:rFonts w:ascii="Times New Roman" w:hAnsi="Times New Roman" w:cs="Times New Roman"/>
                <w:color w:val="000000" w:themeColor="text1"/>
                <w:sz w:val="24"/>
              </w:rPr>
              <w:t xml:space="preserve"> 1970s by increasing the roles of family and private company.</w:t>
            </w:r>
          </w:p>
          <w:p w14:paraId="5C33F972"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 xml:space="preserve">Japan’s liberal trend </w:t>
            </w:r>
            <w:r w:rsidR="00665739">
              <w:rPr>
                <w:rFonts w:ascii="Times New Roman" w:hAnsi="Times New Roman" w:cs="Times New Roman"/>
                <w:color w:val="000000" w:themeColor="text1"/>
                <w:sz w:val="24"/>
              </w:rPr>
              <w:t>has become</w:t>
            </w:r>
            <w:r w:rsidRPr="00FC4452">
              <w:rPr>
                <w:rFonts w:ascii="Times New Roman" w:hAnsi="Times New Roman" w:cs="Times New Roman"/>
                <w:color w:val="000000" w:themeColor="text1"/>
                <w:sz w:val="24"/>
              </w:rPr>
              <w:t xml:space="preserve"> significant since the 1990s</w:t>
            </w:r>
            <w:r w:rsidR="00665739">
              <w:rPr>
                <w:rFonts w:ascii="Times New Roman" w:hAnsi="Times New Roman" w:cs="Times New Roman"/>
                <w:color w:val="000000" w:themeColor="text1"/>
                <w:sz w:val="24"/>
              </w:rPr>
              <w:t>,</w:t>
            </w:r>
            <w:r w:rsidRPr="00FC4452">
              <w:rPr>
                <w:rFonts w:ascii="Times New Roman" w:hAnsi="Times New Roman" w:cs="Times New Roman"/>
                <w:color w:val="000000" w:themeColor="text1"/>
                <w:sz w:val="24"/>
              </w:rPr>
              <w:t xml:space="preserve"> while maintaining its </w:t>
            </w:r>
            <w:proofErr w:type="spellStart"/>
            <w:r w:rsidRPr="00FC4452">
              <w:rPr>
                <w:rFonts w:ascii="Times New Roman" w:hAnsi="Times New Roman" w:cs="Times New Roman"/>
                <w:color w:val="000000" w:themeColor="text1"/>
                <w:sz w:val="24"/>
              </w:rPr>
              <w:t>familialistic</w:t>
            </w:r>
            <w:proofErr w:type="spellEnd"/>
            <w:r w:rsidRPr="00FC4452">
              <w:rPr>
                <w:rFonts w:ascii="Times New Roman" w:hAnsi="Times New Roman" w:cs="Times New Roman"/>
                <w:color w:val="000000" w:themeColor="text1"/>
                <w:sz w:val="24"/>
              </w:rPr>
              <w:t xml:space="preserve"> welfare </w:t>
            </w:r>
            <w:r w:rsidRPr="00FC4452">
              <w:rPr>
                <w:rFonts w:ascii="Times New Roman" w:hAnsi="Times New Roman" w:cs="Times New Roman"/>
                <w:color w:val="000000" w:themeColor="text1"/>
                <w:sz w:val="24"/>
              </w:rPr>
              <w:lastRenderedPageBreak/>
              <w:t xml:space="preserve">regime. </w:t>
            </w:r>
          </w:p>
          <w:p w14:paraId="50F5605B"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p>
        </w:tc>
      </w:tr>
      <w:tr w:rsidR="00273167" w:rsidRPr="00FC4452" w14:paraId="6AD99DFA" w14:textId="77777777" w:rsidTr="00DA21F0">
        <w:trPr>
          <w:trHeight w:val="145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CB5BE98" w14:textId="77777777" w:rsidR="00273167" w:rsidRPr="003C0E06" w:rsidRDefault="00273167" w:rsidP="00DA21F0">
            <w:pPr>
              <w:pStyle w:val="Normal1"/>
              <w:spacing w:line="276" w:lineRule="auto"/>
              <w:jc w:val="left"/>
              <w:rPr>
                <w:rFonts w:ascii="Times New Roman" w:hAnsi="Times New Roman" w:cs="Times New Roman"/>
                <w:color w:val="000000" w:themeColor="text1"/>
                <w:sz w:val="24"/>
              </w:rPr>
            </w:pPr>
            <w:r w:rsidRPr="003C0E06">
              <w:rPr>
                <w:rFonts w:ascii="Times New Roman" w:hAnsi="Times New Roman" w:cs="Times New Roman"/>
                <w:color w:val="000000" w:themeColor="text1"/>
                <w:sz w:val="24"/>
              </w:rPr>
              <w:lastRenderedPageBreak/>
              <w:t xml:space="preserve"> J15</w:t>
            </w:r>
          </w:p>
          <w:p w14:paraId="235DAE67" w14:textId="77777777" w:rsidR="00273167" w:rsidRPr="003C0E06" w:rsidRDefault="00273167" w:rsidP="00DA21F0">
            <w:pPr>
              <w:pStyle w:val="Normal1"/>
              <w:spacing w:line="276" w:lineRule="auto"/>
              <w:jc w:val="left"/>
              <w:rPr>
                <w:rFonts w:ascii="Times New Roman" w:hAnsi="Times New Roman" w:cs="Times New Roman"/>
                <w:color w:val="000000" w:themeColor="text1"/>
                <w:sz w:val="24"/>
              </w:rPr>
            </w:pPr>
            <w:proofErr w:type="spellStart"/>
            <w:r w:rsidRPr="003C0E06">
              <w:rPr>
                <w:rFonts w:ascii="Times New Roman" w:hAnsi="Times New Roman" w:cs="Times New Roman"/>
                <w:color w:val="000000" w:themeColor="text1"/>
                <w:sz w:val="24"/>
              </w:rPr>
              <w:t>Ochiai</w:t>
            </w:r>
            <w:proofErr w:type="spellEnd"/>
            <w:r w:rsidRPr="003C0E06">
              <w:rPr>
                <w:rFonts w:ascii="Times New Roman" w:hAnsi="Times New Roman" w:cs="Times New Roman"/>
                <w:color w:val="000000" w:themeColor="text1"/>
                <w:sz w:val="24"/>
              </w:rPr>
              <w:t xml:space="preserve">, Abe, </w:t>
            </w:r>
            <w:proofErr w:type="spellStart"/>
            <w:r w:rsidRPr="003C0E06">
              <w:rPr>
                <w:rFonts w:ascii="Times New Roman" w:hAnsi="Times New Roman" w:cs="Times New Roman"/>
                <w:color w:val="000000" w:themeColor="text1"/>
                <w:sz w:val="24"/>
              </w:rPr>
              <w:t>Uzuhashi</w:t>
            </w:r>
            <w:proofErr w:type="spellEnd"/>
            <w:r w:rsidRPr="003C0E06">
              <w:rPr>
                <w:rFonts w:ascii="Times New Roman" w:hAnsi="Times New Roman" w:cs="Times New Roman"/>
                <w:color w:val="000000" w:themeColor="text1"/>
                <w:sz w:val="24"/>
              </w:rPr>
              <w:t xml:space="preserve">, Tamiya &amp; </w:t>
            </w:r>
            <w:proofErr w:type="spellStart"/>
            <w:r w:rsidRPr="003C0E06">
              <w:rPr>
                <w:rFonts w:ascii="Times New Roman" w:hAnsi="Times New Roman" w:cs="Times New Roman"/>
                <w:color w:val="000000" w:themeColor="text1"/>
                <w:sz w:val="24"/>
              </w:rPr>
              <w:t>Shikata</w:t>
            </w:r>
            <w:proofErr w:type="spellEnd"/>
          </w:p>
          <w:p w14:paraId="5BF86F72"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hAnsi="Times New Roman" w:cs="Times New Roman"/>
                <w:color w:val="000000" w:themeColor="text1"/>
                <w:sz w:val="24"/>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D853EF"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 (Japanese)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18EAC3"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8F32D1C" w14:textId="77777777" w:rsidR="00273167" w:rsidRPr="00FC4452" w:rsidRDefault="00C33949" w:rsidP="00C33949">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Analysis focuses</w:t>
            </w:r>
            <w:r w:rsidR="00273167" w:rsidRPr="00FC4452">
              <w:rPr>
                <w:rFonts w:ascii="Times New Roman" w:hAnsi="Times New Roman" w:cs="Times New Roman"/>
                <w:color w:val="000000" w:themeColor="text1"/>
                <w:sz w:val="24"/>
              </w:rPr>
              <w:t xml:space="preserve"> on the formula ‘care</w:t>
            </w:r>
            <w:r>
              <w:rPr>
                <w:rFonts w:ascii="Times New Roman" w:hAnsi="Times New Roman" w:cs="Times New Roman"/>
                <w:color w:val="000000" w:themeColor="text1"/>
                <w:sz w:val="24"/>
              </w:rPr>
              <w:t xml:space="preserve"> </w:t>
            </w:r>
            <w:r w:rsidR="00273167" w:rsidRPr="00FC4452">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role of families’, using data on s</w:t>
            </w:r>
            <w:r w:rsidR="00273167" w:rsidRPr="00FC4452">
              <w:rPr>
                <w:rFonts w:ascii="Times New Roman" w:hAnsi="Times New Roman" w:cs="Times New Roman"/>
                <w:color w:val="000000" w:themeColor="text1"/>
                <w:sz w:val="24"/>
              </w:rPr>
              <w:t xml:space="preserve">ocial expenditure, </w:t>
            </w:r>
            <w:r>
              <w:rPr>
                <w:rFonts w:ascii="Times New Roman" w:hAnsi="Times New Roman" w:cs="Times New Roman"/>
                <w:color w:val="000000" w:themeColor="text1"/>
                <w:sz w:val="24"/>
              </w:rPr>
              <w:t>and care service users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4163EB8"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Analysis of historical and institutional differences between Japan and Western countries.</w:t>
            </w:r>
          </w:p>
          <w:p w14:paraId="147117DA"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 xml:space="preserve">Review of Japanese welfare state in comparison with </w:t>
            </w:r>
            <w:proofErr w:type="spellStart"/>
            <w:r w:rsidRPr="00FC4452">
              <w:rPr>
                <w:rFonts w:ascii="Times New Roman" w:hAnsi="Times New Roman" w:cs="Times New Roman"/>
                <w:color w:val="000000" w:themeColor="text1"/>
                <w:sz w:val="24"/>
              </w:rPr>
              <w:t>Esping</w:t>
            </w:r>
            <w:proofErr w:type="spellEnd"/>
            <w:r w:rsidRPr="00FC4452">
              <w:rPr>
                <w:rFonts w:ascii="Times New Roman" w:hAnsi="Times New Roman" w:cs="Times New Roman"/>
                <w:color w:val="000000" w:themeColor="text1"/>
                <w:sz w:val="24"/>
              </w:rPr>
              <w:t>-Andersen’s three ideal types.</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CB52D" w14:textId="77777777" w:rsidR="007C2531"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b/>
                <w:color w:val="000000" w:themeColor="text1"/>
                <w:sz w:val="24"/>
              </w:rPr>
              <w:t>Japan-style welfare regime</w:t>
            </w:r>
            <w:r w:rsidRPr="00FC4452">
              <w:rPr>
                <w:rFonts w:ascii="Times New Roman" w:hAnsi="Times New Roman" w:cs="Times New Roman"/>
                <w:color w:val="000000" w:themeColor="text1"/>
                <w:sz w:val="24"/>
              </w:rPr>
              <w:t xml:space="preserve">: </w:t>
            </w:r>
          </w:p>
          <w:p w14:paraId="69AF54EA" w14:textId="77777777" w:rsidR="00273167" w:rsidRPr="00FC4452" w:rsidRDefault="004F4366"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which combines</w:t>
            </w:r>
            <w:r w:rsidR="00273167" w:rsidRPr="00FC4452">
              <w:rPr>
                <w:rFonts w:ascii="Times New Roman" w:hAnsi="Times New Roman" w:cs="Times New Roman"/>
                <w:color w:val="000000" w:themeColor="text1"/>
                <w:sz w:val="24"/>
              </w:rPr>
              <w:t xml:space="preserve"> </w:t>
            </w:r>
            <w:proofErr w:type="spellStart"/>
            <w:r w:rsidR="00273167" w:rsidRPr="00FC4452">
              <w:rPr>
                <w:rFonts w:ascii="Times New Roman" w:hAnsi="Times New Roman" w:cs="Times New Roman"/>
                <w:color w:val="000000" w:themeColor="text1"/>
                <w:sz w:val="24"/>
              </w:rPr>
              <w:t>familialism</w:t>
            </w:r>
            <w:proofErr w:type="spellEnd"/>
            <w:r w:rsidR="00273167" w:rsidRPr="00FC4452">
              <w:rPr>
                <w:rFonts w:ascii="Times New Roman" w:hAnsi="Times New Roman" w:cs="Times New Roman"/>
                <w:color w:val="000000" w:themeColor="text1"/>
                <w:sz w:val="24"/>
              </w:rPr>
              <w:t xml:space="preserve"> and workfare.</w:t>
            </w:r>
          </w:p>
          <w:p w14:paraId="06597F7C"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p>
          <w:p w14:paraId="327C6FCB"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proofErr w:type="spellStart"/>
            <w:r w:rsidRPr="00FC4452">
              <w:rPr>
                <w:rFonts w:ascii="Times New Roman" w:hAnsi="Times New Roman" w:cs="Times New Roman"/>
                <w:color w:val="000000" w:themeColor="text1"/>
                <w:sz w:val="24"/>
              </w:rPr>
              <w:t>Familialism</w:t>
            </w:r>
            <w:proofErr w:type="spellEnd"/>
            <w:r w:rsidRPr="00FC4452">
              <w:rPr>
                <w:rFonts w:ascii="Times New Roman" w:hAnsi="Times New Roman" w:cs="Times New Roman"/>
                <w:color w:val="000000" w:themeColor="text1"/>
                <w:sz w:val="24"/>
              </w:rPr>
              <w:t xml:space="preserve"> remains despite the neoliberal reforms since the 1990s. </w:t>
            </w:r>
          </w:p>
        </w:tc>
      </w:tr>
      <w:tr w:rsidR="00273167" w:rsidRPr="00FC4452" w14:paraId="400C1AD3" w14:textId="77777777" w:rsidTr="00DA21F0">
        <w:trPr>
          <w:trHeight w:val="281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98E7ADA" w14:textId="77777777" w:rsidR="00273167" w:rsidRPr="003C0E06" w:rsidRDefault="00273167" w:rsidP="00DA21F0">
            <w:pPr>
              <w:pStyle w:val="Normal1"/>
              <w:spacing w:line="276" w:lineRule="auto"/>
              <w:jc w:val="left"/>
              <w:rPr>
                <w:rFonts w:ascii="Times New Roman" w:hAnsi="Times New Roman" w:cs="Times New Roman"/>
                <w:color w:val="000000" w:themeColor="text1"/>
                <w:sz w:val="24"/>
              </w:rPr>
            </w:pPr>
            <w:r w:rsidRPr="003C0E06">
              <w:rPr>
                <w:rFonts w:ascii="Times New Roman" w:hAnsi="Times New Roman" w:cs="Times New Roman"/>
                <w:color w:val="000000" w:themeColor="text1"/>
                <w:sz w:val="24"/>
              </w:rPr>
              <w:t>J16</w:t>
            </w:r>
          </w:p>
          <w:p w14:paraId="2A0BE0ED"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hAnsi="Times New Roman" w:cs="Times New Roman"/>
                <w:color w:val="000000" w:themeColor="text1"/>
                <w:sz w:val="24"/>
              </w:rPr>
              <w:t>Kim (2012)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C0B4DF"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 (Japanese)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E7A183"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42BD18B" w14:textId="77777777" w:rsidR="008559A5" w:rsidRPr="008559A5" w:rsidRDefault="008559A5" w:rsidP="00DA21F0">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Warns against an u</w:t>
            </w:r>
            <w:r w:rsidR="00273167" w:rsidRPr="00FC4452">
              <w:rPr>
                <w:rFonts w:ascii="Times New Roman" w:hAnsi="Times New Roman" w:cs="Times New Roman"/>
                <w:color w:val="000000" w:themeColor="text1"/>
                <w:sz w:val="24"/>
              </w:rPr>
              <w:t xml:space="preserve">ncritical application of </w:t>
            </w:r>
            <w:proofErr w:type="spellStart"/>
            <w:r w:rsidR="00273167" w:rsidRPr="00FC4452">
              <w:rPr>
                <w:rFonts w:ascii="Times New Roman" w:hAnsi="Times New Roman" w:cs="Times New Roman"/>
                <w:color w:val="000000" w:themeColor="text1"/>
                <w:sz w:val="24"/>
              </w:rPr>
              <w:t>Esping</w:t>
            </w:r>
            <w:proofErr w:type="spellEnd"/>
            <w:r w:rsidR="00273167" w:rsidRPr="00FC4452">
              <w:rPr>
                <w:rFonts w:ascii="Times New Roman" w:hAnsi="Times New Roman" w:cs="Times New Roman"/>
                <w:color w:val="000000" w:themeColor="text1"/>
                <w:sz w:val="24"/>
              </w:rPr>
              <w:t>-Andersen’s welfare typology to Japan.</w:t>
            </w:r>
            <w:r>
              <w:rPr>
                <w:rFonts w:ascii="Times New Roman" w:hAnsi="Times New Roman" w:cs="Times New Roman"/>
                <w:color w:val="000000" w:themeColor="text1"/>
                <w:sz w:val="24"/>
              </w:rPr>
              <w:t xml:space="preserve"> It is d</w:t>
            </w:r>
            <w:r>
              <w:rPr>
                <w:rFonts w:ascii="Times New Roman" w:hAnsi="Times New Roman" w:cs="Times New Roman"/>
                <w:color w:val="000000" w:themeColor="text1"/>
                <w:sz w:val="24"/>
                <w:shd w:val="clear" w:color="auto" w:fill="FFFFFF"/>
              </w:rPr>
              <w:t>ifficult to compare Western welfare states with</w:t>
            </w:r>
            <w:r w:rsidRPr="00FC4452">
              <w:rPr>
                <w:rFonts w:ascii="Times New Roman" w:hAnsi="Times New Roman" w:cs="Times New Roman"/>
                <w:color w:val="000000" w:themeColor="text1"/>
                <w:sz w:val="24"/>
                <w:shd w:val="clear" w:color="auto" w:fill="FFFFFF"/>
              </w:rPr>
              <w:t xml:space="preserve"> Japan, given the relatively late devel</w:t>
            </w:r>
            <w:r>
              <w:rPr>
                <w:rFonts w:ascii="Times New Roman" w:hAnsi="Times New Roman" w:cs="Times New Roman"/>
                <w:color w:val="000000" w:themeColor="text1"/>
                <w:sz w:val="24"/>
                <w:shd w:val="clear" w:color="auto" w:fill="FFFFFF"/>
              </w:rPr>
              <w:t>opment of Japan’s welfare state,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01288C0"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Analysis of historical and institutional differences between Japan and Western countries.</w:t>
            </w:r>
          </w:p>
          <w:p w14:paraId="421523FD"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 xml:space="preserve">Review of Japanese welfare state in comparison with </w:t>
            </w:r>
            <w:proofErr w:type="spellStart"/>
            <w:r w:rsidRPr="00FC4452">
              <w:rPr>
                <w:rFonts w:ascii="Times New Roman" w:hAnsi="Times New Roman" w:cs="Times New Roman"/>
                <w:color w:val="000000" w:themeColor="text1"/>
                <w:sz w:val="24"/>
              </w:rPr>
              <w:t>Esping</w:t>
            </w:r>
            <w:proofErr w:type="spellEnd"/>
            <w:r w:rsidRPr="00FC4452">
              <w:rPr>
                <w:rFonts w:ascii="Times New Roman" w:hAnsi="Times New Roman" w:cs="Times New Roman"/>
                <w:color w:val="000000" w:themeColor="text1"/>
                <w:sz w:val="24"/>
              </w:rPr>
              <w:t>-Andersen’s three ideal types.</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26C83" w14:textId="77777777" w:rsidR="00273167" w:rsidRPr="00FC4452" w:rsidRDefault="00273167" w:rsidP="00DA21F0">
            <w:pPr>
              <w:pStyle w:val="Normal1"/>
              <w:spacing w:line="276" w:lineRule="auto"/>
              <w:jc w:val="left"/>
              <w:rPr>
                <w:rFonts w:ascii="Times New Roman" w:hAnsi="Times New Roman" w:cs="Times New Roman"/>
                <w:b/>
                <w:color w:val="000000" w:themeColor="text1"/>
                <w:sz w:val="24"/>
              </w:rPr>
            </w:pPr>
            <w:r w:rsidRPr="00FC4452">
              <w:rPr>
                <w:rFonts w:ascii="Times New Roman" w:hAnsi="Times New Roman" w:cs="Times New Roman"/>
                <w:b/>
                <w:color w:val="000000" w:themeColor="text1"/>
                <w:sz w:val="24"/>
              </w:rPr>
              <w:t>Japan as a ‘late-coming’ welfare state</w:t>
            </w:r>
          </w:p>
          <w:p w14:paraId="1DD9C1FF"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 xml:space="preserve">Job security, corporate welfare, family welfare, serving as de-facto social </w:t>
            </w:r>
            <w:r w:rsidR="00A76013">
              <w:rPr>
                <w:rFonts w:ascii="Times New Roman" w:hAnsi="Times New Roman" w:cs="Times New Roman"/>
                <w:color w:val="000000" w:themeColor="text1"/>
                <w:sz w:val="24"/>
              </w:rPr>
              <w:t>insurance system, are the main c</w:t>
            </w:r>
            <w:r w:rsidRPr="00FC4452">
              <w:rPr>
                <w:rFonts w:ascii="Times New Roman" w:hAnsi="Times New Roman" w:cs="Times New Roman"/>
                <w:color w:val="000000" w:themeColor="text1"/>
                <w:sz w:val="24"/>
              </w:rPr>
              <w:t xml:space="preserve">haracteristics of Japan’s welfare when compared with the Western welfare states. </w:t>
            </w:r>
            <w:r w:rsidR="00A76013">
              <w:rPr>
                <w:rFonts w:ascii="Times New Roman" w:hAnsi="Times New Roman" w:cs="Times New Roman"/>
                <w:color w:val="000000" w:themeColor="text1"/>
                <w:sz w:val="24"/>
              </w:rPr>
              <w:t xml:space="preserve">This is due to </w:t>
            </w:r>
            <w:r w:rsidRPr="00FC4452">
              <w:rPr>
                <w:rFonts w:ascii="Times New Roman" w:hAnsi="Times New Roman" w:cs="Times New Roman"/>
                <w:color w:val="000000" w:themeColor="text1"/>
                <w:sz w:val="24"/>
              </w:rPr>
              <w:t xml:space="preserve">the late development of Japan’s welfare state. </w:t>
            </w:r>
          </w:p>
          <w:p w14:paraId="45F41666"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p>
        </w:tc>
      </w:tr>
      <w:tr w:rsidR="00273167" w:rsidRPr="00FC4452" w14:paraId="510C4440" w14:textId="77777777" w:rsidTr="00DA21F0">
        <w:trPr>
          <w:trHeight w:val="145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B6DED57"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lastRenderedPageBreak/>
              <w:t>J17</w:t>
            </w:r>
          </w:p>
          <w:p w14:paraId="3336F088"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Tsuji</w:t>
            </w:r>
          </w:p>
          <w:p w14:paraId="5DB667A6"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B327C4"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 (Japanese)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096997"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9248218"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Welfare regime typology</w:t>
            </w:r>
          </w:p>
          <w:p w14:paraId="389FD46C"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gender approach/</w:t>
            </w:r>
          </w:p>
          <w:p w14:paraId="66A4F6D1"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 xml:space="preserve">Ministry of Internal Affairs and Communications’ statistics on workforce, child care </w:t>
            </w:r>
            <w:proofErr w:type="spellStart"/>
            <w:r w:rsidRPr="00FC4452">
              <w:rPr>
                <w:rFonts w:ascii="Times New Roman" w:hAnsi="Times New Roman" w:cs="Times New Roman"/>
                <w:color w:val="000000" w:themeColor="text1"/>
                <w:sz w:val="24"/>
              </w:rPr>
              <w:t>centres</w:t>
            </w:r>
            <w:proofErr w:type="spellEnd"/>
            <w:r w:rsidRPr="00FC4452">
              <w:rPr>
                <w:rFonts w:ascii="Times New Roman" w:hAnsi="Times New Roman" w:cs="Times New Roman"/>
                <w:color w:val="000000" w:themeColor="text1"/>
                <w:sz w:val="24"/>
              </w:rPr>
              <w:t xml:space="preserve"> and others, data on Japan’s political parties and elections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19DA9FB"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 xml:space="preserve">Historical and institutional analysis of development of Japan’s welfare state. </w:t>
            </w:r>
          </w:p>
          <w:p w14:paraId="788EFE43"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 xml:space="preserve">Analysis of Japanese welfare state in comparison with </w:t>
            </w:r>
            <w:proofErr w:type="spellStart"/>
            <w:r w:rsidRPr="00FC4452">
              <w:rPr>
                <w:rFonts w:ascii="Times New Roman" w:hAnsi="Times New Roman" w:cs="Times New Roman"/>
                <w:color w:val="000000" w:themeColor="text1"/>
                <w:sz w:val="24"/>
              </w:rPr>
              <w:t>Esping</w:t>
            </w:r>
            <w:proofErr w:type="spellEnd"/>
            <w:r w:rsidRPr="00FC4452">
              <w:rPr>
                <w:rFonts w:ascii="Times New Roman" w:hAnsi="Times New Roman" w:cs="Times New Roman"/>
                <w:color w:val="000000" w:themeColor="text1"/>
                <w:sz w:val="24"/>
              </w:rPr>
              <w:t>-Andersen’s three ideal types.</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D48C0" w14:textId="77777777" w:rsidR="00273167" w:rsidRPr="00FC4452" w:rsidRDefault="00273167" w:rsidP="00DA21F0">
            <w:pPr>
              <w:pStyle w:val="Normal1"/>
              <w:spacing w:line="276" w:lineRule="auto"/>
              <w:jc w:val="left"/>
              <w:rPr>
                <w:rFonts w:ascii="Times New Roman" w:hAnsi="Times New Roman" w:cs="Times New Roman"/>
                <w:b/>
                <w:color w:val="000000" w:themeColor="text1"/>
                <w:sz w:val="24"/>
              </w:rPr>
            </w:pPr>
            <w:proofErr w:type="spellStart"/>
            <w:r w:rsidRPr="00FC4452">
              <w:rPr>
                <w:rFonts w:ascii="Times New Roman" w:hAnsi="Times New Roman" w:cs="Times New Roman"/>
                <w:b/>
                <w:color w:val="000000" w:themeColor="text1"/>
                <w:sz w:val="24"/>
              </w:rPr>
              <w:t>Familialist</w:t>
            </w:r>
            <w:proofErr w:type="spellEnd"/>
            <w:r w:rsidRPr="00FC4452">
              <w:rPr>
                <w:rFonts w:ascii="Times New Roman" w:hAnsi="Times New Roman" w:cs="Times New Roman"/>
                <w:b/>
                <w:color w:val="000000" w:themeColor="text1"/>
                <w:sz w:val="24"/>
              </w:rPr>
              <w:t xml:space="preserve"> welfare regime as the fourth type</w:t>
            </w:r>
            <w:r w:rsidR="00A76013">
              <w:rPr>
                <w:rFonts w:ascii="Times New Roman" w:hAnsi="Times New Roman" w:cs="Times New Roman"/>
                <w:b/>
                <w:color w:val="000000" w:themeColor="text1"/>
                <w:sz w:val="24"/>
              </w:rPr>
              <w:t>:</w:t>
            </w:r>
          </w:p>
          <w:p w14:paraId="189CC3B2" w14:textId="77777777" w:rsidR="00273167" w:rsidRPr="00FC4452" w:rsidRDefault="00273167" w:rsidP="00A76013">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Reform</w:t>
            </w:r>
            <w:r w:rsidR="00A76013">
              <w:rPr>
                <w:rFonts w:ascii="Times New Roman" w:hAnsi="Times New Roman" w:cs="Times New Roman"/>
                <w:color w:val="000000" w:themeColor="text1"/>
                <w:sz w:val="24"/>
              </w:rPr>
              <w:t>s</w:t>
            </w:r>
            <w:r w:rsidRPr="00FC4452">
              <w:rPr>
                <w:rFonts w:ascii="Times New Roman" w:hAnsi="Times New Roman" w:cs="Times New Roman"/>
                <w:color w:val="000000" w:themeColor="text1"/>
                <w:sz w:val="24"/>
              </w:rPr>
              <w:t xml:space="preserve"> </w:t>
            </w:r>
            <w:r w:rsidR="00A76013">
              <w:rPr>
                <w:rFonts w:ascii="Times New Roman" w:hAnsi="Times New Roman" w:cs="Times New Roman"/>
                <w:color w:val="000000" w:themeColor="text1"/>
                <w:sz w:val="24"/>
              </w:rPr>
              <w:t xml:space="preserve">have changed the </w:t>
            </w:r>
            <w:proofErr w:type="spellStart"/>
            <w:r w:rsidRPr="00FC4452">
              <w:rPr>
                <w:rFonts w:ascii="Times New Roman" w:hAnsi="Times New Roman" w:cs="Times New Roman"/>
                <w:color w:val="000000" w:themeColor="text1"/>
                <w:sz w:val="24"/>
              </w:rPr>
              <w:t>familialistic</w:t>
            </w:r>
            <w:proofErr w:type="spellEnd"/>
            <w:r w:rsidRPr="00FC4452">
              <w:rPr>
                <w:rFonts w:ascii="Times New Roman" w:hAnsi="Times New Roman" w:cs="Times New Roman"/>
                <w:color w:val="000000" w:themeColor="text1"/>
                <w:sz w:val="24"/>
              </w:rPr>
              <w:t xml:space="preserve"> welfare regime since the 1990s but it is unclear where the</w:t>
            </w:r>
            <w:r w:rsidR="00A76013">
              <w:rPr>
                <w:rFonts w:ascii="Times New Roman" w:hAnsi="Times New Roman" w:cs="Times New Roman"/>
                <w:color w:val="000000" w:themeColor="text1"/>
                <w:sz w:val="24"/>
              </w:rPr>
              <w:t xml:space="preserve">se reforms are </w:t>
            </w:r>
            <w:r w:rsidRPr="00FC4452">
              <w:rPr>
                <w:rFonts w:ascii="Times New Roman" w:hAnsi="Times New Roman" w:cs="Times New Roman"/>
                <w:color w:val="000000" w:themeColor="text1"/>
                <w:sz w:val="24"/>
              </w:rPr>
              <w:t xml:space="preserve">heading toward. </w:t>
            </w:r>
          </w:p>
        </w:tc>
      </w:tr>
      <w:tr w:rsidR="00273167" w:rsidRPr="00FC4452" w14:paraId="08AEDE48" w14:textId="77777777" w:rsidTr="00DA21F0">
        <w:trPr>
          <w:trHeight w:val="145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EA33B1E"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J18</w:t>
            </w:r>
          </w:p>
          <w:p w14:paraId="371FCF02"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proofErr w:type="spellStart"/>
            <w:r w:rsidRPr="003C0E06">
              <w:rPr>
                <w:rFonts w:ascii="Times New Roman" w:eastAsia="HGMaruGothicMPRO" w:hAnsi="Times New Roman" w:cs="Times New Roman"/>
                <w:color w:val="000000" w:themeColor="text1"/>
                <w:sz w:val="24"/>
              </w:rPr>
              <w:t>Shizume</w:t>
            </w:r>
            <w:proofErr w:type="spellEnd"/>
            <w:r w:rsidRPr="003C0E06">
              <w:rPr>
                <w:rFonts w:ascii="Times New Roman" w:eastAsia="HGMaruGothicMPRO" w:hAnsi="Times New Roman" w:cs="Times New Roman"/>
                <w:color w:val="000000" w:themeColor="text1"/>
                <w:sz w:val="24"/>
              </w:rPr>
              <w:t xml:space="preserve"> &amp; Kondo (2013)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5542C9"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 (Japanese)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F008AA"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A892DF5"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Welfare regime typology/</w:t>
            </w:r>
          </w:p>
          <w:p w14:paraId="7BB505CA"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Not applicable (conceptual /case study)</w:t>
            </w:r>
          </w:p>
          <w:p w14:paraId="6AAC04E6"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444E8C2"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 xml:space="preserve"> Review of historical and institutional differences between Japan and Western countries.</w:t>
            </w:r>
          </w:p>
          <w:p w14:paraId="42A24852"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 xml:space="preserve"> Analysis of Japanese welfare state in comparison with </w:t>
            </w:r>
            <w:proofErr w:type="spellStart"/>
            <w:r w:rsidRPr="00FC4452">
              <w:rPr>
                <w:rFonts w:ascii="Times New Roman" w:hAnsi="Times New Roman" w:cs="Times New Roman"/>
                <w:color w:val="000000" w:themeColor="text1"/>
                <w:sz w:val="24"/>
              </w:rPr>
              <w:t>Esping</w:t>
            </w:r>
            <w:proofErr w:type="spellEnd"/>
            <w:r w:rsidRPr="00FC4452">
              <w:rPr>
                <w:rFonts w:ascii="Times New Roman" w:hAnsi="Times New Roman" w:cs="Times New Roman"/>
                <w:color w:val="000000" w:themeColor="text1"/>
                <w:sz w:val="24"/>
              </w:rPr>
              <w:t>-Andersen’s three ideal types.</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D5691" w14:textId="77777777" w:rsidR="00273167" w:rsidRPr="00FC4452" w:rsidRDefault="00273167" w:rsidP="00DA21F0">
            <w:pPr>
              <w:pStyle w:val="Normal1"/>
              <w:spacing w:line="276" w:lineRule="auto"/>
              <w:jc w:val="left"/>
              <w:rPr>
                <w:rFonts w:ascii="Times New Roman" w:hAnsi="Times New Roman" w:cs="Times New Roman"/>
                <w:b/>
                <w:color w:val="000000" w:themeColor="text1"/>
                <w:sz w:val="24"/>
              </w:rPr>
            </w:pPr>
            <w:proofErr w:type="spellStart"/>
            <w:r w:rsidRPr="00FC4452">
              <w:rPr>
                <w:rFonts w:ascii="Times New Roman" w:hAnsi="Times New Roman" w:cs="Times New Roman"/>
                <w:b/>
                <w:color w:val="000000" w:themeColor="text1"/>
                <w:sz w:val="24"/>
              </w:rPr>
              <w:t>Familialist</w:t>
            </w:r>
            <w:proofErr w:type="spellEnd"/>
            <w:r w:rsidRPr="00FC4452">
              <w:rPr>
                <w:rFonts w:ascii="Times New Roman" w:hAnsi="Times New Roman" w:cs="Times New Roman"/>
                <w:b/>
                <w:color w:val="000000" w:themeColor="text1"/>
                <w:sz w:val="24"/>
              </w:rPr>
              <w:t xml:space="preserve"> welfare regime as the fourth type</w:t>
            </w:r>
          </w:p>
        </w:tc>
      </w:tr>
      <w:tr w:rsidR="00273167" w:rsidRPr="00FC4452" w14:paraId="755CB0BB" w14:textId="77777777" w:rsidTr="00DA21F0">
        <w:trPr>
          <w:trHeight w:val="1452"/>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7922F52"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r w:rsidRPr="003C0E06">
              <w:rPr>
                <w:rFonts w:ascii="Times New Roman" w:eastAsia="HGMaruGothicMPRO" w:hAnsi="Times New Roman" w:cs="Times New Roman"/>
                <w:color w:val="000000" w:themeColor="text1"/>
                <w:sz w:val="24"/>
              </w:rPr>
              <w:t>J19</w:t>
            </w:r>
          </w:p>
          <w:p w14:paraId="7E2E3B58"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proofErr w:type="spellStart"/>
            <w:r w:rsidRPr="003C0E06">
              <w:rPr>
                <w:rFonts w:ascii="Times New Roman" w:eastAsia="HGMaruGothicMPRO" w:hAnsi="Times New Roman" w:cs="Times New Roman"/>
                <w:color w:val="000000" w:themeColor="text1"/>
                <w:sz w:val="24"/>
              </w:rPr>
              <w:t>Ahn</w:t>
            </w:r>
            <w:proofErr w:type="spellEnd"/>
            <w:r w:rsidRPr="003C0E06">
              <w:rPr>
                <w:rFonts w:ascii="Times New Roman" w:eastAsia="HGMaruGothicMPRO" w:hAnsi="Times New Roman" w:cs="Times New Roman"/>
                <w:color w:val="000000" w:themeColor="text1"/>
                <w:sz w:val="24"/>
              </w:rPr>
              <w:t xml:space="preserve">, Lin &amp; </w:t>
            </w:r>
            <w:proofErr w:type="spellStart"/>
            <w:r w:rsidRPr="003C0E06">
              <w:rPr>
                <w:rFonts w:ascii="Times New Roman" w:eastAsia="HGMaruGothicMPRO" w:hAnsi="Times New Roman" w:cs="Times New Roman"/>
                <w:color w:val="000000" w:themeColor="text1"/>
                <w:sz w:val="24"/>
              </w:rPr>
              <w:t>Shinkawa</w:t>
            </w:r>
            <w:proofErr w:type="spellEnd"/>
          </w:p>
          <w:p w14:paraId="4EA7A803" w14:textId="77777777" w:rsidR="00273167" w:rsidRPr="003C0E06" w:rsidRDefault="00273167" w:rsidP="00DA21F0">
            <w:pPr>
              <w:pStyle w:val="Normal1"/>
              <w:spacing w:line="276" w:lineRule="auto"/>
              <w:jc w:val="left"/>
              <w:rPr>
                <w:rFonts w:ascii="Times New Roman" w:hAnsi="Times New Roman" w:cs="Times New Roman"/>
                <w:color w:val="000000" w:themeColor="text1"/>
                <w:sz w:val="24"/>
              </w:rPr>
            </w:pPr>
            <w:r w:rsidRPr="003C0E06">
              <w:rPr>
                <w:rFonts w:ascii="Times New Roman" w:eastAsia="HGMaruGothicMPRO" w:hAnsi="Times New Roman" w:cs="Times New Roman"/>
                <w:color w:val="000000" w:themeColor="text1"/>
                <w:sz w:val="24"/>
              </w:rPr>
              <w:t>(2015)</w:t>
            </w:r>
          </w:p>
          <w:p w14:paraId="10E55D79" w14:textId="77777777" w:rsidR="00273167" w:rsidRPr="003C0E06" w:rsidRDefault="00273167" w:rsidP="00DA21F0">
            <w:pPr>
              <w:pStyle w:val="Normal1"/>
              <w:spacing w:line="276" w:lineRule="auto"/>
              <w:jc w:val="left"/>
              <w:rPr>
                <w:rFonts w:ascii="Times New Roman" w:eastAsia="HGMaruGothicMPRO" w:hAnsi="Times New Roman" w:cs="Times New Roman"/>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3FB164"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 South Korea, Taiwan (Japanese)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851948"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Japan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5278B5C" w14:textId="77777777" w:rsidR="00C811A1" w:rsidRDefault="00C811A1" w:rsidP="00DA21F0">
            <w:pPr>
              <w:pStyle w:val="Normal1"/>
              <w:spacing w:line="276" w:lineRule="auto"/>
              <w:jc w:val="left"/>
              <w:rPr>
                <w:rFonts w:ascii="Times New Roman" w:hAnsi="Times New Roman" w:cs="Times New Roman"/>
                <w:color w:val="000000" w:themeColor="text1"/>
                <w:sz w:val="24"/>
              </w:rPr>
            </w:pPr>
          </w:p>
          <w:p w14:paraId="091A4F12" w14:textId="77777777" w:rsidR="00C811A1" w:rsidRDefault="00C811A1" w:rsidP="00C811A1">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Welfare regime typology, </w:t>
            </w:r>
          </w:p>
          <w:p w14:paraId="515828C0" w14:textId="77777777" w:rsidR="00C811A1" w:rsidRPr="00FC4452" w:rsidRDefault="00C811A1" w:rsidP="00C811A1">
            <w:pPr>
              <w:pStyle w:val="Normal1"/>
              <w:spacing w:line="276"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t>with no clear data source (</w:t>
            </w:r>
            <w:r w:rsidRPr="00FC4452">
              <w:rPr>
                <w:rFonts w:ascii="Times New Roman" w:hAnsi="Times New Roman" w:cs="Times New Roman"/>
                <w:color w:val="000000" w:themeColor="text1"/>
                <w:sz w:val="24"/>
              </w:rPr>
              <w:t>conceptual /case/ historical study)</w:t>
            </w:r>
          </w:p>
          <w:p w14:paraId="3E2024F8" w14:textId="77777777" w:rsidR="00C811A1" w:rsidRPr="00FC4452" w:rsidRDefault="00C811A1" w:rsidP="00DA21F0">
            <w:pPr>
              <w:pStyle w:val="Normal1"/>
              <w:spacing w:line="276" w:lineRule="auto"/>
              <w:jc w:val="left"/>
              <w:rPr>
                <w:rFonts w:ascii="Times New Roman" w:hAnsi="Times New Roman" w:cs="Times New Roman"/>
                <w:color w:val="000000" w:themeColor="text1"/>
                <w:sz w:val="24"/>
              </w:rPr>
            </w:pPr>
          </w:p>
          <w:p w14:paraId="7237020D"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356A342"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Historical and institutional analysis of development of Japan’s welfare state.</w:t>
            </w:r>
          </w:p>
          <w:p w14:paraId="6DC2029A"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 xml:space="preserve">Analysis of Japanese welfare state in comparison with </w:t>
            </w:r>
            <w:proofErr w:type="spellStart"/>
            <w:r w:rsidRPr="00FC4452">
              <w:rPr>
                <w:rFonts w:ascii="Times New Roman" w:hAnsi="Times New Roman" w:cs="Times New Roman"/>
                <w:color w:val="000000" w:themeColor="text1"/>
                <w:sz w:val="24"/>
              </w:rPr>
              <w:t>Esping</w:t>
            </w:r>
            <w:proofErr w:type="spellEnd"/>
            <w:r w:rsidRPr="00FC4452">
              <w:rPr>
                <w:rFonts w:ascii="Times New Roman" w:hAnsi="Times New Roman" w:cs="Times New Roman"/>
                <w:color w:val="000000" w:themeColor="text1"/>
                <w:sz w:val="24"/>
              </w:rPr>
              <w:t>-Andersen’s three ideal types.</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AAFCD" w14:textId="77777777" w:rsidR="00C811A1" w:rsidRDefault="00273167" w:rsidP="00DA21F0">
            <w:pPr>
              <w:pStyle w:val="Normal1"/>
              <w:spacing w:line="276" w:lineRule="auto"/>
              <w:jc w:val="left"/>
              <w:rPr>
                <w:rFonts w:ascii="Times New Roman" w:hAnsi="Times New Roman" w:cs="Times New Roman"/>
                <w:color w:val="000000" w:themeColor="text1"/>
                <w:sz w:val="24"/>
              </w:rPr>
            </w:pPr>
            <w:proofErr w:type="spellStart"/>
            <w:r w:rsidRPr="00FC4452">
              <w:rPr>
                <w:rFonts w:ascii="Times New Roman" w:hAnsi="Times New Roman" w:cs="Times New Roman"/>
                <w:b/>
                <w:color w:val="000000" w:themeColor="text1"/>
                <w:sz w:val="24"/>
              </w:rPr>
              <w:t>Familialist</w:t>
            </w:r>
            <w:proofErr w:type="spellEnd"/>
            <w:r w:rsidRPr="00FC4452">
              <w:rPr>
                <w:rFonts w:ascii="Times New Roman" w:hAnsi="Times New Roman" w:cs="Times New Roman"/>
                <w:b/>
                <w:color w:val="000000" w:themeColor="text1"/>
                <w:sz w:val="24"/>
              </w:rPr>
              <w:t xml:space="preserve"> welfare regime as the fourth type</w:t>
            </w:r>
            <w:r w:rsidRPr="00FC4452">
              <w:rPr>
                <w:rFonts w:ascii="Times New Roman" w:hAnsi="Times New Roman" w:cs="Times New Roman"/>
                <w:color w:val="000000" w:themeColor="text1"/>
                <w:sz w:val="24"/>
              </w:rPr>
              <w:t xml:space="preserve">: </w:t>
            </w:r>
          </w:p>
          <w:p w14:paraId="34672E01" w14:textId="77777777" w:rsidR="00273167" w:rsidRPr="00FC4452" w:rsidRDefault="00273167" w:rsidP="00DA21F0">
            <w:pPr>
              <w:pStyle w:val="Normal1"/>
              <w:spacing w:line="276" w:lineRule="auto"/>
              <w:jc w:val="left"/>
              <w:rPr>
                <w:rFonts w:ascii="Times New Roman" w:hAnsi="Times New Roman" w:cs="Times New Roman"/>
                <w:color w:val="000000" w:themeColor="text1"/>
                <w:sz w:val="24"/>
              </w:rPr>
            </w:pPr>
            <w:r w:rsidRPr="00FC4452">
              <w:rPr>
                <w:rFonts w:ascii="Times New Roman" w:hAnsi="Times New Roman" w:cs="Times New Roman"/>
                <w:color w:val="000000" w:themeColor="text1"/>
                <w:sz w:val="24"/>
              </w:rPr>
              <w:t xml:space="preserve">Japan maintains its </w:t>
            </w:r>
            <w:proofErr w:type="spellStart"/>
            <w:r w:rsidRPr="00FC4452">
              <w:rPr>
                <w:rFonts w:ascii="Times New Roman" w:hAnsi="Times New Roman" w:cs="Times New Roman"/>
                <w:color w:val="000000" w:themeColor="text1"/>
                <w:sz w:val="24"/>
              </w:rPr>
              <w:t>familialistic</w:t>
            </w:r>
            <w:proofErr w:type="spellEnd"/>
            <w:r w:rsidRPr="00FC4452">
              <w:rPr>
                <w:rFonts w:ascii="Times New Roman" w:hAnsi="Times New Roman" w:cs="Times New Roman"/>
                <w:color w:val="000000" w:themeColor="text1"/>
                <w:sz w:val="24"/>
              </w:rPr>
              <w:t xml:space="preserve"> welfare regime while strengthening its liberal elements since the 1990s. </w:t>
            </w:r>
          </w:p>
        </w:tc>
      </w:tr>
    </w:tbl>
    <w:p w14:paraId="7FF4E400" w14:textId="77777777" w:rsidR="00273167" w:rsidRPr="002E582F" w:rsidRDefault="00273167" w:rsidP="00273167">
      <w:pPr>
        <w:spacing w:line="276" w:lineRule="auto"/>
        <w:rPr>
          <w:rFonts w:ascii="Times New Roman" w:hAnsi="Times New Roman" w:cs="Times New Roman"/>
          <w:sz w:val="24"/>
          <w:szCs w:val="24"/>
        </w:rPr>
      </w:pPr>
    </w:p>
    <w:p w14:paraId="70DBCDC1" w14:textId="49AEFCA9" w:rsidR="00273167" w:rsidRDefault="00EC11D2" w:rsidP="00273167">
      <w:pPr>
        <w:spacing w:line="276" w:lineRule="auto"/>
        <w:rPr>
          <w:rFonts w:ascii="Times New Roman" w:hAnsi="Times New Roman" w:cs="Times New Roman"/>
          <w:sz w:val="24"/>
          <w:szCs w:val="24"/>
        </w:rPr>
      </w:pPr>
      <w:r>
        <w:rPr>
          <w:rFonts w:ascii="Times New Roman" w:hAnsi="Times New Roman" w:cs="Times New Roman"/>
          <w:sz w:val="24"/>
          <w:szCs w:val="24"/>
        </w:rPr>
        <w:t>References:</w:t>
      </w:r>
    </w:p>
    <w:p w14:paraId="591FCA51" w14:textId="2C31F92B" w:rsidR="00EC11D2" w:rsidRPr="002E582F" w:rsidRDefault="00EC11D2" w:rsidP="00EC11D2">
      <w:pPr>
        <w:spacing w:line="276" w:lineRule="auto"/>
        <w:rPr>
          <w:rFonts w:ascii="Times New Roman" w:hAnsi="Times New Roman" w:cs="Times New Roman"/>
          <w:sz w:val="24"/>
          <w:szCs w:val="24"/>
        </w:rPr>
      </w:pPr>
      <w:r w:rsidRPr="00EC11D2">
        <w:rPr>
          <w:rFonts w:ascii="Times New Roman" w:hAnsi="Times New Roman" w:cs="Times New Roman"/>
          <w:sz w:val="24"/>
          <w:szCs w:val="24"/>
        </w:rPr>
        <w:t>Choi, Y.-j. (2010). Theoretical and practical issues of the study on East Asian welfare regime: From static theory to dynamic theory. In S.-w. Kim (Ed.), Modern theory of welfare states:</w:t>
      </w:r>
      <w:r>
        <w:rPr>
          <w:rFonts w:ascii="Times New Roman" w:hAnsi="Times New Roman" w:cs="Times New Roman"/>
          <w:sz w:val="24"/>
          <w:szCs w:val="24"/>
        </w:rPr>
        <w:t xml:space="preserve"> </w:t>
      </w:r>
      <w:r w:rsidRPr="00EC11D2">
        <w:rPr>
          <w:rFonts w:ascii="Times New Roman" w:hAnsi="Times New Roman" w:cs="Times New Roman"/>
          <w:sz w:val="24"/>
          <w:szCs w:val="24"/>
        </w:rPr>
        <w:t xml:space="preserve">Searching for a new idea from East Asia (pp. 459–471). </w:t>
      </w:r>
      <w:proofErr w:type="spellStart"/>
      <w:proofErr w:type="gramStart"/>
      <w:r w:rsidRPr="00EC11D2">
        <w:rPr>
          <w:rFonts w:ascii="Times New Roman" w:hAnsi="Times New Roman" w:cs="Times New Roman"/>
          <w:sz w:val="24"/>
          <w:szCs w:val="24"/>
        </w:rPr>
        <w:t>Minervashobo</w:t>
      </w:r>
      <w:proofErr w:type="spellEnd"/>
      <w:r w:rsidRPr="00EC11D2">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in </w:t>
      </w:r>
      <w:proofErr w:type="spellStart"/>
      <w:r>
        <w:rPr>
          <w:rFonts w:ascii="Times New Roman" w:hAnsi="Times New Roman" w:cs="Times New Roman"/>
          <w:sz w:val="24"/>
          <w:szCs w:val="24"/>
        </w:rPr>
        <w:t>Japense</w:t>
      </w:r>
      <w:proofErr w:type="spellEnd"/>
      <w:r>
        <w:rPr>
          <w:rFonts w:ascii="Times New Roman" w:hAnsi="Times New Roman" w:cs="Times New Roman"/>
          <w:sz w:val="24"/>
          <w:szCs w:val="24"/>
        </w:rPr>
        <w:t>)</w:t>
      </w:r>
    </w:p>
    <w:p w14:paraId="3B716BC3" w14:textId="5AF4D72E" w:rsidR="000E544A" w:rsidRDefault="000E544A">
      <w:bookmarkStart w:id="0" w:name="_GoBack"/>
      <w:bookmarkEnd w:id="0"/>
    </w:p>
    <w:sectPr w:rsidR="000E544A" w:rsidSect="00DA21F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Lantinghei SC Heavy">
    <w:altName w:val="Microsoft YaHei"/>
    <w:charset w:val="00"/>
    <w:family w:val="auto"/>
    <w:pitch w:val="variable"/>
    <w:sig w:usb0="00000001" w:usb1="08000000" w:usb2="00000000" w:usb3="00000000" w:csb0="00040001" w:csb1="00000000"/>
  </w:font>
  <w:font w:name="HGMaruGothicMPRO">
    <w:altName w:val="ＭＳ ゴシック"/>
    <w:charset w:val="80"/>
    <w:family w:val="swiss"/>
    <w:pitch w:val="variable"/>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167"/>
    <w:rsid w:val="0004302D"/>
    <w:rsid w:val="000667AB"/>
    <w:rsid w:val="00077D19"/>
    <w:rsid w:val="000E544A"/>
    <w:rsid w:val="001125BB"/>
    <w:rsid w:val="00166CD8"/>
    <w:rsid w:val="00184A16"/>
    <w:rsid w:val="001E62BE"/>
    <w:rsid w:val="00273167"/>
    <w:rsid w:val="002C5FFF"/>
    <w:rsid w:val="00336579"/>
    <w:rsid w:val="00357951"/>
    <w:rsid w:val="003D3D54"/>
    <w:rsid w:val="003F17D4"/>
    <w:rsid w:val="0046128D"/>
    <w:rsid w:val="00465A2E"/>
    <w:rsid w:val="004F4366"/>
    <w:rsid w:val="005500A5"/>
    <w:rsid w:val="00590050"/>
    <w:rsid w:val="00665739"/>
    <w:rsid w:val="006A7F1F"/>
    <w:rsid w:val="006C5076"/>
    <w:rsid w:val="006D38DC"/>
    <w:rsid w:val="00745272"/>
    <w:rsid w:val="007664AA"/>
    <w:rsid w:val="007B1DE3"/>
    <w:rsid w:val="007B233D"/>
    <w:rsid w:val="007B6323"/>
    <w:rsid w:val="007C2531"/>
    <w:rsid w:val="00800661"/>
    <w:rsid w:val="008361F4"/>
    <w:rsid w:val="008559A5"/>
    <w:rsid w:val="00872318"/>
    <w:rsid w:val="008778E4"/>
    <w:rsid w:val="008B3715"/>
    <w:rsid w:val="008C2970"/>
    <w:rsid w:val="009834B1"/>
    <w:rsid w:val="009B5D23"/>
    <w:rsid w:val="009B6809"/>
    <w:rsid w:val="009C720C"/>
    <w:rsid w:val="009F40A8"/>
    <w:rsid w:val="00A124A4"/>
    <w:rsid w:val="00A35735"/>
    <w:rsid w:val="00A739D7"/>
    <w:rsid w:val="00A76013"/>
    <w:rsid w:val="00AC4B8A"/>
    <w:rsid w:val="00AD58F8"/>
    <w:rsid w:val="00B0673B"/>
    <w:rsid w:val="00C14D4A"/>
    <w:rsid w:val="00C33949"/>
    <w:rsid w:val="00C37F8E"/>
    <w:rsid w:val="00C811A1"/>
    <w:rsid w:val="00C95532"/>
    <w:rsid w:val="00CC10BA"/>
    <w:rsid w:val="00CF5F5D"/>
    <w:rsid w:val="00D05046"/>
    <w:rsid w:val="00D2155B"/>
    <w:rsid w:val="00D50ACF"/>
    <w:rsid w:val="00DA21F0"/>
    <w:rsid w:val="00DC23E2"/>
    <w:rsid w:val="00E51A7A"/>
    <w:rsid w:val="00E9499E"/>
    <w:rsid w:val="00EC11D2"/>
    <w:rsid w:val="00ED7A18"/>
    <w:rsid w:val="00F12BA2"/>
    <w:rsid w:val="00F45C95"/>
    <w:rsid w:val="00F85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358F0"/>
  <w15:chartTrackingRefBased/>
  <w15:docId w15:val="{9C5A6E2F-29CC-46D1-9BD7-601600AB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167"/>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73167"/>
    <w:pPr>
      <w:widowControl w:val="0"/>
      <w:pBdr>
        <w:top w:val="none" w:sz="2" w:space="1" w:color="000000"/>
        <w:left w:val="none" w:sz="2" w:space="4" w:color="000000"/>
        <w:bottom w:val="none" w:sz="2" w:space="1" w:color="000000"/>
        <w:right w:val="none" w:sz="2" w:space="4" w:color="000000"/>
      </w:pBdr>
      <w:autoSpaceDE w:val="0"/>
      <w:autoSpaceDN w:val="0"/>
      <w:spacing w:after="0" w:line="240" w:lineRule="auto"/>
      <w:jc w:val="both"/>
      <w:textAlignment w:val="baseline"/>
    </w:pPr>
    <w:rPr>
      <w:rFonts w:ascii="Century" w:eastAsia="Malgun Gothic"/>
      <w:color w:val="000000"/>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2811</Words>
  <Characters>16025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martinpowell</dc:creator>
  <cp:keywords/>
  <dc:description/>
  <cp:lastModifiedBy>Remadevi</cp:lastModifiedBy>
  <cp:revision>2</cp:revision>
  <dcterms:created xsi:type="dcterms:W3CDTF">2019-07-19T06:41:00Z</dcterms:created>
  <dcterms:modified xsi:type="dcterms:W3CDTF">2019-07-19T06:41:00Z</dcterms:modified>
</cp:coreProperties>
</file>