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01" w:rsidRPr="00244B8D" w:rsidRDefault="00BC5701" w:rsidP="00BC5701">
      <w:pPr>
        <w:ind w:left="540" w:hanging="540"/>
        <w:outlineLvl w:val="0"/>
        <w:rPr>
          <w:b/>
          <w:lang w:val="fr-FR"/>
        </w:rPr>
      </w:pPr>
      <w:proofErr w:type="spellStart"/>
      <w:r w:rsidRPr="00244B8D">
        <w:rPr>
          <w:b/>
          <w:lang w:val="fr-FR"/>
        </w:rPr>
        <w:t>References</w:t>
      </w:r>
      <w:proofErr w:type="spellEnd"/>
    </w:p>
    <w:p w:rsidR="00BC5701" w:rsidRPr="00C530F7" w:rsidRDefault="00BC5701" w:rsidP="00BC5701">
      <w:pPr>
        <w:rPr>
          <w:lang w:val="fr-FR"/>
        </w:rPr>
      </w:pPr>
    </w:p>
    <w:p w:rsidR="00BC5701" w:rsidRPr="00FC2CC4" w:rsidRDefault="00BC5701" w:rsidP="00BC5701">
      <w:pPr>
        <w:ind w:left="540" w:hanging="540"/>
      </w:pPr>
      <w:r w:rsidRPr="00C530F7">
        <w:rPr>
          <w:lang w:val="fr-FR"/>
        </w:rPr>
        <w:t xml:space="preserve">Agence Nationale de la Statistique et de la Démographie and ICF. 2017. Sénégal : Enquête Démographique et de Santé Continue (EDS-Continue 2016). </w:t>
      </w:r>
      <w:r w:rsidRPr="00FC2CC4">
        <w:t xml:space="preserve">Rockville, MD: ANSD and ICF. </w:t>
      </w:r>
    </w:p>
    <w:p w:rsidR="00BC5701" w:rsidRPr="00FC2CC4" w:rsidRDefault="00BC5701" w:rsidP="00BC5701">
      <w:pPr>
        <w:ind w:left="540" w:hanging="540"/>
      </w:pPr>
    </w:p>
    <w:p w:rsidR="00BC5701" w:rsidRPr="00346050" w:rsidRDefault="00BC5701" w:rsidP="00BC5701">
      <w:pPr>
        <w:ind w:left="540" w:hanging="540"/>
      </w:pPr>
      <w:proofErr w:type="spellStart"/>
      <w:r w:rsidRPr="00346050">
        <w:t>Aikins</w:t>
      </w:r>
      <w:proofErr w:type="spellEnd"/>
      <w:r w:rsidRPr="00346050">
        <w:t xml:space="preserve">, Moses, George </w:t>
      </w:r>
      <w:proofErr w:type="spellStart"/>
      <w:r w:rsidRPr="00346050">
        <w:t>Armah</w:t>
      </w:r>
      <w:proofErr w:type="spellEnd"/>
      <w:r w:rsidRPr="00346050">
        <w:t xml:space="preserve">, James </w:t>
      </w:r>
      <w:proofErr w:type="spellStart"/>
      <w:r w:rsidRPr="00346050">
        <w:t>Akazili</w:t>
      </w:r>
      <w:proofErr w:type="spellEnd"/>
      <w:r w:rsidRPr="00346050">
        <w:t xml:space="preserve">, and Abraham Hodgson. 2010. “Hospital health care cost of diarrheal disease in Northern Ghana.” </w:t>
      </w:r>
      <w:r w:rsidRPr="00346050">
        <w:rPr>
          <w:i/>
          <w:iCs/>
        </w:rPr>
        <w:t>Journal of Infectious Diseases</w:t>
      </w:r>
      <w:r w:rsidRPr="00346050">
        <w:rPr>
          <w:iCs/>
        </w:rPr>
        <w:t>,</w:t>
      </w:r>
      <w:r w:rsidRPr="00346050">
        <w:t xml:space="preserve"> 202 (Supplement 1), S126-S130.</w:t>
      </w:r>
    </w:p>
    <w:p w:rsidR="00BC5701" w:rsidRPr="00346050" w:rsidRDefault="00BC5701" w:rsidP="00BC5701">
      <w:pPr>
        <w:ind w:left="540" w:hanging="540"/>
      </w:pPr>
      <w:r w:rsidRPr="00346050">
        <w:t xml:space="preserve"> </w:t>
      </w:r>
    </w:p>
    <w:p w:rsidR="00BC5701" w:rsidRPr="00346050" w:rsidRDefault="00BC5701" w:rsidP="00BC5701">
      <w:pPr>
        <w:autoSpaceDE w:val="0"/>
        <w:autoSpaceDN w:val="0"/>
        <w:adjustRightInd w:val="0"/>
        <w:ind w:left="540" w:hanging="540"/>
        <w:rPr>
          <w:rFonts w:eastAsiaTheme="minorHAnsi"/>
        </w:rPr>
      </w:pPr>
      <w:r w:rsidRPr="00346050">
        <w:rPr>
          <w:rFonts w:eastAsiaTheme="minorHAnsi"/>
        </w:rPr>
        <w:t xml:space="preserve">Central Statistical Agency and ICF. 2016. Ethiopia Demographic and Health Survey 2016. Addis Ababa: CSA and ICF. </w:t>
      </w:r>
    </w:p>
    <w:p w:rsidR="00BC5701" w:rsidRPr="00346050" w:rsidRDefault="00BC5701" w:rsidP="00BC5701">
      <w:pPr>
        <w:autoSpaceDE w:val="0"/>
        <w:autoSpaceDN w:val="0"/>
        <w:adjustRightInd w:val="0"/>
        <w:rPr>
          <w:rFonts w:eastAsiaTheme="minorHAnsi"/>
        </w:rPr>
      </w:pPr>
    </w:p>
    <w:p w:rsidR="00BC5701" w:rsidRPr="00346050" w:rsidRDefault="00BC5701" w:rsidP="00BC5701">
      <w:pPr>
        <w:autoSpaceDE w:val="0"/>
        <w:autoSpaceDN w:val="0"/>
        <w:adjustRightInd w:val="0"/>
        <w:ind w:left="720" w:hanging="720"/>
        <w:rPr>
          <w:rFonts w:eastAsiaTheme="minorHAnsi"/>
        </w:rPr>
      </w:pPr>
      <w:r w:rsidRPr="00346050">
        <w:rPr>
          <w:rFonts w:eastAsiaTheme="minorHAnsi"/>
        </w:rPr>
        <w:t xml:space="preserve">Cole, Ben, John Pinfold, </w:t>
      </w:r>
      <w:proofErr w:type="spellStart"/>
      <w:r w:rsidRPr="00346050">
        <w:rPr>
          <w:rFonts w:eastAsiaTheme="minorHAnsi"/>
        </w:rPr>
        <w:t>Goen</w:t>
      </w:r>
      <w:proofErr w:type="spellEnd"/>
      <w:r w:rsidRPr="00346050">
        <w:rPr>
          <w:rFonts w:eastAsiaTheme="minorHAnsi"/>
        </w:rPr>
        <w:t xml:space="preserve"> Ho, and Martin </w:t>
      </w:r>
      <w:proofErr w:type="spellStart"/>
      <w:r w:rsidRPr="00346050">
        <w:rPr>
          <w:rFonts w:eastAsiaTheme="minorHAnsi"/>
        </w:rPr>
        <w:t>Anda</w:t>
      </w:r>
      <w:proofErr w:type="spellEnd"/>
      <w:r w:rsidRPr="00346050">
        <w:rPr>
          <w:rFonts w:eastAsiaTheme="minorHAnsi"/>
        </w:rPr>
        <w:t xml:space="preserve">. 2012. “Investigating the dynamic interactions between supply and demand for rural sanitation, Malawi.” </w:t>
      </w:r>
      <w:r w:rsidRPr="00346050">
        <w:rPr>
          <w:rFonts w:eastAsiaTheme="minorHAnsi"/>
          <w:i/>
          <w:iCs/>
        </w:rPr>
        <w:t>Journal of Water Sanitation and Hygiene for Development</w:t>
      </w:r>
      <w:r w:rsidRPr="00346050">
        <w:rPr>
          <w:rFonts w:eastAsiaTheme="minorHAnsi"/>
          <w:iCs/>
        </w:rPr>
        <w:t>,</w:t>
      </w:r>
      <w:r w:rsidRPr="00346050">
        <w:rPr>
          <w:rFonts w:eastAsiaTheme="minorHAnsi"/>
        </w:rPr>
        <w:t xml:space="preserve"> 2(4), 266-278.</w:t>
      </w:r>
    </w:p>
    <w:p w:rsidR="00BC5701" w:rsidRPr="00346050" w:rsidRDefault="00BC5701" w:rsidP="00BC5701">
      <w:pPr>
        <w:autoSpaceDE w:val="0"/>
        <w:autoSpaceDN w:val="0"/>
        <w:adjustRightInd w:val="0"/>
        <w:ind w:left="720" w:hanging="720"/>
        <w:rPr>
          <w:rFonts w:eastAsiaTheme="minorHAnsi"/>
        </w:rPr>
      </w:pPr>
    </w:p>
    <w:p w:rsidR="00BC5701" w:rsidRPr="00346050" w:rsidRDefault="00BC5701" w:rsidP="00BC5701">
      <w:pPr>
        <w:autoSpaceDE w:val="0"/>
        <w:autoSpaceDN w:val="0"/>
        <w:adjustRightInd w:val="0"/>
        <w:ind w:left="720" w:hanging="720"/>
        <w:rPr>
          <w:rFonts w:eastAsiaTheme="minorHAnsi"/>
        </w:rPr>
      </w:pPr>
      <w:r w:rsidRPr="00346050">
        <w:rPr>
          <w:rFonts w:eastAsiaTheme="minorHAnsi"/>
        </w:rPr>
        <w:t xml:space="preserve">Ghana Statistical Service, Ghana Health Service, and ICF. 2017. Ghana Malaria Indicator Survey 2016. Accra: GSS, GHS, and ICF. </w:t>
      </w:r>
    </w:p>
    <w:p w:rsidR="00BC5701" w:rsidRPr="00346050" w:rsidRDefault="00BC5701" w:rsidP="00BC5701">
      <w:pPr>
        <w:autoSpaceDE w:val="0"/>
        <w:autoSpaceDN w:val="0"/>
        <w:adjustRightInd w:val="0"/>
        <w:rPr>
          <w:rFonts w:eastAsiaTheme="minorHAnsi"/>
        </w:rPr>
      </w:pPr>
    </w:p>
    <w:p w:rsidR="00BC5701" w:rsidRPr="00346050" w:rsidRDefault="00BC5701" w:rsidP="00BC5701">
      <w:pPr>
        <w:autoSpaceDE w:val="0"/>
        <w:autoSpaceDN w:val="0"/>
        <w:adjustRightInd w:val="0"/>
        <w:ind w:left="720" w:hanging="720"/>
        <w:rPr>
          <w:rFonts w:eastAsiaTheme="minorHAnsi"/>
        </w:rPr>
      </w:pPr>
      <w:r w:rsidRPr="00346050">
        <w:rPr>
          <w:rFonts w:eastAsiaTheme="minorHAnsi"/>
        </w:rPr>
        <w:t xml:space="preserve">Harris, </w:t>
      </w:r>
      <w:proofErr w:type="spellStart"/>
      <w:r w:rsidRPr="00346050">
        <w:rPr>
          <w:rFonts w:eastAsiaTheme="minorHAnsi"/>
        </w:rPr>
        <w:t>Michale</w:t>
      </w:r>
      <w:proofErr w:type="spellEnd"/>
      <w:r w:rsidRPr="00346050">
        <w:rPr>
          <w:rFonts w:eastAsiaTheme="minorHAnsi"/>
        </w:rPr>
        <w:t xml:space="preserve">, Maria Laura </w:t>
      </w:r>
      <w:proofErr w:type="spellStart"/>
      <w:r w:rsidRPr="00346050">
        <w:rPr>
          <w:rFonts w:eastAsiaTheme="minorHAnsi"/>
        </w:rPr>
        <w:t>Alzua</w:t>
      </w:r>
      <w:proofErr w:type="spellEnd"/>
      <w:r w:rsidRPr="00346050">
        <w:rPr>
          <w:rFonts w:eastAsiaTheme="minorHAnsi"/>
        </w:rPr>
        <w:t xml:space="preserve">, Nicolas </w:t>
      </w:r>
      <w:proofErr w:type="spellStart"/>
      <w:r w:rsidRPr="00346050">
        <w:rPr>
          <w:rFonts w:eastAsiaTheme="minorHAnsi"/>
        </w:rPr>
        <w:t>Osbert</w:t>
      </w:r>
      <w:proofErr w:type="spellEnd"/>
      <w:r w:rsidRPr="00346050">
        <w:rPr>
          <w:rFonts w:eastAsiaTheme="minorHAnsi"/>
        </w:rPr>
        <w:t>, and Amy Pickering. 2017. “Community-Level Sanitation Coverage More Strongly Associated with Child Growth and Household Drinking Water Quality than Access to a Private Toilet in Rural Mali.” </w:t>
      </w:r>
      <w:r w:rsidRPr="00346050">
        <w:rPr>
          <w:rFonts w:eastAsiaTheme="minorHAnsi"/>
          <w:i/>
          <w:iCs/>
        </w:rPr>
        <w:t>Environmental Science &amp; Technology</w:t>
      </w:r>
      <w:r w:rsidRPr="00346050">
        <w:rPr>
          <w:rFonts w:eastAsiaTheme="minorHAnsi"/>
        </w:rPr>
        <w:t>, </w:t>
      </w:r>
      <w:r w:rsidRPr="00346050">
        <w:rPr>
          <w:rFonts w:eastAsiaTheme="minorHAnsi"/>
          <w:iCs/>
        </w:rPr>
        <w:t>51</w:t>
      </w:r>
      <w:r w:rsidRPr="00346050">
        <w:rPr>
          <w:rFonts w:eastAsiaTheme="minorHAnsi"/>
        </w:rPr>
        <w:t xml:space="preserve">(12), 7219–7227. </w:t>
      </w:r>
    </w:p>
    <w:p w:rsidR="00BC5701" w:rsidRPr="00346050" w:rsidRDefault="00BC5701" w:rsidP="00BC5701">
      <w:pPr>
        <w:autoSpaceDE w:val="0"/>
        <w:autoSpaceDN w:val="0"/>
        <w:adjustRightInd w:val="0"/>
        <w:ind w:left="720" w:hanging="720"/>
        <w:rPr>
          <w:rFonts w:eastAsiaTheme="minorHAnsi"/>
        </w:rPr>
      </w:pPr>
    </w:p>
    <w:p w:rsidR="00BC5701" w:rsidRPr="00FC2CC4" w:rsidRDefault="00BC5701" w:rsidP="00BC5701">
      <w:pPr>
        <w:autoSpaceDE w:val="0"/>
        <w:autoSpaceDN w:val="0"/>
        <w:adjustRightInd w:val="0"/>
        <w:ind w:left="720" w:hanging="720"/>
        <w:rPr>
          <w:rFonts w:eastAsiaTheme="minorHAnsi"/>
        </w:rPr>
      </w:pPr>
      <w:proofErr w:type="spellStart"/>
      <w:r w:rsidRPr="00346050">
        <w:rPr>
          <w:rFonts w:eastAsiaTheme="minorHAnsi"/>
        </w:rPr>
        <w:t>Instituto</w:t>
      </w:r>
      <w:proofErr w:type="spellEnd"/>
      <w:r w:rsidRPr="00346050">
        <w:rPr>
          <w:rFonts w:eastAsiaTheme="minorHAnsi"/>
        </w:rPr>
        <w:t xml:space="preserve"> Nacional de </w:t>
      </w:r>
      <w:proofErr w:type="spellStart"/>
      <w:r w:rsidRPr="00346050">
        <w:rPr>
          <w:rFonts w:eastAsiaTheme="minorHAnsi"/>
        </w:rPr>
        <w:t>Estatística</w:t>
      </w:r>
      <w:proofErr w:type="spellEnd"/>
      <w:r w:rsidRPr="00346050">
        <w:rPr>
          <w:rFonts w:eastAsiaTheme="minorHAnsi"/>
        </w:rPr>
        <w:t xml:space="preserve">, </w:t>
      </w:r>
      <w:proofErr w:type="spellStart"/>
      <w:r w:rsidRPr="00346050">
        <w:rPr>
          <w:rFonts w:eastAsiaTheme="minorHAnsi"/>
        </w:rPr>
        <w:t>Ministério</w:t>
      </w:r>
      <w:proofErr w:type="spellEnd"/>
      <w:r w:rsidRPr="00346050">
        <w:rPr>
          <w:rFonts w:eastAsiaTheme="minorHAnsi"/>
        </w:rPr>
        <w:t xml:space="preserve"> da </w:t>
      </w:r>
      <w:proofErr w:type="spellStart"/>
      <w:r w:rsidRPr="00346050">
        <w:rPr>
          <w:rFonts w:eastAsiaTheme="minorHAnsi"/>
        </w:rPr>
        <w:t>Saúde</w:t>
      </w:r>
      <w:proofErr w:type="spellEnd"/>
      <w:r w:rsidRPr="00346050">
        <w:rPr>
          <w:rFonts w:eastAsiaTheme="minorHAnsi"/>
        </w:rPr>
        <w:t xml:space="preserve">, </w:t>
      </w:r>
      <w:proofErr w:type="spellStart"/>
      <w:r w:rsidRPr="00346050">
        <w:rPr>
          <w:rFonts w:eastAsiaTheme="minorHAnsi"/>
        </w:rPr>
        <w:t>Ministério</w:t>
      </w:r>
      <w:proofErr w:type="spellEnd"/>
      <w:r w:rsidRPr="00346050">
        <w:rPr>
          <w:rFonts w:eastAsiaTheme="minorHAnsi"/>
        </w:rPr>
        <w:t xml:space="preserve"> do </w:t>
      </w:r>
      <w:proofErr w:type="spellStart"/>
      <w:r w:rsidRPr="00346050">
        <w:rPr>
          <w:rFonts w:eastAsiaTheme="minorHAnsi"/>
        </w:rPr>
        <w:t>Planeamento</w:t>
      </w:r>
      <w:proofErr w:type="spellEnd"/>
      <w:r w:rsidRPr="00346050">
        <w:rPr>
          <w:rFonts w:eastAsiaTheme="minorHAnsi"/>
        </w:rPr>
        <w:t xml:space="preserve"> e do </w:t>
      </w:r>
      <w:proofErr w:type="spellStart"/>
      <w:r w:rsidRPr="00346050">
        <w:rPr>
          <w:rFonts w:eastAsiaTheme="minorHAnsi"/>
        </w:rPr>
        <w:t>Desenvolvimento</w:t>
      </w:r>
      <w:proofErr w:type="spellEnd"/>
      <w:r w:rsidRPr="00346050">
        <w:rPr>
          <w:rFonts w:eastAsiaTheme="minorHAnsi"/>
        </w:rPr>
        <w:t xml:space="preserve"> Territorial, and ICF. 2017. </w:t>
      </w:r>
      <w:proofErr w:type="spellStart"/>
      <w:r w:rsidRPr="00C530F7">
        <w:rPr>
          <w:rFonts w:eastAsiaTheme="minorHAnsi"/>
          <w:lang w:val="fr-FR"/>
        </w:rPr>
        <w:t>Inquérito</w:t>
      </w:r>
      <w:proofErr w:type="spellEnd"/>
      <w:r w:rsidRPr="00C530F7">
        <w:rPr>
          <w:rFonts w:eastAsiaTheme="minorHAnsi"/>
          <w:lang w:val="fr-FR"/>
        </w:rPr>
        <w:t xml:space="preserve"> de </w:t>
      </w:r>
      <w:proofErr w:type="spellStart"/>
      <w:r w:rsidRPr="00C530F7">
        <w:rPr>
          <w:rFonts w:eastAsiaTheme="minorHAnsi"/>
          <w:lang w:val="fr-FR"/>
        </w:rPr>
        <w:t>Indicadores</w:t>
      </w:r>
      <w:proofErr w:type="spellEnd"/>
      <w:r w:rsidRPr="00C530F7">
        <w:rPr>
          <w:rFonts w:eastAsiaTheme="minorHAnsi"/>
          <w:lang w:val="fr-FR"/>
        </w:rPr>
        <w:t xml:space="preserve"> </w:t>
      </w:r>
      <w:proofErr w:type="spellStart"/>
      <w:r w:rsidRPr="00C530F7">
        <w:rPr>
          <w:rFonts w:eastAsiaTheme="minorHAnsi"/>
          <w:lang w:val="fr-FR"/>
        </w:rPr>
        <w:t>Múltiplos</w:t>
      </w:r>
      <w:proofErr w:type="spellEnd"/>
      <w:r w:rsidRPr="00C530F7">
        <w:rPr>
          <w:rFonts w:eastAsiaTheme="minorHAnsi"/>
          <w:lang w:val="fr-FR"/>
        </w:rPr>
        <w:t xml:space="preserve"> e de </w:t>
      </w:r>
      <w:proofErr w:type="spellStart"/>
      <w:r w:rsidRPr="00C530F7">
        <w:rPr>
          <w:rFonts w:eastAsiaTheme="minorHAnsi"/>
          <w:lang w:val="fr-FR"/>
        </w:rPr>
        <w:t>Saúde</w:t>
      </w:r>
      <w:proofErr w:type="spellEnd"/>
      <w:r w:rsidRPr="00C530F7">
        <w:rPr>
          <w:rFonts w:eastAsiaTheme="minorHAnsi"/>
          <w:lang w:val="fr-FR"/>
        </w:rPr>
        <w:t xml:space="preserve"> </w:t>
      </w:r>
      <w:proofErr w:type="spellStart"/>
      <w:r w:rsidRPr="00C530F7">
        <w:rPr>
          <w:rFonts w:eastAsiaTheme="minorHAnsi"/>
          <w:lang w:val="fr-FR"/>
        </w:rPr>
        <w:t>em</w:t>
      </w:r>
      <w:proofErr w:type="spellEnd"/>
      <w:r w:rsidRPr="00C530F7">
        <w:rPr>
          <w:rFonts w:eastAsiaTheme="minorHAnsi"/>
          <w:lang w:val="fr-FR"/>
        </w:rPr>
        <w:t xml:space="preserve"> Angola 2015-2016. </w:t>
      </w:r>
      <w:r w:rsidRPr="00FC2CC4">
        <w:rPr>
          <w:rFonts w:eastAsiaTheme="minorHAnsi"/>
        </w:rPr>
        <w:t xml:space="preserve">Luanda, Angola: INE, MINSA, MINPLAN and ICF. </w:t>
      </w:r>
    </w:p>
    <w:p w:rsidR="00BC5701" w:rsidRPr="00FC2CC4" w:rsidRDefault="00BC5701" w:rsidP="00BC5701">
      <w:pPr>
        <w:autoSpaceDE w:val="0"/>
        <w:autoSpaceDN w:val="0"/>
        <w:adjustRightInd w:val="0"/>
        <w:rPr>
          <w:rFonts w:eastAsiaTheme="minorHAnsi"/>
        </w:rPr>
      </w:pPr>
    </w:p>
    <w:p w:rsidR="00BC5701" w:rsidRPr="00346050" w:rsidRDefault="00BC5701" w:rsidP="00BC5701">
      <w:pPr>
        <w:autoSpaceDE w:val="0"/>
        <w:autoSpaceDN w:val="0"/>
        <w:adjustRightInd w:val="0"/>
        <w:ind w:left="720" w:hanging="720"/>
        <w:rPr>
          <w:rFonts w:eastAsiaTheme="minorHAnsi"/>
        </w:rPr>
      </w:pPr>
      <w:proofErr w:type="spellStart"/>
      <w:r w:rsidRPr="00346050">
        <w:rPr>
          <w:rFonts w:eastAsiaTheme="minorHAnsi"/>
        </w:rPr>
        <w:t>Kotloff</w:t>
      </w:r>
      <w:proofErr w:type="spellEnd"/>
      <w:r w:rsidRPr="00346050">
        <w:rPr>
          <w:rFonts w:eastAsiaTheme="minorHAnsi"/>
        </w:rPr>
        <w:t xml:space="preserve">, Karen L., James P. </w:t>
      </w:r>
      <w:proofErr w:type="spellStart"/>
      <w:r w:rsidRPr="00346050">
        <w:rPr>
          <w:rFonts w:eastAsiaTheme="minorHAnsi"/>
        </w:rPr>
        <w:t>Nataro</w:t>
      </w:r>
      <w:proofErr w:type="spellEnd"/>
      <w:r w:rsidRPr="00346050">
        <w:rPr>
          <w:rFonts w:eastAsiaTheme="minorHAnsi"/>
        </w:rPr>
        <w:t xml:space="preserve">, William C. </w:t>
      </w:r>
      <w:proofErr w:type="spellStart"/>
      <w:r w:rsidRPr="00346050">
        <w:rPr>
          <w:rFonts w:eastAsiaTheme="minorHAnsi"/>
        </w:rPr>
        <w:t>Blackwelder</w:t>
      </w:r>
      <w:proofErr w:type="spellEnd"/>
      <w:r w:rsidRPr="00346050">
        <w:rPr>
          <w:rFonts w:eastAsiaTheme="minorHAnsi"/>
        </w:rPr>
        <w:t xml:space="preserve">, </w:t>
      </w:r>
      <w:proofErr w:type="spellStart"/>
      <w:r w:rsidRPr="00346050">
        <w:rPr>
          <w:rFonts w:eastAsiaTheme="minorHAnsi"/>
        </w:rPr>
        <w:t>Dilruba</w:t>
      </w:r>
      <w:proofErr w:type="spellEnd"/>
      <w:r w:rsidRPr="00346050">
        <w:rPr>
          <w:rFonts w:eastAsiaTheme="minorHAnsi"/>
        </w:rPr>
        <w:t xml:space="preserve"> </w:t>
      </w:r>
      <w:proofErr w:type="spellStart"/>
      <w:r w:rsidRPr="00346050">
        <w:rPr>
          <w:rFonts w:eastAsiaTheme="minorHAnsi"/>
        </w:rPr>
        <w:t>Nasrin</w:t>
      </w:r>
      <w:proofErr w:type="spellEnd"/>
      <w:r w:rsidRPr="00346050">
        <w:rPr>
          <w:rFonts w:eastAsiaTheme="minorHAnsi"/>
        </w:rPr>
        <w:t xml:space="preserve">, Tamer H. </w:t>
      </w:r>
      <w:proofErr w:type="spellStart"/>
      <w:r w:rsidRPr="00346050">
        <w:rPr>
          <w:rFonts w:eastAsiaTheme="minorHAnsi"/>
        </w:rPr>
        <w:t>Farag</w:t>
      </w:r>
      <w:proofErr w:type="spellEnd"/>
      <w:r w:rsidRPr="00346050">
        <w:rPr>
          <w:rFonts w:eastAsiaTheme="minorHAnsi"/>
        </w:rPr>
        <w:t xml:space="preserve">, Sandra </w:t>
      </w:r>
      <w:proofErr w:type="spellStart"/>
      <w:r w:rsidRPr="00346050">
        <w:rPr>
          <w:rFonts w:eastAsiaTheme="minorHAnsi"/>
        </w:rPr>
        <w:t>Panchalingam</w:t>
      </w:r>
      <w:proofErr w:type="spellEnd"/>
      <w:r w:rsidRPr="00346050">
        <w:rPr>
          <w:rFonts w:eastAsiaTheme="minorHAnsi"/>
        </w:rPr>
        <w:t xml:space="preserve">, </w:t>
      </w:r>
      <w:proofErr w:type="spellStart"/>
      <w:r w:rsidRPr="00346050">
        <w:rPr>
          <w:rFonts w:eastAsiaTheme="minorHAnsi"/>
        </w:rPr>
        <w:t>Yukun</w:t>
      </w:r>
      <w:proofErr w:type="spellEnd"/>
      <w:r w:rsidRPr="00346050">
        <w:rPr>
          <w:rFonts w:eastAsiaTheme="minorHAnsi"/>
        </w:rPr>
        <w:t xml:space="preserve"> Wu, Samba O. Sow, </w:t>
      </w:r>
      <w:proofErr w:type="spellStart"/>
      <w:r w:rsidRPr="00346050">
        <w:rPr>
          <w:rFonts w:eastAsiaTheme="minorHAnsi"/>
        </w:rPr>
        <w:t>Dipika</w:t>
      </w:r>
      <w:proofErr w:type="spellEnd"/>
      <w:r w:rsidRPr="00346050">
        <w:rPr>
          <w:rFonts w:eastAsiaTheme="minorHAnsi"/>
        </w:rPr>
        <w:t xml:space="preserve"> Sur, and Robert F. </w:t>
      </w:r>
      <w:proofErr w:type="spellStart"/>
      <w:r w:rsidRPr="00346050">
        <w:rPr>
          <w:rFonts w:eastAsiaTheme="minorHAnsi"/>
        </w:rPr>
        <w:t>Breiman</w:t>
      </w:r>
      <w:proofErr w:type="spellEnd"/>
      <w:r w:rsidRPr="00346050">
        <w:rPr>
          <w:rFonts w:eastAsiaTheme="minorHAnsi"/>
        </w:rPr>
        <w:t xml:space="preserve">. 2013. “Burden and </w:t>
      </w:r>
      <w:proofErr w:type="spellStart"/>
      <w:r w:rsidRPr="00346050">
        <w:rPr>
          <w:rFonts w:eastAsiaTheme="minorHAnsi"/>
        </w:rPr>
        <w:t>aetiology</w:t>
      </w:r>
      <w:proofErr w:type="spellEnd"/>
      <w:r w:rsidRPr="00346050">
        <w:rPr>
          <w:rFonts w:eastAsiaTheme="minorHAnsi"/>
        </w:rPr>
        <w:t xml:space="preserve"> of </w:t>
      </w:r>
      <w:proofErr w:type="spellStart"/>
      <w:r w:rsidRPr="00346050">
        <w:rPr>
          <w:rFonts w:eastAsiaTheme="minorHAnsi"/>
        </w:rPr>
        <w:t>diarrhoeal</w:t>
      </w:r>
      <w:proofErr w:type="spellEnd"/>
      <w:r w:rsidRPr="00346050">
        <w:rPr>
          <w:rFonts w:eastAsiaTheme="minorHAnsi"/>
        </w:rPr>
        <w:t xml:space="preserve"> disease in infants and young children in developing countries (the Global Enteric Multicenter Study, GEMS): a prospective, case-control study.” </w:t>
      </w:r>
      <w:r w:rsidRPr="00346050">
        <w:rPr>
          <w:rFonts w:eastAsiaTheme="minorHAnsi"/>
          <w:i/>
          <w:iCs/>
        </w:rPr>
        <w:t>The Lancet</w:t>
      </w:r>
      <w:r w:rsidRPr="00346050">
        <w:rPr>
          <w:rFonts w:eastAsiaTheme="minorHAnsi"/>
          <w:iCs/>
        </w:rPr>
        <w:t>,</w:t>
      </w:r>
      <w:r w:rsidRPr="00346050">
        <w:rPr>
          <w:rFonts w:eastAsiaTheme="minorHAnsi"/>
        </w:rPr>
        <w:t xml:space="preserve"> 382(9888), 209-222.</w:t>
      </w:r>
    </w:p>
    <w:p w:rsidR="00BC5701" w:rsidRPr="00346050" w:rsidRDefault="00BC5701" w:rsidP="00BC5701">
      <w:pPr>
        <w:autoSpaceDE w:val="0"/>
        <w:autoSpaceDN w:val="0"/>
        <w:adjustRightInd w:val="0"/>
        <w:ind w:left="720" w:hanging="720"/>
        <w:rPr>
          <w:rFonts w:eastAsiaTheme="minorHAnsi"/>
        </w:rPr>
      </w:pPr>
    </w:p>
    <w:p w:rsidR="00BC5701" w:rsidRPr="00346050" w:rsidRDefault="00BC5701" w:rsidP="00BC5701">
      <w:pPr>
        <w:autoSpaceDE w:val="0"/>
        <w:autoSpaceDN w:val="0"/>
        <w:adjustRightInd w:val="0"/>
        <w:ind w:left="720" w:hanging="720"/>
        <w:rPr>
          <w:rFonts w:eastAsiaTheme="minorHAnsi"/>
        </w:rPr>
      </w:pPr>
      <w:proofErr w:type="spellStart"/>
      <w:r w:rsidRPr="00346050">
        <w:rPr>
          <w:rFonts w:eastAsiaTheme="minorHAnsi"/>
        </w:rPr>
        <w:t>Lamberti</w:t>
      </w:r>
      <w:proofErr w:type="spellEnd"/>
      <w:r w:rsidRPr="00346050">
        <w:rPr>
          <w:rFonts w:eastAsiaTheme="minorHAnsi"/>
        </w:rPr>
        <w:t>, Laura M., Christa L. Fischer Walker, and Robert E. Black. 2012</w:t>
      </w:r>
      <w:r>
        <w:rPr>
          <w:rFonts w:eastAsiaTheme="minorHAnsi"/>
        </w:rPr>
        <w:t>a</w:t>
      </w:r>
      <w:r w:rsidRPr="00346050">
        <w:rPr>
          <w:rFonts w:eastAsiaTheme="minorHAnsi"/>
        </w:rPr>
        <w:t xml:space="preserve">. “Systematic review of diarrhea duration and severity in children and adults in low- and middle-income countries.” </w:t>
      </w:r>
      <w:r w:rsidRPr="00346050">
        <w:rPr>
          <w:rFonts w:eastAsiaTheme="minorHAnsi"/>
          <w:i/>
          <w:iCs/>
        </w:rPr>
        <w:t>BMC Public Health</w:t>
      </w:r>
      <w:r w:rsidRPr="00346050">
        <w:rPr>
          <w:rFonts w:eastAsiaTheme="minorHAnsi"/>
          <w:iCs/>
        </w:rPr>
        <w:t>,</w:t>
      </w:r>
      <w:r w:rsidRPr="00346050">
        <w:rPr>
          <w:rFonts w:eastAsiaTheme="minorHAnsi"/>
        </w:rPr>
        <w:t xml:space="preserve"> 12(1), 276. </w:t>
      </w:r>
    </w:p>
    <w:p w:rsidR="00BC5701" w:rsidRPr="00346050" w:rsidRDefault="00BC5701" w:rsidP="00BC5701">
      <w:pPr>
        <w:autoSpaceDE w:val="0"/>
        <w:autoSpaceDN w:val="0"/>
        <w:adjustRightInd w:val="0"/>
        <w:ind w:left="720" w:hanging="720"/>
        <w:rPr>
          <w:rFonts w:eastAsiaTheme="minorHAnsi"/>
        </w:rPr>
      </w:pPr>
    </w:p>
    <w:p w:rsidR="00BC5701" w:rsidRPr="00346050" w:rsidRDefault="00BC5701" w:rsidP="00BC5701">
      <w:pPr>
        <w:autoSpaceDE w:val="0"/>
        <w:autoSpaceDN w:val="0"/>
        <w:adjustRightInd w:val="0"/>
        <w:ind w:left="720" w:hanging="720"/>
        <w:rPr>
          <w:rFonts w:eastAsiaTheme="minorHAnsi"/>
        </w:rPr>
      </w:pPr>
      <w:proofErr w:type="spellStart"/>
      <w:r w:rsidRPr="00346050">
        <w:rPr>
          <w:rFonts w:eastAsiaTheme="minorHAnsi"/>
        </w:rPr>
        <w:t>Lamberti</w:t>
      </w:r>
      <w:proofErr w:type="spellEnd"/>
      <w:r w:rsidRPr="00346050">
        <w:rPr>
          <w:rFonts w:eastAsiaTheme="minorHAnsi"/>
        </w:rPr>
        <w:t>, Laura M., Christa L. Fischer Walker, and Robert E. Black. 2012</w:t>
      </w:r>
      <w:r>
        <w:rPr>
          <w:rFonts w:eastAsiaTheme="minorHAnsi"/>
        </w:rPr>
        <w:t>b</w:t>
      </w:r>
      <w:r w:rsidRPr="00346050">
        <w:rPr>
          <w:rFonts w:eastAsiaTheme="minorHAnsi"/>
        </w:rPr>
        <w:t xml:space="preserve">. “Erratum to: Systematic review of diarrhea duration and severity in children and adults in low- and middle-income countries.” </w:t>
      </w:r>
      <w:r w:rsidRPr="00346050">
        <w:rPr>
          <w:rFonts w:eastAsiaTheme="minorHAnsi"/>
          <w:i/>
          <w:iCs/>
        </w:rPr>
        <w:t>BMC Public Health</w:t>
      </w:r>
      <w:r w:rsidRPr="00346050">
        <w:rPr>
          <w:rFonts w:eastAsiaTheme="minorHAnsi"/>
          <w:iCs/>
        </w:rPr>
        <w:t>,</w:t>
      </w:r>
      <w:r w:rsidRPr="00346050">
        <w:rPr>
          <w:rFonts w:eastAsiaTheme="minorHAnsi"/>
        </w:rPr>
        <w:t xml:space="preserve"> 12(1), 832. </w:t>
      </w:r>
    </w:p>
    <w:p w:rsidR="00BC5701" w:rsidRPr="00346050" w:rsidRDefault="00BC5701" w:rsidP="00BC5701">
      <w:pPr>
        <w:autoSpaceDE w:val="0"/>
        <w:autoSpaceDN w:val="0"/>
        <w:adjustRightInd w:val="0"/>
        <w:rPr>
          <w:rFonts w:eastAsiaTheme="minorHAnsi"/>
        </w:rPr>
      </w:pPr>
    </w:p>
    <w:p w:rsidR="00BC5701" w:rsidRPr="00FC2CC4" w:rsidRDefault="00BC5701" w:rsidP="00BC5701">
      <w:pPr>
        <w:autoSpaceDE w:val="0"/>
        <w:autoSpaceDN w:val="0"/>
        <w:adjustRightInd w:val="0"/>
        <w:ind w:left="720" w:hanging="720"/>
        <w:rPr>
          <w:rFonts w:eastAsiaTheme="minorHAnsi"/>
        </w:rPr>
      </w:pPr>
      <w:r w:rsidRPr="00C530F7">
        <w:rPr>
          <w:rFonts w:eastAsiaTheme="minorHAnsi"/>
          <w:lang w:val="fr-FR"/>
        </w:rPr>
        <w:t xml:space="preserve">Ministère à la Présidence chargé de la Bonne Gouvernance et du Plan, Ministère de la Santé Publique et de la Lutte contre le Sida, Institut de Statistiques et d’Études Économiques du </w:t>
      </w:r>
      <w:r w:rsidRPr="00C530F7">
        <w:rPr>
          <w:rFonts w:eastAsiaTheme="minorHAnsi"/>
          <w:lang w:val="fr-FR"/>
        </w:rPr>
        <w:lastRenderedPageBreak/>
        <w:t xml:space="preserve">Burundi, and ICF. 2017. Troisième Enquête Démographique et de Santé. </w:t>
      </w:r>
      <w:r w:rsidRPr="00FC2CC4">
        <w:rPr>
          <w:rFonts w:eastAsiaTheme="minorHAnsi"/>
        </w:rPr>
        <w:t xml:space="preserve">Bujumbura, Burundi: ISTEEBU, MSPLS, and ICF. </w:t>
      </w:r>
    </w:p>
    <w:p w:rsidR="00BC5701" w:rsidRPr="00FC2CC4" w:rsidRDefault="00BC5701" w:rsidP="00BC5701">
      <w:pPr>
        <w:autoSpaceDE w:val="0"/>
        <w:autoSpaceDN w:val="0"/>
        <w:adjustRightInd w:val="0"/>
        <w:ind w:left="720" w:hanging="720"/>
        <w:rPr>
          <w:rFonts w:eastAsiaTheme="minorHAnsi"/>
        </w:rPr>
      </w:pPr>
    </w:p>
    <w:p w:rsidR="00BC5701" w:rsidRPr="00346050" w:rsidRDefault="00BC5701" w:rsidP="00BC5701">
      <w:pPr>
        <w:autoSpaceDE w:val="0"/>
        <w:autoSpaceDN w:val="0"/>
        <w:adjustRightInd w:val="0"/>
        <w:ind w:left="720" w:hanging="720"/>
        <w:rPr>
          <w:rFonts w:eastAsiaTheme="minorHAnsi"/>
        </w:rPr>
      </w:pPr>
      <w:proofErr w:type="spellStart"/>
      <w:r w:rsidRPr="00FC2CC4">
        <w:rPr>
          <w:rFonts w:eastAsiaTheme="minorHAnsi"/>
        </w:rPr>
        <w:t>Ministério</w:t>
      </w:r>
      <w:proofErr w:type="spellEnd"/>
      <w:r w:rsidRPr="00FC2CC4">
        <w:rPr>
          <w:rFonts w:eastAsiaTheme="minorHAnsi"/>
        </w:rPr>
        <w:t xml:space="preserve"> da </w:t>
      </w:r>
      <w:proofErr w:type="spellStart"/>
      <w:r w:rsidRPr="00FC2CC4">
        <w:rPr>
          <w:rFonts w:eastAsiaTheme="minorHAnsi"/>
        </w:rPr>
        <w:t>Saúde</w:t>
      </w:r>
      <w:proofErr w:type="spellEnd"/>
      <w:r w:rsidRPr="00FC2CC4">
        <w:rPr>
          <w:rFonts w:eastAsiaTheme="minorHAnsi"/>
        </w:rPr>
        <w:t xml:space="preserve">, </w:t>
      </w:r>
      <w:proofErr w:type="spellStart"/>
      <w:r w:rsidRPr="00FC2CC4">
        <w:rPr>
          <w:rFonts w:eastAsiaTheme="minorHAnsi"/>
        </w:rPr>
        <w:t>Instituto</w:t>
      </w:r>
      <w:proofErr w:type="spellEnd"/>
      <w:r w:rsidRPr="00FC2CC4">
        <w:rPr>
          <w:rFonts w:eastAsiaTheme="minorHAnsi"/>
        </w:rPr>
        <w:t xml:space="preserve"> Nacional de </w:t>
      </w:r>
      <w:proofErr w:type="spellStart"/>
      <w:r w:rsidRPr="00FC2CC4">
        <w:rPr>
          <w:rFonts w:eastAsiaTheme="minorHAnsi"/>
        </w:rPr>
        <w:t>Estatística</w:t>
      </w:r>
      <w:proofErr w:type="spellEnd"/>
      <w:r w:rsidRPr="00FC2CC4">
        <w:rPr>
          <w:rFonts w:eastAsiaTheme="minorHAnsi"/>
        </w:rPr>
        <w:t xml:space="preserve">, and ICF. 2015. </w:t>
      </w:r>
      <w:proofErr w:type="spellStart"/>
      <w:r w:rsidRPr="00C530F7">
        <w:rPr>
          <w:rFonts w:eastAsiaTheme="minorHAnsi"/>
          <w:lang w:val="fr-FR"/>
        </w:rPr>
        <w:t>Inquérito</w:t>
      </w:r>
      <w:proofErr w:type="spellEnd"/>
      <w:r w:rsidRPr="00C530F7">
        <w:rPr>
          <w:rFonts w:eastAsiaTheme="minorHAnsi"/>
          <w:lang w:val="fr-FR"/>
        </w:rPr>
        <w:t xml:space="preserve"> de </w:t>
      </w:r>
      <w:proofErr w:type="spellStart"/>
      <w:r w:rsidRPr="00C530F7">
        <w:rPr>
          <w:rFonts w:eastAsiaTheme="minorHAnsi"/>
          <w:lang w:val="fr-FR"/>
        </w:rPr>
        <w:t>Indicadores</w:t>
      </w:r>
      <w:proofErr w:type="spellEnd"/>
      <w:r w:rsidRPr="00C530F7">
        <w:rPr>
          <w:rFonts w:eastAsiaTheme="minorHAnsi"/>
          <w:lang w:val="fr-FR"/>
        </w:rPr>
        <w:t xml:space="preserve"> de </w:t>
      </w:r>
      <w:proofErr w:type="spellStart"/>
      <w:r w:rsidRPr="00C530F7">
        <w:rPr>
          <w:rFonts w:eastAsiaTheme="minorHAnsi"/>
          <w:lang w:val="fr-FR"/>
        </w:rPr>
        <w:t>Imunização</w:t>
      </w:r>
      <w:proofErr w:type="spellEnd"/>
      <w:r w:rsidRPr="00C530F7">
        <w:rPr>
          <w:rFonts w:eastAsiaTheme="minorHAnsi"/>
          <w:lang w:val="fr-FR"/>
        </w:rPr>
        <w:t xml:space="preserve">, </w:t>
      </w:r>
      <w:proofErr w:type="spellStart"/>
      <w:r w:rsidRPr="00C530F7">
        <w:rPr>
          <w:rFonts w:eastAsiaTheme="minorHAnsi"/>
          <w:lang w:val="fr-FR"/>
        </w:rPr>
        <w:t>Malária</w:t>
      </w:r>
      <w:proofErr w:type="spellEnd"/>
      <w:r w:rsidRPr="00C530F7">
        <w:rPr>
          <w:rFonts w:eastAsiaTheme="minorHAnsi"/>
          <w:lang w:val="fr-FR"/>
        </w:rPr>
        <w:t xml:space="preserve"> e HIV/SIDA </w:t>
      </w:r>
      <w:proofErr w:type="spellStart"/>
      <w:r w:rsidRPr="00C530F7">
        <w:rPr>
          <w:rFonts w:eastAsiaTheme="minorHAnsi"/>
          <w:lang w:val="fr-FR"/>
        </w:rPr>
        <w:t>em</w:t>
      </w:r>
      <w:proofErr w:type="spellEnd"/>
      <w:r w:rsidRPr="00C530F7">
        <w:rPr>
          <w:rFonts w:eastAsiaTheme="minorHAnsi"/>
          <w:lang w:val="fr-FR"/>
        </w:rPr>
        <w:t xml:space="preserve"> </w:t>
      </w:r>
      <w:proofErr w:type="spellStart"/>
      <w:r w:rsidRPr="00C530F7">
        <w:rPr>
          <w:rFonts w:eastAsiaTheme="minorHAnsi"/>
          <w:lang w:val="fr-FR"/>
        </w:rPr>
        <w:t>Moçambique</w:t>
      </w:r>
      <w:proofErr w:type="spellEnd"/>
      <w:r w:rsidRPr="00C530F7">
        <w:rPr>
          <w:rFonts w:eastAsiaTheme="minorHAnsi"/>
          <w:lang w:val="fr-FR"/>
        </w:rPr>
        <w:t xml:space="preserve"> 2015. </w:t>
      </w:r>
      <w:r w:rsidRPr="00346050">
        <w:rPr>
          <w:rFonts w:eastAsiaTheme="minorHAnsi"/>
        </w:rPr>
        <w:t>Maputo: INS, INE, and ICF.</w:t>
      </w:r>
    </w:p>
    <w:p w:rsidR="00BC5701" w:rsidRPr="00346050" w:rsidRDefault="00BC5701" w:rsidP="00BC5701">
      <w:pPr>
        <w:autoSpaceDE w:val="0"/>
        <w:autoSpaceDN w:val="0"/>
        <w:adjustRightInd w:val="0"/>
        <w:rPr>
          <w:rFonts w:eastAsiaTheme="minorHAnsi"/>
        </w:rPr>
      </w:pPr>
    </w:p>
    <w:p w:rsidR="00BC5701" w:rsidRPr="00346050" w:rsidRDefault="00BC5701" w:rsidP="00BC5701">
      <w:pPr>
        <w:autoSpaceDE w:val="0"/>
        <w:autoSpaceDN w:val="0"/>
        <w:adjustRightInd w:val="0"/>
        <w:ind w:left="720" w:hanging="720"/>
        <w:rPr>
          <w:rFonts w:eastAsiaTheme="minorHAnsi"/>
        </w:rPr>
      </w:pPr>
      <w:r w:rsidRPr="00346050">
        <w:rPr>
          <w:rFonts w:eastAsiaTheme="minorHAnsi"/>
        </w:rPr>
        <w:t xml:space="preserve">Ministry of Health, Community Development, Gender, Elderly and Children, Ministry of Health, National Bureau of Statistics, Office of the Chief Government Statistician, and ICF. 2016. Tanzania Demographic and Health Survey and Malaria Indicator Survey (TDHS-MIS) 2015-16. Dar </w:t>
      </w:r>
      <w:proofErr w:type="spellStart"/>
      <w:r w:rsidRPr="00346050">
        <w:rPr>
          <w:rFonts w:eastAsiaTheme="minorHAnsi"/>
        </w:rPr>
        <w:t>es</w:t>
      </w:r>
      <w:proofErr w:type="spellEnd"/>
      <w:r w:rsidRPr="00346050">
        <w:rPr>
          <w:rFonts w:eastAsiaTheme="minorHAnsi"/>
        </w:rPr>
        <w:t xml:space="preserve"> Salaam: </w:t>
      </w:r>
      <w:proofErr w:type="spellStart"/>
      <w:r w:rsidRPr="00346050">
        <w:rPr>
          <w:rFonts w:eastAsiaTheme="minorHAnsi"/>
        </w:rPr>
        <w:t>MoHCDGEC</w:t>
      </w:r>
      <w:proofErr w:type="spellEnd"/>
      <w:r w:rsidRPr="00346050">
        <w:rPr>
          <w:rFonts w:eastAsiaTheme="minorHAnsi"/>
        </w:rPr>
        <w:t xml:space="preserve">, </w:t>
      </w:r>
      <w:proofErr w:type="spellStart"/>
      <w:r w:rsidRPr="00346050">
        <w:rPr>
          <w:rFonts w:eastAsiaTheme="minorHAnsi"/>
        </w:rPr>
        <w:t>MoH</w:t>
      </w:r>
      <w:proofErr w:type="spellEnd"/>
      <w:r w:rsidRPr="00346050">
        <w:rPr>
          <w:rFonts w:eastAsiaTheme="minorHAnsi"/>
        </w:rPr>
        <w:t xml:space="preserve">, NBS, OCGS, and ICF. </w:t>
      </w:r>
    </w:p>
    <w:p w:rsidR="00BC5701" w:rsidRPr="00346050" w:rsidRDefault="00BC5701" w:rsidP="00BC5701">
      <w:pPr>
        <w:autoSpaceDE w:val="0"/>
        <w:autoSpaceDN w:val="0"/>
        <w:adjustRightInd w:val="0"/>
        <w:ind w:left="720" w:hanging="720"/>
        <w:rPr>
          <w:rFonts w:eastAsiaTheme="minorHAnsi"/>
        </w:rPr>
      </w:pPr>
    </w:p>
    <w:p w:rsidR="00BC5701" w:rsidRPr="00346050" w:rsidRDefault="00BC5701" w:rsidP="00BC5701">
      <w:pPr>
        <w:autoSpaceDE w:val="0"/>
        <w:autoSpaceDN w:val="0"/>
        <w:adjustRightInd w:val="0"/>
        <w:ind w:left="720" w:hanging="720"/>
        <w:rPr>
          <w:rFonts w:eastAsiaTheme="minorHAnsi"/>
        </w:rPr>
      </w:pPr>
      <w:r w:rsidRPr="00346050">
        <w:rPr>
          <w:rFonts w:eastAsiaTheme="minorHAnsi"/>
        </w:rPr>
        <w:t xml:space="preserve">National Institute of Statistics of Rwanda, Ministry of Health, and ICF International. 2015. Rwanda Demographic and Health Survey 2014-15. Rockville, MD: NISR, MOH, and ICF International. </w:t>
      </w:r>
    </w:p>
    <w:p w:rsidR="00BC5701" w:rsidRPr="00346050" w:rsidRDefault="00BC5701" w:rsidP="00BC5701">
      <w:pPr>
        <w:autoSpaceDE w:val="0"/>
        <w:autoSpaceDN w:val="0"/>
        <w:adjustRightInd w:val="0"/>
        <w:ind w:left="720" w:hanging="720"/>
        <w:rPr>
          <w:rFonts w:eastAsiaTheme="minorHAnsi"/>
        </w:rPr>
      </w:pPr>
    </w:p>
    <w:p w:rsidR="00BC5701" w:rsidRPr="00346050" w:rsidRDefault="00BC5701" w:rsidP="00BC5701">
      <w:pPr>
        <w:autoSpaceDE w:val="0"/>
        <w:autoSpaceDN w:val="0"/>
        <w:adjustRightInd w:val="0"/>
        <w:ind w:left="720" w:hanging="720"/>
        <w:rPr>
          <w:rFonts w:eastAsiaTheme="minorHAnsi"/>
        </w:rPr>
      </w:pPr>
      <w:r w:rsidRPr="00346050">
        <w:rPr>
          <w:rFonts w:eastAsiaTheme="minorHAnsi"/>
        </w:rPr>
        <w:t xml:space="preserve">National Malaria Control </w:t>
      </w:r>
      <w:proofErr w:type="spellStart"/>
      <w:r w:rsidRPr="00346050">
        <w:rPr>
          <w:rFonts w:eastAsiaTheme="minorHAnsi"/>
        </w:rPr>
        <w:t>Programme</w:t>
      </w:r>
      <w:proofErr w:type="spellEnd"/>
      <w:r w:rsidRPr="00346050">
        <w:rPr>
          <w:rFonts w:eastAsiaTheme="minorHAnsi"/>
        </w:rPr>
        <w:t xml:space="preserve">, Kenya National Bureau of Statistics, and ICF International. 2016. Kenya Malaria Indicator Survey 2015. Nairobi: NMCP, KNBS, and ICF International. </w:t>
      </w:r>
    </w:p>
    <w:p w:rsidR="00BC5701" w:rsidRPr="00346050" w:rsidRDefault="00BC5701" w:rsidP="00BC5701">
      <w:pPr>
        <w:autoSpaceDE w:val="0"/>
        <w:autoSpaceDN w:val="0"/>
        <w:adjustRightInd w:val="0"/>
        <w:rPr>
          <w:rFonts w:eastAsiaTheme="minorHAnsi"/>
        </w:rPr>
      </w:pPr>
    </w:p>
    <w:p w:rsidR="00BC5701" w:rsidRPr="00346050" w:rsidRDefault="00BC5701" w:rsidP="00BC5701">
      <w:pPr>
        <w:autoSpaceDE w:val="0"/>
        <w:autoSpaceDN w:val="0"/>
        <w:adjustRightInd w:val="0"/>
        <w:ind w:left="720" w:hanging="720"/>
        <w:rPr>
          <w:rFonts w:eastAsiaTheme="minorHAnsi"/>
        </w:rPr>
      </w:pPr>
      <w:r w:rsidRPr="00346050">
        <w:rPr>
          <w:rFonts w:eastAsiaTheme="minorHAnsi"/>
        </w:rPr>
        <w:t xml:space="preserve">National Malaria Elimination </w:t>
      </w:r>
      <w:proofErr w:type="spellStart"/>
      <w:r w:rsidRPr="00346050">
        <w:rPr>
          <w:rFonts w:eastAsiaTheme="minorHAnsi"/>
        </w:rPr>
        <w:t>Programme</w:t>
      </w:r>
      <w:proofErr w:type="spellEnd"/>
      <w:r w:rsidRPr="00346050">
        <w:rPr>
          <w:rFonts w:eastAsiaTheme="minorHAnsi"/>
        </w:rPr>
        <w:t xml:space="preserve">, National Population Commission, National Bureau of Statistics, and ICF International. 2016. Nigeria Malaria Indicator Survey 2015. Abuja, Nigeria: NMEP, </w:t>
      </w:r>
      <w:proofErr w:type="spellStart"/>
      <w:r w:rsidRPr="00346050">
        <w:rPr>
          <w:rFonts w:eastAsiaTheme="minorHAnsi"/>
        </w:rPr>
        <w:t>NPopC</w:t>
      </w:r>
      <w:proofErr w:type="spellEnd"/>
      <w:r w:rsidRPr="00346050">
        <w:rPr>
          <w:rFonts w:eastAsiaTheme="minorHAnsi"/>
        </w:rPr>
        <w:t xml:space="preserve">, and ICF International. </w:t>
      </w:r>
    </w:p>
    <w:p w:rsidR="00BC5701" w:rsidRPr="00346050" w:rsidRDefault="00BC5701" w:rsidP="00BC5701">
      <w:pPr>
        <w:autoSpaceDE w:val="0"/>
        <w:autoSpaceDN w:val="0"/>
        <w:adjustRightInd w:val="0"/>
        <w:ind w:left="720" w:hanging="720"/>
        <w:rPr>
          <w:rFonts w:eastAsiaTheme="minorHAnsi"/>
        </w:rPr>
      </w:pPr>
    </w:p>
    <w:p w:rsidR="00BC5701" w:rsidRPr="00346050" w:rsidRDefault="00BC5701" w:rsidP="00BC5701">
      <w:pPr>
        <w:autoSpaceDE w:val="0"/>
        <w:autoSpaceDN w:val="0"/>
        <w:adjustRightInd w:val="0"/>
        <w:ind w:left="720" w:hanging="720"/>
        <w:rPr>
          <w:rFonts w:eastAsiaTheme="minorHAnsi"/>
        </w:rPr>
      </w:pPr>
      <w:r w:rsidRPr="00346050">
        <w:rPr>
          <w:rFonts w:eastAsiaTheme="minorHAnsi"/>
        </w:rPr>
        <w:t xml:space="preserve">National Statistical Office and ICF. 2017. Malawi Demographic and Health Survey 2015-16. </w:t>
      </w:r>
      <w:proofErr w:type="spellStart"/>
      <w:r w:rsidRPr="00346050">
        <w:rPr>
          <w:rFonts w:eastAsiaTheme="minorHAnsi"/>
        </w:rPr>
        <w:t>Zomba</w:t>
      </w:r>
      <w:proofErr w:type="spellEnd"/>
      <w:r w:rsidRPr="00346050">
        <w:rPr>
          <w:rFonts w:eastAsiaTheme="minorHAnsi"/>
        </w:rPr>
        <w:t xml:space="preserve">, Malawi: NSO and ICF. </w:t>
      </w:r>
    </w:p>
    <w:p w:rsidR="00BC5701" w:rsidRPr="00346050" w:rsidRDefault="00BC5701" w:rsidP="00BC5701">
      <w:pPr>
        <w:autoSpaceDE w:val="0"/>
        <w:autoSpaceDN w:val="0"/>
        <w:adjustRightInd w:val="0"/>
        <w:rPr>
          <w:rFonts w:eastAsiaTheme="minorHAnsi"/>
        </w:rPr>
      </w:pPr>
    </w:p>
    <w:p w:rsidR="00BC5701" w:rsidRPr="00FC2CC4" w:rsidRDefault="00BC5701" w:rsidP="00BC5701">
      <w:pPr>
        <w:autoSpaceDE w:val="0"/>
        <w:autoSpaceDN w:val="0"/>
        <w:adjustRightInd w:val="0"/>
        <w:ind w:left="720" w:hanging="720"/>
        <w:rPr>
          <w:rFonts w:eastAsiaTheme="minorHAnsi"/>
        </w:rPr>
      </w:pPr>
      <w:r w:rsidRPr="00C530F7">
        <w:rPr>
          <w:rFonts w:eastAsiaTheme="minorHAnsi"/>
          <w:lang w:val="fr-FR"/>
        </w:rPr>
        <w:t xml:space="preserve">Programme National de Lutte contre le </w:t>
      </w:r>
      <w:proofErr w:type="gramStart"/>
      <w:r w:rsidRPr="00C530F7">
        <w:rPr>
          <w:rFonts w:eastAsiaTheme="minorHAnsi"/>
          <w:lang w:val="fr-FR"/>
        </w:rPr>
        <w:t>Paludisme ,</w:t>
      </w:r>
      <w:proofErr w:type="gramEnd"/>
      <w:r w:rsidRPr="00C530F7">
        <w:rPr>
          <w:rFonts w:eastAsiaTheme="minorHAnsi"/>
          <w:lang w:val="fr-FR"/>
        </w:rPr>
        <w:t xml:space="preserve"> Institut National de la Statistique, INFO-STAT, Institut National de la Recherche en Santé Publique, and ICF International. 2016. Enquête sur les Indicateurs du Paludisme au Mali (EIPM) 2015. </w:t>
      </w:r>
      <w:r w:rsidRPr="00FC2CC4">
        <w:rPr>
          <w:rFonts w:eastAsiaTheme="minorHAnsi"/>
        </w:rPr>
        <w:t xml:space="preserve">Rockville, MD: INSTAT, INFO-STAT and ICF International. </w:t>
      </w:r>
    </w:p>
    <w:p w:rsidR="00BC5701" w:rsidRPr="00FC2CC4" w:rsidRDefault="00BC5701" w:rsidP="00BC5701">
      <w:pPr>
        <w:autoSpaceDE w:val="0"/>
        <w:autoSpaceDN w:val="0"/>
        <w:adjustRightInd w:val="0"/>
        <w:ind w:left="720" w:hanging="720"/>
        <w:rPr>
          <w:rFonts w:eastAsiaTheme="minorHAnsi"/>
        </w:rPr>
      </w:pPr>
    </w:p>
    <w:p w:rsidR="00BC5701" w:rsidRPr="00346050" w:rsidRDefault="00BC5701" w:rsidP="00BC5701">
      <w:pPr>
        <w:autoSpaceDE w:val="0"/>
        <w:autoSpaceDN w:val="0"/>
        <w:adjustRightInd w:val="0"/>
        <w:ind w:left="720" w:hanging="720"/>
        <w:rPr>
          <w:rFonts w:eastAsiaTheme="minorHAnsi"/>
        </w:rPr>
      </w:pPr>
      <w:proofErr w:type="spellStart"/>
      <w:r w:rsidRPr="00346050">
        <w:rPr>
          <w:rFonts w:eastAsiaTheme="minorHAnsi"/>
        </w:rPr>
        <w:t>Rheingans</w:t>
      </w:r>
      <w:proofErr w:type="spellEnd"/>
      <w:r w:rsidRPr="00346050">
        <w:rPr>
          <w:rFonts w:eastAsiaTheme="minorHAnsi"/>
        </w:rPr>
        <w:t xml:space="preserve">, Richard, Matt </w:t>
      </w:r>
      <w:proofErr w:type="spellStart"/>
      <w:r w:rsidRPr="00346050">
        <w:rPr>
          <w:rFonts w:eastAsiaTheme="minorHAnsi"/>
        </w:rPr>
        <w:t>Kukla</w:t>
      </w:r>
      <w:proofErr w:type="spellEnd"/>
      <w:r w:rsidRPr="00346050">
        <w:rPr>
          <w:rFonts w:eastAsiaTheme="minorHAnsi"/>
        </w:rPr>
        <w:t xml:space="preserve">, Richard A. </w:t>
      </w:r>
      <w:proofErr w:type="spellStart"/>
      <w:r w:rsidRPr="00346050">
        <w:rPr>
          <w:rFonts w:eastAsiaTheme="minorHAnsi"/>
        </w:rPr>
        <w:t>Adegbola</w:t>
      </w:r>
      <w:proofErr w:type="spellEnd"/>
      <w:r w:rsidRPr="00346050">
        <w:rPr>
          <w:rFonts w:eastAsiaTheme="minorHAnsi"/>
        </w:rPr>
        <w:t xml:space="preserve">, </w:t>
      </w:r>
      <w:proofErr w:type="spellStart"/>
      <w:r w:rsidRPr="00346050">
        <w:rPr>
          <w:rFonts w:eastAsiaTheme="minorHAnsi"/>
        </w:rPr>
        <w:t>Debasish</w:t>
      </w:r>
      <w:proofErr w:type="spellEnd"/>
      <w:r w:rsidRPr="00346050">
        <w:rPr>
          <w:rFonts w:eastAsiaTheme="minorHAnsi"/>
        </w:rPr>
        <w:t xml:space="preserve"> </w:t>
      </w:r>
      <w:proofErr w:type="spellStart"/>
      <w:r w:rsidRPr="00346050">
        <w:rPr>
          <w:rFonts w:eastAsiaTheme="minorHAnsi"/>
        </w:rPr>
        <w:t>Saha</w:t>
      </w:r>
      <w:proofErr w:type="spellEnd"/>
      <w:r w:rsidRPr="00346050">
        <w:rPr>
          <w:rFonts w:eastAsiaTheme="minorHAnsi"/>
        </w:rPr>
        <w:t xml:space="preserve">, Richard </w:t>
      </w:r>
      <w:proofErr w:type="spellStart"/>
      <w:r w:rsidRPr="00346050">
        <w:rPr>
          <w:rFonts w:eastAsiaTheme="minorHAnsi"/>
        </w:rPr>
        <w:t>Omore</w:t>
      </w:r>
      <w:proofErr w:type="spellEnd"/>
      <w:r w:rsidRPr="00346050">
        <w:rPr>
          <w:rFonts w:eastAsiaTheme="minorHAnsi"/>
        </w:rPr>
        <w:t xml:space="preserve">, Robert F. </w:t>
      </w:r>
      <w:proofErr w:type="spellStart"/>
      <w:r w:rsidRPr="00346050">
        <w:rPr>
          <w:rFonts w:eastAsiaTheme="minorHAnsi"/>
        </w:rPr>
        <w:t>Breiman</w:t>
      </w:r>
      <w:proofErr w:type="spellEnd"/>
      <w:r w:rsidRPr="00346050">
        <w:rPr>
          <w:rFonts w:eastAsiaTheme="minorHAnsi"/>
        </w:rPr>
        <w:t xml:space="preserve">, Samba O. Sow, Uma </w:t>
      </w:r>
      <w:proofErr w:type="spellStart"/>
      <w:r w:rsidRPr="00346050">
        <w:rPr>
          <w:rFonts w:eastAsiaTheme="minorHAnsi"/>
        </w:rPr>
        <w:t>Onwuchekwa</w:t>
      </w:r>
      <w:proofErr w:type="spellEnd"/>
      <w:r w:rsidRPr="00346050">
        <w:rPr>
          <w:rFonts w:eastAsiaTheme="minorHAnsi"/>
        </w:rPr>
        <w:t xml:space="preserve">, </w:t>
      </w:r>
      <w:proofErr w:type="spellStart"/>
      <w:r w:rsidRPr="00346050">
        <w:rPr>
          <w:rFonts w:eastAsiaTheme="minorHAnsi"/>
        </w:rPr>
        <w:t>Dilruba</w:t>
      </w:r>
      <w:proofErr w:type="spellEnd"/>
      <w:r w:rsidRPr="00346050">
        <w:rPr>
          <w:rFonts w:eastAsiaTheme="minorHAnsi"/>
        </w:rPr>
        <w:t xml:space="preserve"> </w:t>
      </w:r>
      <w:proofErr w:type="spellStart"/>
      <w:r w:rsidRPr="00346050">
        <w:rPr>
          <w:rFonts w:eastAsiaTheme="minorHAnsi"/>
        </w:rPr>
        <w:t>Nasrin</w:t>
      </w:r>
      <w:proofErr w:type="spellEnd"/>
      <w:r w:rsidRPr="00346050">
        <w:rPr>
          <w:rFonts w:eastAsiaTheme="minorHAnsi"/>
        </w:rPr>
        <w:t xml:space="preserve">, and Tamer H. </w:t>
      </w:r>
      <w:proofErr w:type="spellStart"/>
      <w:r w:rsidRPr="00346050">
        <w:rPr>
          <w:rFonts w:eastAsiaTheme="minorHAnsi"/>
        </w:rPr>
        <w:t>Farag</w:t>
      </w:r>
      <w:proofErr w:type="spellEnd"/>
      <w:r w:rsidRPr="00346050">
        <w:rPr>
          <w:rFonts w:eastAsiaTheme="minorHAnsi"/>
        </w:rPr>
        <w:t xml:space="preserve">. 2012. “Exploring household economic impacts of childhood diarrheal illnesses in 3 African settings.” </w:t>
      </w:r>
      <w:r w:rsidRPr="00346050">
        <w:rPr>
          <w:rFonts w:eastAsiaTheme="minorHAnsi"/>
          <w:i/>
          <w:iCs/>
        </w:rPr>
        <w:t>Clinical Infectious Diseases</w:t>
      </w:r>
      <w:r w:rsidRPr="00346050">
        <w:rPr>
          <w:rFonts w:eastAsiaTheme="minorHAnsi"/>
          <w:iCs/>
        </w:rPr>
        <w:t>,</w:t>
      </w:r>
      <w:r w:rsidRPr="00346050">
        <w:rPr>
          <w:rFonts w:eastAsiaTheme="minorHAnsi"/>
        </w:rPr>
        <w:t xml:space="preserve"> 55 (Supplement 4), S317-S326.</w:t>
      </w:r>
    </w:p>
    <w:p w:rsidR="00BC5701" w:rsidRPr="00346050" w:rsidRDefault="00BC5701" w:rsidP="00BC5701">
      <w:pPr>
        <w:pStyle w:val="NormalWeb"/>
        <w:ind w:left="720" w:hanging="720"/>
        <w:rPr>
          <w:rFonts w:eastAsiaTheme="minorHAnsi"/>
        </w:rPr>
      </w:pPr>
      <w:r>
        <w:t xml:space="preserve">Robinson, Lisa A., James K. </w:t>
      </w:r>
      <w:proofErr w:type="spellStart"/>
      <w:r>
        <w:t>Hammitt</w:t>
      </w:r>
      <w:proofErr w:type="spellEnd"/>
      <w:r>
        <w:t xml:space="preserve">, and Lucy O’Keeffe. 2019. “Valuing Mortality Risk Reductions in Global Benefit-Cost Analysis.” </w:t>
      </w:r>
      <w:r>
        <w:rPr>
          <w:i/>
          <w:iCs/>
        </w:rPr>
        <w:t>Journal of Benefit-Cost Analysis</w:t>
      </w:r>
      <w:r>
        <w:t>, 10(S1): 15-50.</w:t>
      </w:r>
    </w:p>
    <w:p w:rsidR="00BC5701" w:rsidRPr="00346050" w:rsidRDefault="00BC5701" w:rsidP="00BC5701">
      <w:pPr>
        <w:autoSpaceDE w:val="0"/>
        <w:autoSpaceDN w:val="0"/>
        <w:adjustRightInd w:val="0"/>
        <w:ind w:left="720" w:hanging="720"/>
        <w:rPr>
          <w:rFonts w:eastAsiaTheme="minorHAnsi"/>
        </w:rPr>
      </w:pPr>
      <w:proofErr w:type="spellStart"/>
      <w:r w:rsidRPr="00346050">
        <w:rPr>
          <w:rFonts w:eastAsiaTheme="minorHAnsi"/>
        </w:rPr>
        <w:t>Sigei</w:t>
      </w:r>
      <w:proofErr w:type="spellEnd"/>
      <w:r w:rsidRPr="00346050">
        <w:rPr>
          <w:rFonts w:eastAsiaTheme="minorHAnsi"/>
        </w:rPr>
        <w:t xml:space="preserve">, Charles, John </w:t>
      </w:r>
      <w:proofErr w:type="spellStart"/>
      <w:r w:rsidRPr="00346050">
        <w:rPr>
          <w:rFonts w:eastAsiaTheme="minorHAnsi"/>
        </w:rPr>
        <w:t>Odaga</w:t>
      </w:r>
      <w:proofErr w:type="spellEnd"/>
      <w:r w:rsidRPr="00346050">
        <w:rPr>
          <w:rFonts w:eastAsiaTheme="minorHAnsi"/>
        </w:rPr>
        <w:t xml:space="preserve">, Mercy </w:t>
      </w:r>
      <w:proofErr w:type="spellStart"/>
      <w:r w:rsidRPr="00346050">
        <w:rPr>
          <w:rFonts w:eastAsiaTheme="minorHAnsi"/>
        </w:rPr>
        <w:t>Mvundura</w:t>
      </w:r>
      <w:proofErr w:type="spellEnd"/>
      <w:r w:rsidRPr="00346050">
        <w:rPr>
          <w:rFonts w:eastAsiaTheme="minorHAnsi"/>
        </w:rPr>
        <w:t xml:space="preserve">, Yvette Madrid, Andrew David Clark, Kenya </w:t>
      </w:r>
      <w:proofErr w:type="spellStart"/>
      <w:r w:rsidRPr="00346050">
        <w:rPr>
          <w:rFonts w:eastAsiaTheme="minorHAnsi"/>
        </w:rPr>
        <w:t>ProVac</w:t>
      </w:r>
      <w:proofErr w:type="spellEnd"/>
      <w:r w:rsidRPr="00346050">
        <w:rPr>
          <w:rFonts w:eastAsiaTheme="minorHAnsi"/>
        </w:rPr>
        <w:t xml:space="preserve"> Technical Working Group, and Uganda </w:t>
      </w:r>
      <w:proofErr w:type="spellStart"/>
      <w:r w:rsidRPr="00346050">
        <w:rPr>
          <w:rFonts w:eastAsiaTheme="minorHAnsi"/>
        </w:rPr>
        <w:t>ProVac</w:t>
      </w:r>
      <w:proofErr w:type="spellEnd"/>
      <w:r w:rsidRPr="00346050">
        <w:rPr>
          <w:rFonts w:eastAsiaTheme="minorHAnsi"/>
        </w:rPr>
        <w:t xml:space="preserve"> Technical Working Group. 2015. “Cost-effectiveness of rotavirus vaccination in Kenya and Uganda.” </w:t>
      </w:r>
      <w:r w:rsidRPr="00346050">
        <w:rPr>
          <w:rFonts w:eastAsiaTheme="minorHAnsi"/>
          <w:i/>
          <w:iCs/>
        </w:rPr>
        <w:t>Vaccine</w:t>
      </w:r>
      <w:r w:rsidRPr="00346050">
        <w:rPr>
          <w:rFonts w:eastAsiaTheme="minorHAnsi"/>
          <w:iCs/>
        </w:rPr>
        <w:t>,</w:t>
      </w:r>
      <w:r w:rsidRPr="00346050">
        <w:rPr>
          <w:rFonts w:eastAsiaTheme="minorHAnsi"/>
        </w:rPr>
        <w:t xml:space="preserve"> 33, A109-A118.</w:t>
      </w:r>
    </w:p>
    <w:p w:rsidR="00BC5701" w:rsidRPr="00346050" w:rsidRDefault="00BC5701" w:rsidP="00BC5701">
      <w:pPr>
        <w:autoSpaceDE w:val="0"/>
        <w:autoSpaceDN w:val="0"/>
        <w:adjustRightInd w:val="0"/>
        <w:rPr>
          <w:rFonts w:eastAsiaTheme="minorHAnsi"/>
        </w:rPr>
      </w:pPr>
    </w:p>
    <w:p w:rsidR="00BC5701" w:rsidRDefault="00BC5701" w:rsidP="00BC5701">
      <w:pPr>
        <w:autoSpaceDE w:val="0"/>
        <w:autoSpaceDN w:val="0"/>
        <w:adjustRightInd w:val="0"/>
        <w:ind w:left="720" w:hanging="720"/>
        <w:rPr>
          <w:rFonts w:eastAsiaTheme="minorHAnsi"/>
        </w:rPr>
      </w:pPr>
      <w:r w:rsidRPr="00346050">
        <w:rPr>
          <w:rFonts w:eastAsiaTheme="minorHAnsi"/>
        </w:rPr>
        <w:lastRenderedPageBreak/>
        <w:t>Uganda Bureau of Statistics &amp; ICF. 2018. Uganda Demographic and Health Survey 2016. Kampala, Uganda: UBOS &amp; ICF.</w:t>
      </w:r>
    </w:p>
    <w:p w:rsidR="00BC5701" w:rsidRDefault="00BC5701" w:rsidP="00BC5701">
      <w:pPr>
        <w:autoSpaceDE w:val="0"/>
        <w:autoSpaceDN w:val="0"/>
        <w:adjustRightInd w:val="0"/>
        <w:ind w:left="720" w:hanging="720"/>
        <w:rPr>
          <w:rFonts w:eastAsiaTheme="minorHAnsi"/>
        </w:rPr>
      </w:pPr>
    </w:p>
    <w:p w:rsidR="00BC5701" w:rsidRPr="00476482" w:rsidRDefault="00BC5701" w:rsidP="00BC5701">
      <w:pPr>
        <w:autoSpaceDE w:val="0"/>
        <w:autoSpaceDN w:val="0"/>
        <w:adjustRightInd w:val="0"/>
        <w:ind w:left="720" w:hanging="720"/>
        <w:rPr>
          <w:rFonts w:eastAsiaTheme="minorHAnsi"/>
          <w:iCs/>
        </w:rPr>
      </w:pPr>
      <w:r w:rsidRPr="00476482">
        <w:rPr>
          <w:rFonts w:eastAsiaTheme="minorHAnsi"/>
        </w:rPr>
        <w:t>United States Department of State</w:t>
      </w:r>
      <w:r>
        <w:rPr>
          <w:rFonts w:eastAsiaTheme="minorHAnsi"/>
        </w:rPr>
        <w:t>. 2017.</w:t>
      </w:r>
      <w:r w:rsidRPr="00476482">
        <w:rPr>
          <w:rFonts w:eastAsiaTheme="minorHAnsi"/>
        </w:rPr>
        <w:t> </w:t>
      </w:r>
      <w:r w:rsidRPr="00476482">
        <w:rPr>
          <w:rFonts w:eastAsiaTheme="minorHAnsi"/>
          <w:i/>
          <w:iCs/>
        </w:rPr>
        <w:t>2016 Country Reports on Human Rights Practices</w:t>
      </w:r>
      <w:r>
        <w:rPr>
          <w:rFonts w:eastAsiaTheme="minorHAnsi"/>
          <w:i/>
          <w:iCs/>
        </w:rPr>
        <w:t xml:space="preserve">. </w:t>
      </w:r>
      <w:r>
        <w:rPr>
          <w:rFonts w:eastAsiaTheme="minorHAnsi"/>
          <w:iCs/>
        </w:rPr>
        <w:t>Retrieved from</w:t>
      </w:r>
      <w:r w:rsidRPr="00476482">
        <w:rPr>
          <w:rFonts w:eastAsiaTheme="minorHAnsi"/>
        </w:rPr>
        <w:t xml:space="preserve">: </w:t>
      </w:r>
      <w:hyperlink r:id="rId4" w:history="1">
        <w:r w:rsidRPr="00476482">
          <w:rPr>
            <w:rStyle w:val="Hyperlink"/>
            <w:rFonts w:eastAsiaTheme="minorHAnsi"/>
          </w:rPr>
          <w:t>https://www.state.gov/reports/2016-country-reports-on-human-rights-practices/</w:t>
        </w:r>
      </w:hyperlink>
    </w:p>
    <w:p w:rsidR="00BC5701" w:rsidRPr="00346050" w:rsidRDefault="00BC5701" w:rsidP="00BC5701">
      <w:pPr>
        <w:autoSpaceDE w:val="0"/>
        <w:autoSpaceDN w:val="0"/>
        <w:adjustRightInd w:val="0"/>
        <w:rPr>
          <w:rFonts w:eastAsiaTheme="minorHAnsi"/>
        </w:rPr>
      </w:pPr>
    </w:p>
    <w:p w:rsidR="00BC5701" w:rsidRPr="00346050" w:rsidRDefault="00BC5701" w:rsidP="00BC5701">
      <w:pPr>
        <w:autoSpaceDE w:val="0"/>
        <w:autoSpaceDN w:val="0"/>
        <w:adjustRightInd w:val="0"/>
        <w:ind w:left="720" w:hanging="720"/>
        <w:rPr>
          <w:rFonts w:eastAsiaTheme="minorHAnsi"/>
        </w:rPr>
      </w:pPr>
      <w:r w:rsidRPr="00346050">
        <w:rPr>
          <w:rFonts w:eastAsiaTheme="minorHAnsi"/>
        </w:rPr>
        <w:t xml:space="preserve">World Bank. 2018. World Development Indicators. Available at </w:t>
      </w:r>
      <w:hyperlink r:id="rId5" w:history="1">
        <w:r w:rsidRPr="00346050">
          <w:rPr>
            <w:rStyle w:val="Hyperlink"/>
            <w:rFonts w:eastAsiaTheme="minorHAnsi"/>
            <w:color w:val="000000" w:themeColor="text1"/>
          </w:rPr>
          <w:t>https://www.databank.worldbank.org</w:t>
        </w:r>
      </w:hyperlink>
      <w:r w:rsidRPr="00346050">
        <w:rPr>
          <w:rFonts w:eastAsiaTheme="minorHAnsi"/>
          <w:color w:val="000000" w:themeColor="text1"/>
        </w:rPr>
        <w:t xml:space="preserve">. </w:t>
      </w:r>
      <w:r w:rsidRPr="00346050">
        <w:rPr>
          <w:rFonts w:eastAsiaTheme="minorHAnsi"/>
        </w:rPr>
        <w:t>(</w:t>
      </w:r>
      <w:proofErr w:type="gramStart"/>
      <w:r w:rsidRPr="00346050">
        <w:rPr>
          <w:rFonts w:eastAsiaTheme="minorHAnsi"/>
        </w:rPr>
        <w:t>accessed</w:t>
      </w:r>
      <w:proofErr w:type="gramEnd"/>
      <w:r w:rsidRPr="00346050">
        <w:rPr>
          <w:rFonts w:eastAsiaTheme="minorHAnsi"/>
        </w:rPr>
        <w:t xml:space="preserve"> July 18, 2018)</w:t>
      </w:r>
    </w:p>
    <w:p w:rsidR="00BC5701" w:rsidRPr="00346050" w:rsidRDefault="00BC5701" w:rsidP="00BC5701">
      <w:pPr>
        <w:autoSpaceDE w:val="0"/>
        <w:autoSpaceDN w:val="0"/>
        <w:adjustRightInd w:val="0"/>
        <w:ind w:left="720" w:hanging="720"/>
        <w:rPr>
          <w:rFonts w:eastAsiaTheme="minorHAnsi"/>
        </w:rPr>
      </w:pPr>
      <w:r w:rsidRPr="00346050" w:rsidDel="004F4449">
        <w:rPr>
          <w:rFonts w:eastAsiaTheme="minorHAnsi"/>
        </w:rPr>
        <w:t xml:space="preserve"> </w:t>
      </w:r>
    </w:p>
    <w:p w:rsidR="00BC5701" w:rsidRPr="00C65ED0" w:rsidRDefault="00BC5701" w:rsidP="00BC5701">
      <w:pPr>
        <w:autoSpaceDE w:val="0"/>
        <w:autoSpaceDN w:val="0"/>
        <w:adjustRightInd w:val="0"/>
        <w:ind w:left="720" w:hanging="720"/>
        <w:rPr>
          <w:rFonts w:eastAsiaTheme="minorHAnsi"/>
        </w:rPr>
      </w:pPr>
      <w:r w:rsidRPr="00346050">
        <w:rPr>
          <w:rFonts w:eastAsiaTheme="minorHAnsi"/>
        </w:rPr>
        <w:t>Zimbabwe National Statistics Agency and ICF International. 2016. Zimbabwe Demographic and Health Survey 2015: Final Report. Rockville, MD: ZIMSTAT and ICF International.</w:t>
      </w:r>
      <w:r w:rsidRPr="00C65ED0">
        <w:rPr>
          <w:rFonts w:eastAsiaTheme="minorHAnsi"/>
        </w:rPr>
        <w:t xml:space="preserve"> </w:t>
      </w:r>
    </w:p>
    <w:p w:rsidR="00BC5701" w:rsidRDefault="00BC5701" w:rsidP="00BC5701">
      <w:pPr>
        <w:autoSpaceDE w:val="0"/>
        <w:autoSpaceDN w:val="0"/>
        <w:adjustRightInd w:val="0"/>
        <w:ind w:left="720" w:hanging="720"/>
        <w:rPr>
          <w:rFonts w:eastAsiaTheme="minorHAnsi"/>
        </w:rPr>
      </w:pPr>
    </w:p>
    <w:p w:rsidR="005B1BA4" w:rsidRDefault="005B1BA4">
      <w:bookmarkStart w:id="0" w:name="_GoBack"/>
      <w:bookmarkEnd w:id="0"/>
    </w:p>
    <w:sectPr w:rsidR="005B1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01"/>
    <w:rsid w:val="005B1BA4"/>
    <w:rsid w:val="00BC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819BC-B72A-443C-BA52-19B829DC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7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5701"/>
    <w:pPr>
      <w:spacing w:before="100" w:beforeAutospacing="1" w:after="100" w:afterAutospacing="1"/>
    </w:pPr>
  </w:style>
  <w:style w:type="character" w:styleId="Hyperlink">
    <w:name w:val="Hyperlink"/>
    <w:basedOn w:val="DefaultParagraphFont"/>
    <w:uiPriority w:val="99"/>
    <w:unhideWhenUsed/>
    <w:rsid w:val="00BC57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tabank.worldbank.org" TargetMode="External"/><Relationship Id="rId4" Type="http://schemas.openxmlformats.org/officeDocument/2006/relationships/hyperlink" Target="https://www.state.gov/reports/2016-country-reports-on-human-rights-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Aleeya Rahman</dc:creator>
  <cp:keywords/>
  <dc:description/>
  <cp:lastModifiedBy>Aleeya Rahman</cp:lastModifiedBy>
  <cp:revision>1</cp:revision>
  <dcterms:created xsi:type="dcterms:W3CDTF">2020-03-12T19:44:00Z</dcterms:created>
  <dcterms:modified xsi:type="dcterms:W3CDTF">2020-03-12T19:44:00Z</dcterms:modified>
</cp:coreProperties>
</file>