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4"/>
        <w:spacing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Supplemental 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able 2. Comparison of Tables of Contents of Major Introductory Archaeology Textbooks That Are Organized by Geographic Regions.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3600"/>
        <w:gridCol w:w="3600"/>
        <w:gridCol w:w="3600"/>
        <w:tblGridChange w:id="0">
          <w:tblGrid>
            <w:gridCol w:w="2160"/>
            <w:gridCol w:w="3600"/>
            <w:gridCol w:w="3600"/>
            <w:gridCol w:w="3600"/>
          </w:tblGrid>
        </w:tblGridChange>
      </w:tblGrid>
      <w:t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Ancient Lives: An Introduction to Archaeology and Prehistory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6th ed. (Brian Fagan, 2016, Routledge.)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Images of the Past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8th ed. (Douglas Price and Gary Feinman, 2019, McGraw-Hill Education)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Human Past: World History &amp; the Development of Human Societies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4th ed. (Chris Scarre, 2018, Thames &amp; Hudson)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Cost – Pages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$175.00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558 pp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ind w:left="360" w:hanging="36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$130.66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656 pp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$102.50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768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Introduction to prehistory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Introducing Archaeology and Prehistory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Introduction: The Study of the Human Past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Archaeological methods and approaches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The Record of the Past</w:t>
            </w:r>
          </w:p>
          <w:p w:rsidR="00000000" w:rsidDel="00000000" w:rsidP="00000000" w:rsidRDefault="00000000" w:rsidRPr="00000000" w14:paraId="0000001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Acquiring the Record</w:t>
            </w:r>
          </w:p>
          <w:p w:rsidR="00000000" w:rsidDel="00000000" w:rsidP="00000000" w:rsidRDefault="00000000" w:rsidRPr="00000000" w14:paraId="0000001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How Did People Live?</w:t>
            </w:r>
          </w:p>
          <w:p w:rsidR="00000000" w:rsidDel="00000000" w:rsidP="00000000" w:rsidRDefault="00000000" w:rsidRPr="00000000" w14:paraId="0000001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Individuals and Interactions</w:t>
            </w:r>
          </w:p>
          <w:p w:rsidR="00000000" w:rsidDel="00000000" w:rsidP="00000000" w:rsidRDefault="00000000" w:rsidRPr="00000000" w14:paraId="0000001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Studying the Intangible</w:t>
            </w:r>
          </w:p>
          <w:p w:rsidR="00000000" w:rsidDel="00000000" w:rsidP="00000000" w:rsidRDefault="00000000" w:rsidRPr="00000000" w14:paraId="0000001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Explaining the Past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Principles of Archeology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History of archaeology 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Hominins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Human Origins</w:t>
            </w:r>
          </w:p>
          <w:p w:rsidR="00000000" w:rsidDel="00000000" w:rsidP="00000000" w:rsidRDefault="00000000" w:rsidRPr="00000000" w14:paraId="0000001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African Exodus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ind w:left="360" w:hanging="36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2. The First Humans</w:t>
            </w:r>
          </w:p>
          <w:p w:rsidR="00000000" w:rsidDel="00000000" w:rsidP="00000000" w:rsidRDefault="00000000" w:rsidRPr="00000000" w14:paraId="0000002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ind w:left="360" w:hanging="36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2. African Origins</w:t>
            </w:r>
          </w:p>
          <w:p w:rsidR="00000000" w:rsidDel="00000000" w:rsidP="00000000" w:rsidRDefault="00000000" w:rsidRPr="00000000" w14:paraId="00000022">
            <w:pPr>
              <w:ind w:left="360" w:hanging="36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3. Hominin Dispersals in the Old World</w:t>
            </w:r>
          </w:p>
          <w:p w:rsidR="00000000" w:rsidDel="00000000" w:rsidP="00000000" w:rsidRDefault="00000000" w:rsidRPr="00000000" w14:paraId="00000023">
            <w:pPr>
              <w:ind w:left="360" w:hanging="36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4. The Rise of Modern Humans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Modern humans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The Great Diaspora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6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3. The Hunters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Diaspora/ migration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The Origins, Antiquity, and Dispersal of the First Americans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Origins of food production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The Earliest Farmers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The Origins of Agriculture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The World Transformed: From Foragers and Farmers to States and Empires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Origin of complexity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The First Civilizations</w:t>
            </w:r>
          </w:p>
          <w:p w:rsidR="00000000" w:rsidDel="00000000" w:rsidP="00000000" w:rsidRDefault="00000000" w:rsidRPr="00000000" w14:paraId="0000003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Early Asian Civilizations</w:t>
            </w:r>
          </w:p>
          <w:p w:rsidR="00000000" w:rsidDel="00000000" w:rsidP="00000000" w:rsidRDefault="00000000" w:rsidRPr="00000000" w14:paraId="0000003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“Old World”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left="247" w:hanging="24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States and Empires in Asia and Africa</w:t>
            </w:r>
          </w:p>
          <w:p w:rsidR="00000000" w:rsidDel="00000000" w:rsidP="00000000" w:rsidRDefault="00000000" w:rsidRPr="00000000" w14:paraId="00000039">
            <w:pPr>
              <w:ind w:left="247" w:hanging="24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Prehistoric Europe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From Mobile Foragers to Complex Societies in Southwest Asia</w:t>
            </w:r>
          </w:p>
          <w:p w:rsidR="00000000" w:rsidDel="00000000" w:rsidP="00000000" w:rsidRDefault="00000000" w:rsidRPr="00000000" w14:paraId="0000003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East Asian Agriculture and Its Impact</w:t>
            </w:r>
          </w:p>
          <w:p w:rsidR="00000000" w:rsidDel="00000000" w:rsidP="00000000" w:rsidRDefault="00000000" w:rsidRPr="00000000" w14:paraId="0000003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Australia and the Indo-Pacific Islands during the Holocene</w:t>
            </w:r>
          </w:p>
          <w:p w:rsidR="00000000" w:rsidDel="00000000" w:rsidP="00000000" w:rsidRDefault="00000000" w:rsidRPr="00000000" w14:paraId="0000003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The Origins of Food-Producing Economies in the Americas</w:t>
            </w:r>
          </w:p>
          <w:p w:rsidR="00000000" w:rsidDel="00000000" w:rsidP="00000000" w:rsidRDefault="00000000" w:rsidRPr="00000000" w14:paraId="0000003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Holocene Africa</w:t>
            </w:r>
          </w:p>
          <w:p w:rsidR="00000000" w:rsidDel="00000000" w:rsidP="00000000" w:rsidRDefault="00000000" w:rsidRPr="00000000" w14:paraId="0000003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Holocene Europe</w:t>
            </w:r>
          </w:p>
          <w:p w:rsidR="00000000" w:rsidDel="00000000" w:rsidP="00000000" w:rsidRDefault="00000000" w:rsidRPr="00000000" w14:paraId="0000004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Peoples and Complex Societies of Ancient Southwest Asia </w:t>
            </w:r>
          </w:p>
          <w:p w:rsidR="00000000" w:rsidDel="00000000" w:rsidP="00000000" w:rsidRDefault="00000000" w:rsidRPr="00000000" w14:paraId="0000004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The Mediterranean World</w:t>
            </w:r>
          </w:p>
          <w:p w:rsidR="00000000" w:rsidDel="00000000" w:rsidP="00000000" w:rsidRDefault="00000000" w:rsidRPr="00000000" w14:paraId="0000004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 South Asia: From Early Villages to Buddhism</w:t>
            </w:r>
          </w:p>
          <w:p w:rsidR="00000000" w:rsidDel="00000000" w:rsidP="00000000" w:rsidRDefault="00000000" w:rsidRPr="00000000" w14:paraId="0000004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 Complex Societies of East and Southeast Asia</w:t>
            </w:r>
          </w:p>
        </w:tc>
      </w:tr>
      <w:tr>
        <w:trPr>
          <w:trHeight w:val="1094" w:hRule="atLeast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Ancient America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Maize, Pueblos, and Earthwork Builders</w:t>
            </w:r>
          </w:p>
          <w:p w:rsidR="00000000" w:rsidDel="00000000" w:rsidP="00000000" w:rsidRDefault="00000000" w:rsidRPr="00000000" w14:paraId="00000046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 Mesoamerican Civilizations</w:t>
            </w:r>
          </w:p>
          <w:p w:rsidR="00000000" w:rsidDel="00000000" w:rsidP="00000000" w:rsidRDefault="00000000" w:rsidRPr="00000000" w14:paraId="00000047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 Andean Civilizations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ind w:left="247" w:hanging="24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Native North Americans</w:t>
            </w:r>
          </w:p>
          <w:p w:rsidR="00000000" w:rsidDel="00000000" w:rsidP="00000000" w:rsidRDefault="00000000" w:rsidRPr="00000000" w14:paraId="00000049">
            <w:pPr>
              <w:ind w:left="247" w:hanging="24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Ancient Mesoamerica</w:t>
            </w:r>
          </w:p>
          <w:p w:rsidR="00000000" w:rsidDel="00000000" w:rsidP="00000000" w:rsidRDefault="00000000" w:rsidRPr="00000000" w14:paraId="0000004A">
            <w:pPr>
              <w:ind w:left="247" w:hanging="247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South America: The Inca and their Predecessors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 Mesoamerican Civilization </w:t>
            </w:r>
          </w:p>
          <w:p w:rsidR="00000000" w:rsidDel="00000000" w:rsidP="00000000" w:rsidRDefault="00000000" w:rsidRPr="00000000" w14:paraId="0000004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 From Village to Empire in South America </w:t>
            </w:r>
          </w:p>
          <w:p w:rsidR="00000000" w:rsidDel="00000000" w:rsidP="00000000" w:rsidRDefault="00000000" w:rsidRPr="00000000" w14:paraId="0000004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 Complex Societies of North America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Becoming an archaeologist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 So You Want to Become an Archaeologist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Relevance of archaeology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The Past As Present and Future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 The Human Past: Retrospect and Prospect</w:t>
            </w:r>
          </w:p>
        </w:tc>
      </w:tr>
    </w:tbl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as listed on publisher’s website; 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as listed on Amazon.com</w:t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76" w:lineRule="auto"/>
    </w:pPr>
    <w:rPr>
      <w:rFonts w:ascii="Arial" w:cs="Arial" w:eastAsia="Arial" w:hAnsi="Arial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90F41"/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D90F41"/>
    <w:pPr>
      <w:keepNext w:val="1"/>
      <w:keepLines w:val="1"/>
      <w:spacing w:after="80" w:before="280" w:line="276" w:lineRule="auto"/>
      <w:outlineLvl w:val="3"/>
    </w:pPr>
    <w:rPr>
      <w:rFonts w:ascii="Arial" w:cs="Arial" w:eastAsia="Arial" w:hAnsi="Arial"/>
      <w:color w:val="666666"/>
      <w:sz w:val="24"/>
      <w:szCs w:val="24"/>
      <w:lang w:val="e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90F4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D90F41"/>
    <w:rPr>
      <w:rFonts w:ascii="Arial" w:cs="Arial" w:eastAsia="Arial" w:hAnsi="Arial"/>
      <w:color w:val="666666"/>
      <w:sz w:val="24"/>
      <w:szCs w:val="24"/>
      <w:lang w:val="e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WgNyxAAxYDlh8bwMnpw5H5iENQ==">AMUW2mWmxEWofK+L7yG58/Xl24YFWxKYbUXtQFX7QVkKbWn3o9d87uRPL/2PRrMjHV0GlAVrQOLh2S86YcgF5QVVTEzabyxT1we5fQhmS0w4uLnVEbphEb4=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2020-07-17T18:16:00Z</dcterms:created>
  <dc:creator>kylie quave</dc:creator>
</cp:coreProperties>
</file>