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C229" w14:textId="77777777" w:rsidR="00A83021" w:rsidRDefault="00A83021" w:rsidP="00A83021">
      <w:r>
        <w:rPr>
          <w:i/>
        </w:rPr>
        <w:t>Experimental Results</w:t>
      </w:r>
    </w:p>
    <w:p w14:paraId="3F588433" w14:textId="77777777" w:rsidR="00A83021" w:rsidRDefault="00A83021" w:rsidP="00A83021">
      <w:r>
        <w:t>Effects of inundation duration on southeastern Louisiana oyster reefs</w:t>
      </w:r>
    </w:p>
    <w:p w14:paraId="41D4622F" w14:textId="77777777" w:rsidR="00A83021" w:rsidRDefault="00A83021" w:rsidP="00A83021">
      <w:r>
        <w:t>Danielle A. Marshall and Megan K. La Peyre</w:t>
      </w:r>
    </w:p>
    <w:p w14:paraId="0BC76DC2" w14:textId="77777777" w:rsidR="00A83021" w:rsidRDefault="00A83021" w:rsidP="00A83021">
      <w:pPr>
        <w:pStyle w:val="Heading1"/>
      </w:pPr>
      <w:r>
        <w:t>Supplementary Material</w:t>
      </w:r>
    </w:p>
    <w:p w14:paraId="7CCA664B" w14:textId="77777777" w:rsidR="00A83021" w:rsidRDefault="00A83021" w:rsidP="00A83021">
      <w:pPr>
        <w:pStyle w:val="Heading2"/>
      </w:pPr>
      <w:r>
        <w:t>Table S1. Date, site, bag location, mean and standard error shell height (mm), and total inundation (%) from deployment (i.e., April 9</w:t>
      </w:r>
      <w:r w:rsidRPr="006A5432">
        <w:rPr>
          <w:vertAlign w:val="superscript"/>
        </w:rPr>
        <w:t>th</w:t>
      </w:r>
      <w:r>
        <w:t xml:space="preserve">, 2018) through each sampling date. </w:t>
      </w:r>
    </w:p>
    <w:tbl>
      <w:tblPr>
        <w:tblW w:w="8344" w:type="dxa"/>
        <w:tblLook w:val="04A0" w:firstRow="1" w:lastRow="0" w:firstColumn="1" w:lastColumn="0" w:noHBand="0" w:noVBand="1"/>
      </w:tblPr>
      <w:tblGrid>
        <w:gridCol w:w="1242"/>
        <w:gridCol w:w="1520"/>
        <w:gridCol w:w="1070"/>
        <w:gridCol w:w="1496"/>
        <w:gridCol w:w="1496"/>
        <w:gridCol w:w="1520"/>
      </w:tblGrid>
      <w:tr w:rsidR="00A83021" w:rsidRPr="00A83021" w14:paraId="5A784D41" w14:textId="77777777" w:rsidTr="00A83021">
        <w:trPr>
          <w:trHeight w:val="571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33BA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3C7B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26A5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551E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Mean shell height (mm)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5139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Std error shell height (mm)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6D6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Inundation (%)</w:t>
            </w:r>
          </w:p>
        </w:tc>
      </w:tr>
      <w:tr w:rsidR="00A83021" w:rsidRPr="00A83021" w14:paraId="2B08B103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6F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989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87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EF8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1A8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D4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99.96</w:t>
            </w:r>
          </w:p>
        </w:tc>
      </w:tr>
      <w:tr w:rsidR="00A83021" w:rsidRPr="00A83021" w14:paraId="25B16AEE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73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95C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AA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5F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2B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5B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58.68</w:t>
            </w:r>
          </w:p>
        </w:tc>
      </w:tr>
      <w:tr w:rsidR="00A83021" w:rsidRPr="00A83021" w14:paraId="36DF8544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EC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F24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76A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36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4B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45A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41.68</w:t>
            </w:r>
          </w:p>
        </w:tc>
      </w:tr>
      <w:tr w:rsidR="00A83021" w:rsidRPr="00A83021" w14:paraId="6E81276D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AD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D65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52F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B7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5D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E8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83021" w:rsidRPr="00A83021" w14:paraId="653D45EC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807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8AB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F3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F08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DA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DAB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54.87</w:t>
            </w:r>
          </w:p>
        </w:tc>
      </w:tr>
      <w:tr w:rsidR="00A83021" w:rsidRPr="00A83021" w14:paraId="32ADB680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509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33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1A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40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21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04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37.1</w:t>
            </w:r>
          </w:p>
        </w:tc>
      </w:tr>
      <w:tr w:rsidR="00A83021" w:rsidRPr="00A83021" w14:paraId="03ACF880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082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3D6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03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19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30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44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99.94</w:t>
            </w:r>
          </w:p>
        </w:tc>
      </w:tr>
      <w:tr w:rsidR="00A83021" w:rsidRPr="00A83021" w14:paraId="235684B0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3A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85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55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C7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EC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054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57.85</w:t>
            </w:r>
          </w:p>
        </w:tc>
      </w:tr>
      <w:tr w:rsidR="00A83021" w:rsidRPr="00A83021" w14:paraId="1CA982A7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77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638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5B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C1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B3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81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41.23</w:t>
            </w:r>
          </w:p>
        </w:tc>
      </w:tr>
      <w:tr w:rsidR="00A83021" w:rsidRPr="00A83021" w14:paraId="0B80625F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CA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F6D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D12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AA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D9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DA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99.96</w:t>
            </w:r>
          </w:p>
        </w:tc>
      </w:tr>
      <w:tr w:rsidR="00A83021" w:rsidRPr="00A83021" w14:paraId="49420009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14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F9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23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E0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2A7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F1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69.53</w:t>
            </w:r>
          </w:p>
        </w:tc>
      </w:tr>
      <w:tr w:rsidR="00A83021" w:rsidRPr="00A83021" w14:paraId="12FE8E2B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371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E3F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Athanasio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461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5E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31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FF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55.91</w:t>
            </w:r>
          </w:p>
        </w:tc>
      </w:tr>
      <w:tr w:rsidR="00A83021" w:rsidRPr="00A83021" w14:paraId="5FE5C851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CFC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C1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125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30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4EF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A95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91.65</w:t>
            </w:r>
          </w:p>
        </w:tc>
      </w:tr>
      <w:tr w:rsidR="00A83021" w:rsidRPr="00A83021" w14:paraId="607A3A40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AC3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475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FB1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B8C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48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34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58.68</w:t>
            </w:r>
          </w:p>
        </w:tc>
      </w:tr>
      <w:tr w:rsidR="00A83021" w:rsidRPr="00A83021" w14:paraId="7F3B93D9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9F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4F2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2D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5B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B6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0B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1.47</w:t>
            </w:r>
          </w:p>
        </w:tc>
      </w:tr>
      <w:tr w:rsidR="00A83021" w:rsidRPr="00A83021" w14:paraId="79838E0B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BF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E2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733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5E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83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FF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89.04</w:t>
            </w:r>
          </w:p>
        </w:tc>
      </w:tr>
      <w:tr w:rsidR="00A83021" w:rsidRPr="00A83021" w14:paraId="677E513A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23F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BF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D3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F1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3D3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94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54.86</w:t>
            </w:r>
          </w:p>
        </w:tc>
      </w:tr>
      <w:tr w:rsidR="00A83021" w:rsidRPr="00A83021" w14:paraId="71EFAF19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CA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F2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70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7C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D0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5B0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A83021" w:rsidRPr="00A83021" w14:paraId="5E63F5B5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BA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735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021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BA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A0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83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89.75</w:t>
            </w:r>
          </w:p>
        </w:tc>
      </w:tr>
      <w:tr w:rsidR="00A83021" w:rsidRPr="00A83021" w14:paraId="408EF8D9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5A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C3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8B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9C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C10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ECF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57.85</w:t>
            </w:r>
          </w:p>
        </w:tc>
      </w:tr>
      <w:tr w:rsidR="00A83021" w:rsidRPr="00A83021" w14:paraId="36103C88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D1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B0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488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E7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EB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061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0.6</w:t>
            </w:r>
          </w:p>
        </w:tc>
      </w:tr>
      <w:tr w:rsidR="00A83021" w:rsidRPr="00A83021" w14:paraId="2A9AB5CC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EC4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C1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7B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ED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54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80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92.35</w:t>
            </w:r>
          </w:p>
        </w:tc>
      </w:tr>
      <w:tr w:rsidR="00A83021" w:rsidRPr="00A83021" w14:paraId="711E149D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A5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3B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52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6A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199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473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69.53</w:t>
            </w:r>
          </w:p>
        </w:tc>
      </w:tr>
      <w:tr w:rsidR="00A83021" w:rsidRPr="00A83021" w14:paraId="5CC13023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7D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AC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CPRA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B6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967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8B4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46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5.41</w:t>
            </w:r>
          </w:p>
        </w:tc>
      </w:tr>
      <w:tr w:rsidR="00A83021" w:rsidRPr="00A83021" w14:paraId="5E4DABDE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71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4C7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DE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8D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FEF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AB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91.72</w:t>
            </w:r>
          </w:p>
        </w:tc>
      </w:tr>
      <w:tr w:rsidR="00A83021" w:rsidRPr="00A83021" w14:paraId="51D8C26F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17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338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DD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BD2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C4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5E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34.21</w:t>
            </w:r>
          </w:p>
        </w:tc>
      </w:tr>
      <w:tr w:rsidR="00A83021" w:rsidRPr="00A83021" w14:paraId="651BBA11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9E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6/4/2018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47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846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49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D70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33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1.32</w:t>
            </w:r>
          </w:p>
        </w:tc>
      </w:tr>
      <w:tr w:rsidR="00A83021" w:rsidRPr="00A83021" w14:paraId="6A72E049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B0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6BA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70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23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12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E3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89.17</w:t>
            </w:r>
          </w:p>
        </w:tc>
        <w:bookmarkStart w:id="0" w:name="_GoBack"/>
        <w:bookmarkEnd w:id="0"/>
      </w:tr>
      <w:tr w:rsidR="00A83021" w:rsidRPr="00A83021" w14:paraId="1DED7103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77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67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1DF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2E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FC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01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29.83</w:t>
            </w:r>
          </w:p>
        </w:tc>
      </w:tr>
      <w:tr w:rsidR="00A83021" w:rsidRPr="00A83021" w14:paraId="52DA41AC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B5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7/11/2018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5E5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1B5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A9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D5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66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A83021" w:rsidRPr="00A83021" w14:paraId="67907897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ED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83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FD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A4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7D6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8F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89.9</w:t>
            </w:r>
          </w:p>
        </w:tc>
      </w:tr>
      <w:tr w:rsidR="00A83021" w:rsidRPr="00A83021" w14:paraId="5F33BF2E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146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255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281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DB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898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EA3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33.66</w:t>
            </w:r>
          </w:p>
        </w:tc>
      </w:tr>
      <w:tr w:rsidR="00A83021" w:rsidRPr="00A83021" w14:paraId="0060C367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2D3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8/26/2018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5BB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8487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EAF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B5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16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A83021" w:rsidRPr="00A83021" w14:paraId="13F70714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FA3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759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89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Bottom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D0F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E24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C9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92.48</w:t>
            </w:r>
          </w:p>
        </w:tc>
      </w:tr>
      <w:tr w:rsidR="00A83021" w:rsidRPr="00A83021" w14:paraId="1DDC91D1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39E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DA4B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4A1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Mid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5F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4112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318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49.42</w:t>
            </w:r>
          </w:p>
        </w:tc>
      </w:tr>
      <w:tr w:rsidR="00A83021" w:rsidRPr="00A83021" w14:paraId="3E747A78" w14:textId="77777777" w:rsidTr="00A83021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BD1E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10/30/2018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F898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Lake Eloi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D11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Top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FC9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38D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1FC" w14:textId="77777777" w:rsidR="00A83021" w:rsidRPr="00A83021" w:rsidRDefault="00A83021" w:rsidP="00710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3021">
              <w:rPr>
                <w:rFonts w:eastAsia="Times New Roman" w:cs="Times New Roman"/>
                <w:color w:val="000000"/>
                <w:sz w:val="20"/>
                <w:szCs w:val="20"/>
              </w:rPr>
              <w:t>4.47</w:t>
            </w:r>
          </w:p>
        </w:tc>
      </w:tr>
    </w:tbl>
    <w:p w14:paraId="6717B418" w14:textId="77777777" w:rsidR="00A83021" w:rsidRPr="00A83021" w:rsidRDefault="00A83021" w:rsidP="00A83021"/>
    <w:sectPr w:rsidR="00A83021" w:rsidRPr="00A8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C2"/>
    <w:rsid w:val="00135BEF"/>
    <w:rsid w:val="005648E3"/>
    <w:rsid w:val="00690FC2"/>
    <w:rsid w:val="006A5432"/>
    <w:rsid w:val="00A83021"/>
    <w:rsid w:val="00B60BD1"/>
    <w:rsid w:val="00DF20C1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8EFE"/>
  <w15:chartTrackingRefBased/>
  <w15:docId w15:val="{51D6382F-CC9E-4BEF-9BD8-F64B9CBB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BD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EF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E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EF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5BEF"/>
    <w:rPr>
      <w:rFonts w:ascii="Times New Roman" w:eastAsiaTheme="majorEastAsia" w:hAnsi="Times New Roman" w:cstheme="majorBidi"/>
      <w:sz w:val="24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0F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FC2"/>
    <w:rPr>
      <w:color w:val="954F72"/>
      <w:u w:val="single"/>
    </w:rPr>
  </w:style>
  <w:style w:type="paragraph" w:customStyle="1" w:styleId="msonormal0">
    <w:name w:val="msonormal"/>
    <w:basedOn w:val="Normal"/>
    <w:rsid w:val="00690F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690FC2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690FC2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690F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E50B735877E4DB2DED275B07D0CA9" ma:contentTypeVersion="10" ma:contentTypeDescription="Create a new document." ma:contentTypeScope="" ma:versionID="a9dde08e60951d5120a3fb3c9c087051">
  <xsd:schema xmlns:xsd="http://www.w3.org/2001/XMLSchema" xmlns:xs="http://www.w3.org/2001/XMLSchema" xmlns:p="http://schemas.microsoft.com/office/2006/metadata/properties" xmlns:ns3="2d044e98-8be0-4335-8bcd-8f6b9910623a" targetNamespace="http://schemas.microsoft.com/office/2006/metadata/properties" ma:root="true" ma:fieldsID="5c9877fd80ab6fb7842f0cff22becdc0" ns3:_="">
    <xsd:import namespace="2d044e98-8be0-4335-8bcd-8f6b991062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44e98-8be0-4335-8bcd-8f6b99106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4DD2-7AAB-4598-9095-F3A88DD4B73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d044e98-8be0-4335-8bcd-8f6b9910623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23C410-E091-4567-8649-DB755A5E8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8C58E-17F4-4743-8769-09296910A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44e98-8be0-4335-8bcd-8f6b99106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03405-8E90-445D-B2C6-1D3B8397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Danielle Aguilar</dc:creator>
  <cp:keywords/>
  <dc:description/>
  <cp:lastModifiedBy>Marshall, Danielle Aguilar</cp:lastModifiedBy>
  <cp:revision>2</cp:revision>
  <dcterms:created xsi:type="dcterms:W3CDTF">2020-03-23T22:57:00Z</dcterms:created>
  <dcterms:modified xsi:type="dcterms:W3CDTF">2020-03-23T22:57:00Z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0x0101002C9E50B735877E4DB2DED275B07D0CA9</vt:lpwstr>
  </property>
</Properties>
</file>