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28AF6" w14:textId="6778753E" w:rsidR="00FC7E76" w:rsidRDefault="00F50A1B" w:rsidP="001B0AB0">
      <w:pPr>
        <w:pStyle w:val="Cmsor1"/>
        <w:rPr>
          <w:rFonts w:eastAsia="Times New Roman"/>
          <w:lang w:val="hu-HU"/>
        </w:rPr>
      </w:pPr>
      <w:proofErr w:type="spellStart"/>
      <w:r>
        <w:rPr>
          <w:rFonts w:eastAsia="Times New Roman"/>
          <w:lang w:val="hu-HU"/>
        </w:rPr>
        <w:t>Experimental</w:t>
      </w:r>
      <w:proofErr w:type="spellEnd"/>
      <w:r>
        <w:rPr>
          <w:rFonts w:eastAsia="Times New Roman"/>
          <w:lang w:val="hu-HU"/>
        </w:rPr>
        <w:t xml:space="preserve"> </w:t>
      </w:r>
      <w:proofErr w:type="spellStart"/>
      <w:r>
        <w:rPr>
          <w:rFonts w:eastAsia="Times New Roman"/>
          <w:lang w:val="hu-HU"/>
        </w:rPr>
        <w:t>Results</w:t>
      </w:r>
      <w:proofErr w:type="spellEnd"/>
    </w:p>
    <w:p w14:paraId="2DB199B1" w14:textId="77777777" w:rsidR="000011EF" w:rsidRPr="002D6AA0" w:rsidRDefault="000011EF" w:rsidP="000011EF">
      <w:pPr>
        <w:pStyle w:val="Cmsor1"/>
      </w:pPr>
      <w:r w:rsidRPr="002D6AA0">
        <w:t>Measuring statistical learning by eye-tracking</w:t>
      </w:r>
      <w:r w:rsidRPr="002D6AA0" w:rsidDel="00C65991">
        <w:t xml:space="preserve"> </w:t>
      </w:r>
    </w:p>
    <w:p w14:paraId="760ED75C" w14:textId="759B35D7" w:rsidR="000011EF" w:rsidRDefault="000011EF" w:rsidP="00DC381F">
      <w:pPr>
        <w:spacing w:before="120" w:after="120"/>
        <w:ind w:firstLine="0"/>
        <w:jc w:val="center"/>
        <w:rPr>
          <w:rFonts w:cs="Times New Roman"/>
          <w:bCs/>
        </w:rPr>
      </w:pPr>
      <w:r w:rsidRPr="002D6AA0">
        <w:rPr>
          <w:rFonts w:cs="Times New Roman"/>
          <w:b/>
        </w:rPr>
        <w:t xml:space="preserve">Authors: </w:t>
      </w:r>
      <w:proofErr w:type="spellStart"/>
      <w:r w:rsidRPr="002D6AA0">
        <w:rPr>
          <w:rFonts w:cs="Times New Roman"/>
          <w:bCs/>
        </w:rPr>
        <w:t>Tamás</w:t>
      </w:r>
      <w:proofErr w:type="spellEnd"/>
      <w:r w:rsidRPr="002D6AA0">
        <w:rPr>
          <w:rFonts w:cs="Times New Roman"/>
          <w:bCs/>
        </w:rPr>
        <w:t xml:space="preserve"> </w:t>
      </w:r>
      <w:proofErr w:type="spellStart"/>
      <w:r w:rsidRPr="002D6AA0">
        <w:rPr>
          <w:rFonts w:cs="Times New Roman"/>
          <w:bCs/>
        </w:rPr>
        <w:t>Zolnai</w:t>
      </w:r>
      <w:proofErr w:type="spellEnd"/>
      <w:r w:rsidRPr="002D6AA0">
        <w:rPr>
          <w:rFonts w:cs="Times New Roman"/>
          <w:bCs/>
        </w:rPr>
        <w:t>, Dominika</w:t>
      </w:r>
      <w:r>
        <w:rPr>
          <w:rFonts w:cs="Times New Roman"/>
          <w:bCs/>
        </w:rPr>
        <w:t xml:space="preserve"> </w:t>
      </w:r>
      <w:proofErr w:type="spellStart"/>
      <w:r>
        <w:rPr>
          <w:rFonts w:cs="Times New Roman"/>
          <w:bCs/>
        </w:rPr>
        <w:t>Réka</w:t>
      </w:r>
      <w:proofErr w:type="spellEnd"/>
      <w:r w:rsidRPr="002D6AA0">
        <w:rPr>
          <w:rFonts w:cs="Times New Roman"/>
          <w:bCs/>
        </w:rPr>
        <w:t xml:space="preserve"> </w:t>
      </w:r>
      <w:proofErr w:type="spellStart"/>
      <w:r w:rsidRPr="002D6AA0">
        <w:rPr>
          <w:rFonts w:cs="Times New Roman"/>
          <w:bCs/>
        </w:rPr>
        <w:t>Dávid</w:t>
      </w:r>
      <w:proofErr w:type="spellEnd"/>
      <w:r w:rsidRPr="002D6AA0">
        <w:rPr>
          <w:rFonts w:cs="Times New Roman"/>
          <w:bCs/>
        </w:rPr>
        <w:t xml:space="preserve">, </w:t>
      </w:r>
      <w:proofErr w:type="spellStart"/>
      <w:r w:rsidRPr="002D6AA0">
        <w:rPr>
          <w:rFonts w:cs="Times New Roman"/>
          <w:bCs/>
        </w:rPr>
        <w:t>Orsolya</w:t>
      </w:r>
      <w:proofErr w:type="spellEnd"/>
      <w:r w:rsidRPr="002D6AA0">
        <w:rPr>
          <w:rFonts w:cs="Times New Roman"/>
          <w:bCs/>
        </w:rPr>
        <w:t xml:space="preserve"> Pesthy, </w:t>
      </w:r>
      <w:proofErr w:type="spellStart"/>
      <w:r w:rsidRPr="002D6AA0">
        <w:rPr>
          <w:rFonts w:cs="Times New Roman"/>
          <w:bCs/>
        </w:rPr>
        <w:t>M</w:t>
      </w:r>
      <w:r>
        <w:rPr>
          <w:rFonts w:cs="Times New Roman"/>
          <w:bCs/>
        </w:rPr>
        <w:t>a</w:t>
      </w:r>
      <w:r w:rsidRPr="002D6AA0">
        <w:rPr>
          <w:rFonts w:cs="Times New Roman"/>
          <w:bCs/>
        </w:rPr>
        <w:t>rton</w:t>
      </w:r>
      <w:proofErr w:type="spellEnd"/>
      <w:r w:rsidRPr="002D6AA0">
        <w:rPr>
          <w:rFonts w:cs="Times New Roman"/>
          <w:bCs/>
        </w:rPr>
        <w:t xml:space="preserve"> N</w:t>
      </w:r>
      <w:r>
        <w:rPr>
          <w:rFonts w:cs="Times New Roman"/>
          <w:bCs/>
        </w:rPr>
        <w:t>e</w:t>
      </w:r>
      <w:r w:rsidRPr="002D6AA0">
        <w:rPr>
          <w:rFonts w:cs="Times New Roman"/>
          <w:bCs/>
        </w:rPr>
        <w:t xml:space="preserve">meth, </w:t>
      </w:r>
      <w:proofErr w:type="spellStart"/>
      <w:r w:rsidRPr="002D6AA0">
        <w:rPr>
          <w:rFonts w:cs="Times New Roman"/>
          <w:bCs/>
        </w:rPr>
        <w:t>Mariann</w:t>
      </w:r>
      <w:proofErr w:type="spellEnd"/>
      <w:r w:rsidRPr="002D6AA0">
        <w:rPr>
          <w:rFonts w:cs="Times New Roman"/>
          <w:bCs/>
        </w:rPr>
        <w:t xml:space="preserve"> Kiss, </w:t>
      </w:r>
      <w:proofErr w:type="spellStart"/>
      <w:r w:rsidRPr="002D6AA0">
        <w:rPr>
          <w:rFonts w:cs="Times New Roman"/>
          <w:bCs/>
        </w:rPr>
        <w:t>Márton</w:t>
      </w:r>
      <w:proofErr w:type="spellEnd"/>
      <w:r w:rsidRPr="002D6AA0">
        <w:rPr>
          <w:rFonts w:cs="Times New Roman"/>
          <w:bCs/>
        </w:rPr>
        <w:t xml:space="preserve"> Nagy, </w:t>
      </w:r>
      <w:proofErr w:type="spellStart"/>
      <w:r w:rsidRPr="002D6AA0">
        <w:rPr>
          <w:rFonts w:cs="Times New Roman"/>
          <w:bCs/>
        </w:rPr>
        <w:t>Dezso</w:t>
      </w:r>
      <w:proofErr w:type="spellEnd"/>
      <w:r w:rsidRPr="002D6AA0">
        <w:rPr>
          <w:rFonts w:cs="Times New Roman"/>
          <w:bCs/>
        </w:rPr>
        <w:t xml:space="preserve"> Nemeth</w:t>
      </w:r>
    </w:p>
    <w:p w14:paraId="5E6D62AE" w14:textId="2156918C" w:rsidR="00B03CEC" w:rsidRPr="00B03CEC" w:rsidRDefault="00B03CEC" w:rsidP="00DC381F">
      <w:pPr>
        <w:spacing w:before="120" w:after="120"/>
        <w:ind w:firstLine="0"/>
        <w:jc w:val="center"/>
        <w:rPr>
          <w:rFonts w:cs="Times New Roman"/>
          <w:b/>
          <w:vertAlign w:val="superscript"/>
        </w:rPr>
      </w:pPr>
      <w:r w:rsidRPr="00B03CEC">
        <w:rPr>
          <w:rFonts w:cs="Times New Roman"/>
          <w:b/>
        </w:rPr>
        <w:t>Supplementary Materials</w:t>
      </w:r>
    </w:p>
    <w:p w14:paraId="7ED262EF" w14:textId="551272FF" w:rsidR="00265A80" w:rsidRDefault="47BE4AB8" w:rsidP="001B0AB0">
      <w:pPr>
        <w:pStyle w:val="Cmsor1"/>
        <w:rPr>
          <w:rFonts w:eastAsia="Times New Roman"/>
          <w:lang w:val="hu-HU"/>
        </w:rPr>
      </w:pPr>
      <w:proofErr w:type="spellStart"/>
      <w:r w:rsidRPr="47BE4AB8">
        <w:rPr>
          <w:rFonts w:eastAsia="Times New Roman"/>
          <w:lang w:val="hu-HU"/>
        </w:rPr>
        <w:t>Supplementary</w:t>
      </w:r>
      <w:proofErr w:type="spellEnd"/>
      <w:r w:rsidRPr="47BE4AB8">
        <w:rPr>
          <w:rFonts w:eastAsia="Times New Roman"/>
          <w:lang w:val="hu-HU"/>
        </w:rPr>
        <w:t xml:space="preserve"> </w:t>
      </w:r>
      <w:proofErr w:type="spellStart"/>
      <w:r w:rsidRPr="47BE4AB8">
        <w:rPr>
          <w:rFonts w:eastAsia="Times New Roman"/>
          <w:lang w:val="hu-HU"/>
        </w:rPr>
        <w:t>methods</w:t>
      </w:r>
      <w:proofErr w:type="spellEnd"/>
    </w:p>
    <w:p w14:paraId="71C1FC02" w14:textId="6FE9B0D9" w:rsidR="00706A36" w:rsidRDefault="00706A36" w:rsidP="001B0AB0">
      <w:pPr>
        <w:pStyle w:val="Cmsor2"/>
        <w:rPr>
          <w:rFonts w:eastAsia="Times New Roman"/>
          <w:lang w:val="en-GB"/>
        </w:rPr>
      </w:pPr>
      <w:r>
        <w:rPr>
          <w:rFonts w:eastAsia="Times New Roman"/>
          <w:lang w:val="en-GB"/>
        </w:rPr>
        <w:t>Tasks</w:t>
      </w:r>
    </w:p>
    <w:p w14:paraId="38EAA36C" w14:textId="2D3B6B89" w:rsidR="001C1BF0" w:rsidRDefault="001C1BF0" w:rsidP="00706A36">
      <w:pPr>
        <w:pStyle w:val="Cmsor3"/>
        <w:rPr>
          <w:rFonts w:eastAsia="Times New Roman"/>
          <w:lang w:val="en-GB"/>
        </w:rPr>
      </w:pPr>
      <w:r>
        <w:rPr>
          <w:rFonts w:eastAsia="Times New Roman"/>
          <w:lang w:val="en-GB"/>
        </w:rPr>
        <w:t>ASRT stimuli</w:t>
      </w:r>
    </w:p>
    <w:p w14:paraId="5B992C14" w14:textId="74D86F56" w:rsidR="001C1BF0" w:rsidRDefault="001C1BF0" w:rsidP="00C1527C">
      <w:pPr>
        <w:rPr>
          <w:lang w:val="en-GB"/>
        </w:rPr>
      </w:pPr>
      <w:r w:rsidRPr="00C37EFC">
        <w:rPr>
          <w:b/>
          <w:bCs/>
          <w:lang w:val="en-GB"/>
        </w:rPr>
        <w:t>Stimuli</w:t>
      </w:r>
      <w:r w:rsidRPr="00C37EFC">
        <w:rPr>
          <w:lang w:val="en-GB"/>
        </w:rPr>
        <w:t xml:space="preserve"> - First, we displayed four empty circles as stimuli placeholders. These placeholders remained on the screen during the whole task (during the Response-to-next Stimulus Interval (RSI), and when the stimuli were on the screen). The background </w:t>
      </w:r>
      <w:proofErr w:type="spellStart"/>
      <w:r w:rsidRPr="00C37EFC">
        <w:rPr>
          <w:lang w:val="en-GB"/>
        </w:rPr>
        <w:t>color</w:t>
      </w:r>
      <w:proofErr w:type="spellEnd"/>
      <w:r w:rsidRPr="00C37EFC">
        <w:rPr>
          <w:lang w:val="en-GB"/>
        </w:rPr>
        <w:t xml:space="preserve"> was set to the “Ivory” </w:t>
      </w:r>
      <w:proofErr w:type="spellStart"/>
      <w:r w:rsidRPr="00C37EFC">
        <w:rPr>
          <w:lang w:val="en-GB"/>
        </w:rPr>
        <w:t>color</w:t>
      </w:r>
      <w:proofErr w:type="spellEnd"/>
      <w:r w:rsidRPr="00C37EFC">
        <w:rPr>
          <w:lang w:val="en-GB"/>
        </w:rPr>
        <w:t xml:space="preserve"> (#FFFFF0). The stimuli were “Dark Blue” (#00008B) circles at one of the placeholder positions. The diameter of the circles was 3 cm (≈ 2.64° </w:t>
      </w:r>
      <w:r>
        <w:rPr>
          <w:lang w:val="en-GB"/>
        </w:rPr>
        <w:t>visual angle</w:t>
      </w:r>
      <w:r w:rsidRPr="00C37EFC">
        <w:rPr>
          <w:lang w:val="en-GB"/>
        </w:rPr>
        <w:t xml:space="preserve">). The four stimuli positions were at equal distances from each other (15 cm ≈ 13.16° </w:t>
      </w:r>
      <w:r>
        <w:rPr>
          <w:lang w:val="en-GB"/>
        </w:rPr>
        <w:t>visual angle</w:t>
      </w:r>
      <w:r w:rsidRPr="00C37EFC">
        <w:rPr>
          <w:lang w:val="en-GB"/>
        </w:rPr>
        <w:t xml:space="preserve">) and the </w:t>
      </w:r>
      <w:proofErr w:type="spellStart"/>
      <w:r w:rsidRPr="00C37EFC">
        <w:rPr>
          <w:lang w:val="en-GB"/>
        </w:rPr>
        <w:t>center</w:t>
      </w:r>
      <w:proofErr w:type="spellEnd"/>
      <w:r w:rsidRPr="00C37EFC">
        <w:rPr>
          <w:lang w:val="en-GB"/>
        </w:rPr>
        <w:t xml:space="preserve"> of the screen (10.6 cm ≈ 9.32° </w:t>
      </w:r>
      <w:r>
        <w:rPr>
          <w:lang w:val="en-GB"/>
        </w:rPr>
        <w:t>visual angle</w:t>
      </w:r>
      <w:r w:rsidRPr="00C37EFC">
        <w:rPr>
          <w:lang w:val="en-GB"/>
        </w:rPr>
        <w:t>)</w:t>
      </w:r>
      <w:r>
        <w:rPr>
          <w:lang w:val="en-GB"/>
        </w:rPr>
        <w:t>, as shown in Figure 2</w:t>
      </w:r>
      <w:r w:rsidRPr="00C37EFC">
        <w:rPr>
          <w:lang w:val="en-GB"/>
        </w:rPr>
        <w:t>.</w:t>
      </w:r>
    </w:p>
    <w:p w14:paraId="037F0C19" w14:textId="77777777" w:rsidR="00152FA6" w:rsidRDefault="00152FA6" w:rsidP="00152FA6">
      <w:pPr>
        <w:pStyle w:val="Cmsor3"/>
      </w:pPr>
      <w:r>
        <w:t>More details on the ASRT sequence-structure</w:t>
      </w:r>
    </w:p>
    <w:p w14:paraId="2E341F11" w14:textId="12BC1499" w:rsidR="00152FA6" w:rsidRPr="001C1BF0" w:rsidRDefault="001537A4" w:rsidP="00152FA6">
      <w:pPr>
        <w:ind w:firstLine="0"/>
        <w:rPr>
          <w:lang w:val="en-GB"/>
        </w:rPr>
      </w:pPr>
      <w:r w:rsidRPr="00AF7742">
        <w:rPr>
          <w:rFonts w:eastAsia="Times New Roman" w:cs="Times New Roman"/>
          <w:szCs w:val="24"/>
          <w:lang w:val="en-GB"/>
        </w:rPr>
        <w:t xml:space="preserve">There were 64 possible triplets, </w:t>
      </w:r>
      <w:r>
        <w:rPr>
          <w:rFonts w:eastAsia="Times New Roman" w:cs="Times New Roman"/>
          <w:szCs w:val="24"/>
          <w:lang w:val="en-GB"/>
        </w:rPr>
        <w:t>16</w:t>
      </w:r>
      <w:r w:rsidRPr="00AF7742">
        <w:rPr>
          <w:rFonts w:eastAsia="Times New Roman" w:cs="Times New Roman"/>
          <w:szCs w:val="24"/>
          <w:lang w:val="en-GB"/>
        </w:rPr>
        <w:t xml:space="preserve"> of which were high-probability, </w:t>
      </w:r>
      <w:r w:rsidR="00C06D66">
        <w:rPr>
          <w:rFonts w:eastAsia="Times New Roman" w:cs="Times New Roman"/>
          <w:szCs w:val="24"/>
          <w:lang w:val="en-GB"/>
        </w:rPr>
        <w:t xml:space="preserve">and </w:t>
      </w:r>
      <w:r w:rsidRPr="00AF7742">
        <w:rPr>
          <w:rFonts w:eastAsia="Times New Roman" w:cs="Times New Roman"/>
          <w:szCs w:val="24"/>
          <w:lang w:val="en-GB"/>
        </w:rPr>
        <w:t>48 were low-probability.</w:t>
      </w:r>
      <w:r>
        <w:rPr>
          <w:rFonts w:eastAsia="Times New Roman" w:cs="Times New Roman"/>
          <w:szCs w:val="24"/>
          <w:lang w:val="en-GB"/>
        </w:rPr>
        <w:t xml:space="preserve"> High-probability triplets occur as pattern-ending triplets (pattern-random-pattern) in 50%, or as random-ending triplets (random-pattern-random) in 12.5% of all trials. </w:t>
      </w:r>
      <w:bookmarkStart w:id="0" w:name="_Hlk94135257"/>
      <w:r>
        <w:rPr>
          <w:rFonts w:eastAsia="Times New Roman" w:cs="Times New Roman"/>
          <w:szCs w:val="24"/>
          <w:lang w:val="en-GB"/>
        </w:rPr>
        <w:t xml:space="preserve">Therefore, high-probability triplets occurred with 62.5%, while </w:t>
      </w:r>
      <w:r w:rsidRPr="00C241B2">
        <w:rPr>
          <w:rFonts w:eastAsia="Times New Roman" w:cs="Times New Roman"/>
          <w:szCs w:val="24"/>
          <w:lang w:val="en-GB"/>
        </w:rPr>
        <w:t>low-</w:t>
      </w:r>
      <w:r w:rsidRPr="00B57A48">
        <w:rPr>
          <w:rFonts w:eastAsia="Times New Roman" w:cs="Times New Roman"/>
          <w:szCs w:val="24"/>
          <w:lang w:val="en-GB"/>
        </w:rPr>
        <w:t>probability</w:t>
      </w:r>
      <w:r w:rsidRPr="00C241B2">
        <w:rPr>
          <w:rFonts w:eastAsia="Times New Roman" w:cs="Times New Roman"/>
          <w:szCs w:val="24"/>
          <w:lang w:val="en-GB"/>
        </w:rPr>
        <w:t xml:space="preserve"> triplets</w:t>
      </w:r>
      <w:r>
        <w:rPr>
          <w:rFonts w:eastAsia="Times New Roman" w:cs="Times New Roman"/>
          <w:szCs w:val="24"/>
          <w:lang w:val="en-GB"/>
        </w:rPr>
        <w:t xml:space="preserve"> with 37.5% overall probability. </w:t>
      </w:r>
      <w:bookmarkEnd w:id="0"/>
      <w:r>
        <w:rPr>
          <w:rFonts w:eastAsia="Times New Roman" w:cs="Times New Roman"/>
          <w:szCs w:val="24"/>
          <w:lang w:val="en-GB"/>
        </w:rPr>
        <w:t xml:space="preserve">On the unique triplet level, high-probability triplets occur with </w:t>
      </w:r>
      <w:r w:rsidR="00C06D66">
        <w:rPr>
          <w:rFonts w:eastAsia="Times New Roman" w:cs="Times New Roman"/>
          <w:szCs w:val="24"/>
          <w:lang w:val="en-GB"/>
        </w:rPr>
        <w:t xml:space="preserve">a </w:t>
      </w:r>
      <w:r>
        <w:rPr>
          <w:rFonts w:eastAsia="Times New Roman" w:cs="Times New Roman"/>
          <w:szCs w:val="24"/>
          <w:lang w:val="en-GB"/>
        </w:rPr>
        <w:t>4% probability (62.5%/16), while low-probability ones with 0.8% (37.5</w:t>
      </w:r>
      <w:r w:rsidR="00570D6C" w:rsidRPr="005161EE">
        <w:rPr>
          <w:rFonts w:eastAsia="Times New Roman" w:cs="Times New Roman"/>
          <w:color w:val="00B050"/>
          <w:szCs w:val="24"/>
          <w:lang w:val="en-GB"/>
        </w:rPr>
        <w:t>%</w:t>
      </w:r>
      <w:r>
        <w:rPr>
          <w:rFonts w:eastAsia="Times New Roman" w:cs="Times New Roman"/>
          <w:szCs w:val="24"/>
          <w:lang w:val="en-GB"/>
        </w:rPr>
        <w:t>/48).</w:t>
      </w:r>
    </w:p>
    <w:p w14:paraId="48C7DB52" w14:textId="015BC6EA" w:rsidR="00481524" w:rsidRPr="00C37EFC" w:rsidRDefault="00481524" w:rsidP="00706A36">
      <w:pPr>
        <w:pStyle w:val="Cmsor3"/>
        <w:rPr>
          <w:rFonts w:eastAsia="Times New Roman"/>
          <w:lang w:val="en-GB"/>
        </w:rPr>
      </w:pPr>
      <w:r w:rsidRPr="00C37EFC">
        <w:rPr>
          <w:rFonts w:eastAsia="Times New Roman"/>
          <w:lang w:val="en-GB"/>
        </w:rPr>
        <w:t>Explicit questionnaire</w:t>
      </w:r>
    </w:p>
    <w:p w14:paraId="06DF8A43" w14:textId="00D1C935" w:rsidR="00481524" w:rsidRPr="00481524" w:rsidRDefault="00481524" w:rsidP="00481524">
      <w:pPr>
        <w:rPr>
          <w:rFonts w:eastAsia="Times New Roman" w:cs="Times New Roman"/>
          <w:szCs w:val="24"/>
          <w:lang w:val="en-GB"/>
        </w:rPr>
      </w:pPr>
      <w:r w:rsidRPr="00481524">
        <w:rPr>
          <w:rFonts w:eastAsia="Times New Roman" w:cs="Times New Roman"/>
          <w:szCs w:val="24"/>
          <w:lang w:val="en-GB"/>
        </w:rPr>
        <w:t>We administered a short questionnaire at the end of the Testing phase to probe whether participants gained explicit, that is, conscious knowledge about the statistical regularities underlying the ASRT task, which could have influenced both learning and consolidation processes. The questionnaire consisted of two increasingly specific questions: “Have you noticed anything special regarding the task?”, and “Have you noticed some regularity in the sequence of stimuli?”.</w:t>
      </w:r>
    </w:p>
    <w:p w14:paraId="2C553178" w14:textId="7B6C5AAD" w:rsidR="007366D4" w:rsidRPr="00C37EFC" w:rsidRDefault="606146AF" w:rsidP="00706A36">
      <w:pPr>
        <w:pStyle w:val="Cmsor3"/>
        <w:rPr>
          <w:rFonts w:eastAsia="Times New Roman"/>
          <w:lang w:val="en-GB"/>
        </w:rPr>
      </w:pPr>
      <w:r w:rsidRPr="606146AF">
        <w:rPr>
          <w:rFonts w:eastAsia="Times New Roman"/>
          <w:lang w:val="en-GB"/>
        </w:rPr>
        <w:t>Inclusion-Exclusion test</w:t>
      </w:r>
    </w:p>
    <w:p w14:paraId="5B5795D8" w14:textId="120B95C1" w:rsidR="007366D4" w:rsidRPr="00C37EFC" w:rsidRDefault="0ED7D59A" w:rsidP="606146AF">
      <w:pPr>
        <w:rPr>
          <w:rFonts w:eastAsia="Times New Roman" w:cs="Times New Roman"/>
          <w:szCs w:val="24"/>
          <w:lang w:val="en-GB"/>
        </w:rPr>
      </w:pPr>
      <w:r w:rsidRPr="0ED7D59A">
        <w:rPr>
          <w:rFonts w:eastAsia="Times New Roman" w:cs="Times New Roman"/>
          <w:szCs w:val="24"/>
          <w:lang w:val="en-GB"/>
        </w:rPr>
        <w:t>To further investigate the level of explicitness participants gained, we administered the inclusion-exclusion task</w:t>
      </w:r>
      <w:r w:rsidR="0087078A">
        <w:rPr>
          <w:rFonts w:eastAsia="Times New Roman" w:cs="Times New Roman"/>
          <w:szCs w:val="24"/>
          <w:lang w:val="en-GB"/>
        </w:rPr>
        <w:t xml:space="preserve"> </w:t>
      </w:r>
      <w:sdt>
        <w:sdtPr>
          <w:rPr>
            <w:rFonts w:eastAsia="Times New Roman" w:cs="Times New Roman"/>
            <w:szCs w:val="24"/>
            <w:lang w:val="en-GB"/>
          </w:rPr>
          <w:tag w:val="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"/>
          <w:id w:val="-667026057"/>
          <w:placeholder>
            <w:docPart w:val="DefaultPlaceholder_-1854013440"/>
          </w:placeholder>
        </w:sdtPr>
        <w:sdtEndPr/>
        <w:sdtContent>
          <w:r w:rsidR="00226E68">
            <w:rPr>
              <w:rFonts w:eastAsia="Times New Roman"/>
            </w:rPr>
            <w:t>(</w:t>
          </w:r>
          <w:proofErr w:type="spellStart"/>
          <w:r w:rsidR="00226E68">
            <w:rPr>
              <w:rFonts w:eastAsia="Times New Roman"/>
            </w:rPr>
            <w:t>Destrebecqz</w:t>
          </w:r>
          <w:proofErr w:type="spellEnd"/>
          <w:r w:rsidR="00226E68">
            <w:rPr>
              <w:rFonts w:eastAsia="Times New Roman"/>
            </w:rPr>
            <w:t xml:space="preserve"> et al., 2005; </w:t>
          </w:r>
          <w:proofErr w:type="spellStart"/>
          <w:r w:rsidR="00226E68">
            <w:rPr>
              <w:rFonts w:eastAsia="Times New Roman"/>
            </w:rPr>
            <w:t>Destrebecqz</w:t>
          </w:r>
          <w:proofErr w:type="spellEnd"/>
          <w:r w:rsidR="00226E68">
            <w:rPr>
              <w:rFonts w:eastAsia="Times New Roman"/>
            </w:rPr>
            <w:t xml:space="preserve"> &amp; </w:t>
          </w:r>
          <w:proofErr w:type="spellStart"/>
          <w:r w:rsidR="00226E68">
            <w:rPr>
              <w:rFonts w:eastAsia="Times New Roman"/>
            </w:rPr>
            <w:t>Cleeremans</w:t>
          </w:r>
          <w:proofErr w:type="spellEnd"/>
          <w:r w:rsidR="00226E68">
            <w:rPr>
              <w:rFonts w:eastAsia="Times New Roman"/>
            </w:rPr>
            <w:t xml:space="preserve">, 2001; Fu et al., 2010; </w:t>
          </w:r>
          <w:proofErr w:type="spellStart"/>
          <w:r w:rsidR="00226E68">
            <w:rPr>
              <w:rFonts w:eastAsia="Times New Roman"/>
            </w:rPr>
            <w:t>Horváth</w:t>
          </w:r>
          <w:proofErr w:type="spellEnd"/>
          <w:r w:rsidR="00226E68">
            <w:rPr>
              <w:rFonts w:eastAsia="Times New Roman"/>
            </w:rPr>
            <w:t xml:space="preserve"> et al., 2020; Jiménez &amp; Méndez, 1999)</w:t>
          </w:r>
        </w:sdtContent>
      </w:sdt>
      <w:r w:rsidR="002D103E">
        <w:rPr>
          <w:rFonts w:eastAsia="Times New Roman" w:cs="Times New Roman"/>
          <w:szCs w:val="24"/>
          <w:lang w:val="en-GB"/>
        </w:rPr>
        <w:t>,</w:t>
      </w:r>
      <w:r w:rsidR="00CA52CE">
        <w:rPr>
          <w:rFonts w:eastAsia="Times New Roman" w:cs="Times New Roman"/>
          <w:szCs w:val="24"/>
          <w:lang w:val="en-GB"/>
        </w:rPr>
        <w:t xml:space="preserve"> </w:t>
      </w:r>
      <w:r w:rsidRPr="0ED7D59A">
        <w:rPr>
          <w:rFonts w:eastAsia="Times New Roman" w:cs="Times New Roman"/>
          <w:szCs w:val="24"/>
          <w:lang w:val="en-GB"/>
        </w:rPr>
        <w:t xml:space="preserve">which is based on the well-established Jacoby </w:t>
      </w:r>
      <w:r w:rsidRPr="0ED7D59A">
        <w:rPr>
          <w:rFonts w:eastAsia="Times New Roman" w:cs="Times New Roman"/>
          <w:szCs w:val="24"/>
        </w:rPr>
        <w:t>process dissociation procedure (PDP) test</w:t>
      </w:r>
      <w:r w:rsidRPr="0ED7D59A">
        <w:rPr>
          <w:rFonts w:eastAsia="Times New Roman" w:cs="Times New Roman"/>
          <w:szCs w:val="24"/>
          <w:lang w:val="en-GB"/>
        </w:rPr>
        <w:t xml:space="preserve"> (Jacoby, 1991). In this task, we asked participants to freely generate sequences of elements in two conditions using different instructions (see later). The participants saw the same four placeholders on the screen as they saw during the ASRT task and could mark one of them by fixating and then looking away from the given position. If the </w:t>
      </w:r>
      <w:r w:rsidRPr="0ED7D59A">
        <w:rPr>
          <w:rFonts w:eastAsia="Times New Roman" w:cs="Times New Roman"/>
          <w:szCs w:val="24"/>
          <w:lang w:val="en-GB"/>
        </w:rPr>
        <w:lastRenderedPageBreak/>
        <w:t xml:space="preserve">subject fixated on one of the placeholders, it turned active (i.e., blue), indicating that the response was registered. </w:t>
      </w:r>
    </w:p>
    <w:p w14:paraId="4A1C63B9" w14:textId="412509C4" w:rsidR="007366D4" w:rsidRPr="00C37EFC" w:rsidRDefault="0ED7D59A" w:rsidP="606146AF">
      <w:pPr>
        <w:rPr>
          <w:rFonts w:eastAsia="Times New Roman" w:cs="Times New Roman"/>
          <w:szCs w:val="24"/>
          <w:lang w:val="en-GB"/>
        </w:rPr>
      </w:pPr>
      <w:r w:rsidRPr="0ED7D59A">
        <w:rPr>
          <w:rFonts w:eastAsia="Times New Roman" w:cs="Times New Roman"/>
          <w:szCs w:val="24"/>
          <w:lang w:val="en-GB"/>
        </w:rPr>
        <w:t>Participants performed the task under two different conditions. Both conditions were repeated four times, and each run consisted of 24 fixations. In the first condition, we first instructed participants to generate a sequence of responses that resembled the structure of the main ASRT task as much as possible, including both the random and pattern trials (inclusion condition). In this condition, implicit knowledge is sufficient to perform successfully, i.e., to produce high-probability triplets above chance level. In the second condition, we asked the participants to generate a novel sequence of responses, that is, to consciously exclude the patterns they could recognize during the ASRT task (exclusion condition). Being able to produce high-probability triplets at or below chance level requires explicit knowledge to exert control over the responses. Taken together, a high ratio of high-probability triplets in both the inclusion and exclusion conditions indicates a high-level, but implicit knowledge of the statistical structure</w:t>
      </w:r>
      <w:r w:rsidR="00A4746F">
        <w:rPr>
          <w:rFonts w:eastAsia="Times New Roman" w:cs="Times New Roman"/>
          <w:szCs w:val="24"/>
          <w:lang w:val="en-GB"/>
        </w:rPr>
        <w:t xml:space="preserve"> </w:t>
      </w:r>
      <w:sdt>
        <w:sdtPr>
          <w:rPr>
            <w:rFonts w:eastAsia="Times New Roman" w:cs="Times New Roman"/>
            <w:color w:val="000000"/>
            <w:szCs w:val="24"/>
            <w:lang w:val="en-GB"/>
          </w:rPr>
          <w:tag w:val="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"/>
          <w:id w:val="1477024356"/>
          <w:placeholder>
            <w:docPart w:val="DefaultPlaceholder_-1854013440"/>
          </w:placeholder>
        </w:sdtPr>
        <w:sdtEndPr/>
        <w:sdtContent>
          <w:r w:rsidR="00226E68" w:rsidRPr="00226E68">
            <w:rPr>
              <w:rFonts w:eastAsia="Times New Roman" w:cs="Times New Roman"/>
              <w:color w:val="000000"/>
              <w:szCs w:val="24"/>
              <w:lang w:val="en-GB"/>
            </w:rPr>
            <w:t>(</w:t>
          </w:r>
          <w:proofErr w:type="spellStart"/>
          <w:r w:rsidR="00226E68" w:rsidRPr="00226E68">
            <w:rPr>
              <w:rFonts w:eastAsia="Times New Roman" w:cs="Times New Roman"/>
              <w:color w:val="000000"/>
              <w:szCs w:val="24"/>
              <w:lang w:val="en-GB"/>
            </w:rPr>
            <w:t>Horváth</w:t>
          </w:r>
          <w:proofErr w:type="spellEnd"/>
          <w:r w:rsidR="00226E68" w:rsidRPr="00226E68">
            <w:rPr>
              <w:rFonts w:eastAsia="Times New Roman" w:cs="Times New Roman"/>
              <w:color w:val="000000"/>
              <w:szCs w:val="24"/>
              <w:lang w:val="en-GB"/>
            </w:rPr>
            <w:t xml:space="preserve"> et al., 2020; Kiss et al., 2019; </w:t>
          </w:r>
          <w:proofErr w:type="spellStart"/>
          <w:r w:rsidR="00226E68" w:rsidRPr="00226E68">
            <w:rPr>
              <w:rFonts w:eastAsia="Times New Roman" w:cs="Times New Roman"/>
              <w:color w:val="000000"/>
              <w:szCs w:val="24"/>
              <w:lang w:val="en-GB"/>
            </w:rPr>
            <w:t>Kobor</w:t>
          </w:r>
          <w:proofErr w:type="spellEnd"/>
          <w:r w:rsidR="00226E68" w:rsidRPr="00226E68">
            <w:rPr>
              <w:rFonts w:eastAsia="Times New Roman" w:cs="Times New Roman"/>
              <w:color w:val="000000"/>
              <w:szCs w:val="24"/>
              <w:lang w:val="en-GB"/>
            </w:rPr>
            <w:t xml:space="preserve"> et al., 2017; </w:t>
          </w:r>
          <w:proofErr w:type="spellStart"/>
          <w:r w:rsidR="00226E68" w:rsidRPr="00226E68">
            <w:rPr>
              <w:rFonts w:eastAsia="Times New Roman" w:cs="Times New Roman"/>
              <w:color w:val="000000"/>
              <w:szCs w:val="24"/>
              <w:lang w:val="en-GB"/>
            </w:rPr>
            <w:t>Kóbor</w:t>
          </w:r>
          <w:proofErr w:type="spellEnd"/>
          <w:r w:rsidR="00226E68" w:rsidRPr="00226E68">
            <w:rPr>
              <w:rFonts w:eastAsia="Times New Roman" w:cs="Times New Roman"/>
              <w:color w:val="000000"/>
              <w:szCs w:val="24"/>
              <w:lang w:val="en-GB"/>
            </w:rPr>
            <w:t xml:space="preserve"> et al., 2019)</w:t>
          </w:r>
        </w:sdtContent>
      </w:sdt>
      <w:r w:rsidR="00A4746F">
        <w:rPr>
          <w:rFonts w:eastAsia="Times New Roman" w:cs="Times New Roman"/>
          <w:szCs w:val="24"/>
          <w:lang w:val="en-GB"/>
        </w:rPr>
        <w:t>.</w:t>
      </w:r>
    </w:p>
    <w:p w14:paraId="3C61B3D9" w14:textId="213E2333" w:rsidR="005D4DB7" w:rsidRDefault="606146AF" w:rsidP="00DD744A">
      <w:pPr>
        <w:rPr>
          <w:rFonts w:eastAsia="Times New Roman" w:cs="Times New Roman"/>
          <w:szCs w:val="24"/>
        </w:rPr>
      </w:pPr>
      <w:r w:rsidRPr="606146AF">
        <w:rPr>
          <w:rFonts w:eastAsia="Times New Roman" w:cs="Times New Roman"/>
          <w:szCs w:val="24"/>
          <w:lang w:val="en-GB"/>
        </w:rPr>
        <w:t xml:space="preserve">To test whether this is the case, we calculated the percentage of produced high-probability triplets in the inclusion and exclusion conditions separately. We then compared these percentages to chance level (25%: out of the 64 possible triplets, 16 are high-probability). Performing above chance in the inclusion condition can indicate either implicit or explicit knowledge about the statistical regularities. In contrast, under the exclusion condition, </w:t>
      </w:r>
      <w:r w:rsidR="00C06D66">
        <w:rPr>
          <w:rFonts w:eastAsia="Times New Roman" w:cs="Times New Roman"/>
          <w:szCs w:val="24"/>
          <w:lang w:val="en-GB"/>
        </w:rPr>
        <w:t xml:space="preserve">a </w:t>
      </w:r>
      <w:r w:rsidRPr="606146AF">
        <w:rPr>
          <w:rFonts w:eastAsia="Times New Roman" w:cs="Times New Roman"/>
          <w:szCs w:val="24"/>
          <w:lang w:val="en-GB"/>
        </w:rPr>
        <w:t>below-chance ratio of high-probability triplets can be achieved solely by explicit knowledge.</w:t>
      </w:r>
      <w:r w:rsidR="00B741D8">
        <w:rPr>
          <w:rFonts w:eastAsia="Times New Roman" w:cs="Times New Roman"/>
          <w:szCs w:val="24"/>
          <w:lang w:val="en-GB"/>
        </w:rPr>
        <w:t xml:space="preserve"> To access this, we ran a one-sample t-test on both conditions, comparing the mean of our sample to chance level.</w:t>
      </w:r>
      <w:r w:rsidRPr="606146AF">
        <w:rPr>
          <w:rFonts w:eastAsia="Times New Roman" w:cs="Times New Roman"/>
          <w:szCs w:val="24"/>
          <w:lang w:val="en-GB"/>
        </w:rPr>
        <w:t xml:space="preserve"> </w:t>
      </w:r>
      <w:r w:rsidR="00FF273D">
        <w:rPr>
          <w:rFonts w:eastAsia="Times New Roman" w:cs="Times New Roman"/>
          <w:szCs w:val="24"/>
          <w:lang w:val="en-GB"/>
        </w:rPr>
        <w:t>We also performed the same analysis excluding trills and repetitions</w:t>
      </w:r>
      <w:r w:rsidR="00F41978">
        <w:rPr>
          <w:rFonts w:eastAsia="Times New Roman" w:cs="Times New Roman"/>
          <w:szCs w:val="24"/>
          <w:lang w:val="en-GB"/>
        </w:rPr>
        <w:t>.</w:t>
      </w:r>
      <w:r w:rsidR="00DD744A">
        <w:rPr>
          <w:rFonts w:eastAsia="Times New Roman" w:cs="Times New Roman"/>
          <w:szCs w:val="24"/>
          <w:lang w:val="en-GB"/>
        </w:rPr>
        <w:t xml:space="preserve"> </w:t>
      </w:r>
      <w:r w:rsidR="00DD744A">
        <w:rPr>
          <w:rFonts w:eastAsia="Times New Roman" w:cs="Times New Roman"/>
          <w:szCs w:val="24"/>
        </w:rPr>
        <w:t>Trills and repetitions</w:t>
      </w:r>
      <w:r w:rsidR="00A21F59">
        <w:rPr>
          <w:rFonts w:eastAsia="Times New Roman" w:cs="Times New Roman"/>
          <w:szCs w:val="24"/>
        </w:rPr>
        <w:t xml:space="preserve"> of three elements</w:t>
      </w:r>
      <w:r w:rsidRPr="606146AF">
        <w:rPr>
          <w:rFonts w:eastAsia="Times New Roman" w:cs="Times New Roman"/>
          <w:szCs w:val="24"/>
        </w:rPr>
        <w:t xml:space="preserve"> are by nature low-</w:t>
      </w:r>
      <w:r w:rsidR="00F26260">
        <w:rPr>
          <w:rFonts w:eastAsia="Times New Roman" w:cs="Times New Roman"/>
          <w:szCs w:val="24"/>
        </w:rPr>
        <w:t>probability</w:t>
      </w:r>
      <w:r w:rsidR="009F56D3">
        <w:rPr>
          <w:rFonts w:eastAsia="Times New Roman" w:cs="Times New Roman"/>
          <w:szCs w:val="24"/>
        </w:rPr>
        <w:t xml:space="preserve"> </w:t>
      </w:r>
      <w:r w:rsidR="009F56D3" w:rsidRPr="00A21F59">
        <w:rPr>
          <w:rFonts w:eastAsia="Times New Roman" w:cs="Times New Roman"/>
          <w:color w:val="00B050"/>
          <w:szCs w:val="24"/>
        </w:rPr>
        <w:t>(they can be formed only by two random and one pattern element</w:t>
      </w:r>
      <w:r w:rsidR="00CE5570">
        <w:rPr>
          <w:rFonts w:eastAsia="Times New Roman" w:cs="Times New Roman"/>
          <w:color w:val="00B050"/>
          <w:szCs w:val="24"/>
        </w:rPr>
        <w:t xml:space="preserve"> – r-P-r</w:t>
      </w:r>
      <w:r w:rsidR="009F56D3" w:rsidRPr="00A21F59">
        <w:rPr>
          <w:rFonts w:eastAsia="Times New Roman" w:cs="Times New Roman"/>
          <w:color w:val="00B050"/>
          <w:szCs w:val="24"/>
        </w:rPr>
        <w:t>)</w:t>
      </w:r>
      <w:r w:rsidR="0032431C">
        <w:rPr>
          <w:rFonts w:eastAsia="Times New Roman" w:cs="Times New Roman"/>
          <w:szCs w:val="24"/>
        </w:rPr>
        <w:t>.</w:t>
      </w:r>
      <w:r w:rsidR="00F26260">
        <w:rPr>
          <w:rFonts w:eastAsia="Times New Roman" w:cs="Times New Roman"/>
          <w:szCs w:val="24"/>
        </w:rPr>
        <w:t xml:space="preserve"> </w:t>
      </w:r>
      <w:r w:rsidR="00797815">
        <w:rPr>
          <w:rFonts w:eastAsia="Times New Roman" w:cs="Times New Roman"/>
          <w:szCs w:val="24"/>
        </w:rPr>
        <w:t>T</w:t>
      </w:r>
      <w:r w:rsidR="00F26260">
        <w:rPr>
          <w:rFonts w:eastAsia="Times New Roman" w:cs="Times New Roman"/>
          <w:szCs w:val="24"/>
        </w:rPr>
        <w:t>hus,</w:t>
      </w:r>
      <w:r w:rsidRPr="606146AF">
        <w:rPr>
          <w:rFonts w:eastAsia="Times New Roman" w:cs="Times New Roman"/>
          <w:szCs w:val="24"/>
        </w:rPr>
        <w:t xml:space="preserve"> not producing them in the inclusion and producing them in the exclusion condition could be a successful strategy. </w:t>
      </w:r>
      <w:r w:rsidRPr="004E71A0">
        <w:rPr>
          <w:rFonts w:eastAsia="Times New Roman" w:cs="Times New Roman"/>
          <w:color w:val="00B050"/>
          <w:szCs w:val="24"/>
        </w:rPr>
        <w:t xml:space="preserve">But </w:t>
      </w:r>
      <w:r w:rsidR="004E71A0" w:rsidRPr="004E71A0">
        <w:rPr>
          <w:rFonts w:eastAsia="Times New Roman" w:cs="Times New Roman"/>
          <w:color w:val="00B050"/>
          <w:szCs w:val="24"/>
        </w:rPr>
        <w:t>this strategy</w:t>
      </w:r>
      <w:r w:rsidRPr="004E71A0">
        <w:rPr>
          <w:rFonts w:eastAsia="Times New Roman" w:cs="Times New Roman"/>
          <w:color w:val="00B050"/>
          <w:szCs w:val="24"/>
        </w:rPr>
        <w:t xml:space="preserve"> </w:t>
      </w:r>
      <w:r w:rsidR="004E71A0" w:rsidRPr="004E71A0">
        <w:rPr>
          <w:rFonts w:eastAsia="Times New Roman" w:cs="Times New Roman"/>
          <w:color w:val="00B050"/>
          <w:szCs w:val="24"/>
        </w:rPr>
        <w:t>does not reflect</w:t>
      </w:r>
      <w:r w:rsidRPr="004E71A0">
        <w:rPr>
          <w:rFonts w:eastAsia="Times New Roman" w:cs="Times New Roman"/>
          <w:color w:val="00B050"/>
          <w:szCs w:val="24"/>
        </w:rPr>
        <w:t xml:space="preserve"> </w:t>
      </w:r>
      <w:r w:rsidR="004E71A0" w:rsidRPr="004E71A0">
        <w:rPr>
          <w:rFonts w:eastAsia="Times New Roman" w:cs="Times New Roman"/>
          <w:color w:val="00B050"/>
          <w:szCs w:val="24"/>
        </w:rPr>
        <w:t xml:space="preserve">explicit </w:t>
      </w:r>
      <w:r w:rsidRPr="004E71A0">
        <w:rPr>
          <w:rFonts w:eastAsia="Times New Roman" w:cs="Times New Roman"/>
          <w:color w:val="00B050"/>
          <w:szCs w:val="24"/>
        </w:rPr>
        <w:t xml:space="preserve">knowledge of </w:t>
      </w:r>
      <w:r w:rsidR="004E71A0">
        <w:rPr>
          <w:rFonts w:eastAsia="Times New Roman" w:cs="Times New Roman"/>
          <w:color w:val="00B050"/>
          <w:szCs w:val="24"/>
        </w:rPr>
        <w:t xml:space="preserve">the complete </w:t>
      </w:r>
      <w:r w:rsidR="004E71A0" w:rsidRPr="004E71A0">
        <w:rPr>
          <w:rFonts w:eastAsia="Times New Roman" w:cs="Times New Roman"/>
          <w:color w:val="00B050"/>
          <w:szCs w:val="24"/>
        </w:rPr>
        <w:t>pattern structu</w:t>
      </w:r>
      <w:r w:rsidR="004E71A0">
        <w:rPr>
          <w:rFonts w:eastAsia="Times New Roman" w:cs="Times New Roman"/>
          <w:color w:val="00B050"/>
          <w:szCs w:val="24"/>
        </w:rPr>
        <w:t xml:space="preserve">re or </w:t>
      </w:r>
      <w:r w:rsidRPr="004E71A0">
        <w:rPr>
          <w:rFonts w:eastAsia="Times New Roman" w:cs="Times New Roman"/>
          <w:color w:val="00B050"/>
          <w:szCs w:val="24"/>
        </w:rPr>
        <w:t xml:space="preserve">triplet </w:t>
      </w:r>
      <w:r w:rsidR="00F26260" w:rsidRPr="004E71A0">
        <w:rPr>
          <w:rFonts w:eastAsia="Times New Roman" w:cs="Times New Roman"/>
          <w:color w:val="00B050"/>
          <w:szCs w:val="24"/>
        </w:rPr>
        <w:t>probabilities</w:t>
      </w:r>
      <w:r w:rsidR="004E71A0">
        <w:rPr>
          <w:rFonts w:eastAsia="Times New Roman" w:cs="Times New Roman"/>
          <w:szCs w:val="24"/>
        </w:rPr>
        <w:t xml:space="preserve">, </w:t>
      </w:r>
      <w:r w:rsidR="0028509E">
        <w:rPr>
          <w:rFonts w:eastAsia="Times New Roman" w:cs="Times New Roman"/>
          <w:szCs w:val="24"/>
        </w:rPr>
        <w:t>excluding them can provide useful information about the strategy participants generated the sequences with</w:t>
      </w:r>
      <w:r w:rsidRPr="606146AF">
        <w:rPr>
          <w:rFonts w:eastAsia="Times New Roman" w:cs="Times New Roman"/>
          <w:szCs w:val="24"/>
        </w:rPr>
        <w:t xml:space="preserve">. In this case, </w:t>
      </w:r>
      <w:r w:rsidR="00C06D66">
        <w:rPr>
          <w:rFonts w:eastAsia="Times New Roman" w:cs="Times New Roman"/>
          <w:szCs w:val="24"/>
        </w:rPr>
        <w:t>the number of all possible triplets</w:t>
      </w:r>
      <w:r w:rsidRPr="606146AF">
        <w:rPr>
          <w:rFonts w:eastAsia="Times New Roman" w:cs="Times New Roman"/>
          <w:szCs w:val="24"/>
        </w:rPr>
        <w:t xml:space="preserve"> change</w:t>
      </w:r>
      <w:r w:rsidR="003C7CDD">
        <w:rPr>
          <w:rFonts w:eastAsia="Times New Roman" w:cs="Times New Roman"/>
          <w:szCs w:val="24"/>
        </w:rPr>
        <w:t>d</w:t>
      </w:r>
      <w:r w:rsidRPr="606146AF">
        <w:rPr>
          <w:rFonts w:eastAsia="Times New Roman" w:cs="Times New Roman"/>
          <w:szCs w:val="24"/>
        </w:rPr>
        <w:t xml:space="preserve"> to 48, while</w:t>
      </w:r>
      <w:r w:rsidR="00BB1851">
        <w:rPr>
          <w:rFonts w:eastAsia="Times New Roman" w:cs="Times New Roman"/>
          <w:szCs w:val="24"/>
        </w:rPr>
        <w:t xml:space="preserve"> the number of high-probability triplets</w:t>
      </w:r>
      <w:r w:rsidRPr="606146AF">
        <w:rPr>
          <w:rFonts w:eastAsia="Times New Roman" w:cs="Times New Roman"/>
          <w:szCs w:val="24"/>
        </w:rPr>
        <w:t xml:space="preserve"> remains the same</w:t>
      </w:r>
      <w:r w:rsidR="00CA6FB2">
        <w:rPr>
          <w:rFonts w:eastAsia="Times New Roman" w:cs="Times New Roman"/>
          <w:szCs w:val="24"/>
        </w:rPr>
        <w:t>,</w:t>
      </w:r>
      <w:r w:rsidRPr="606146AF">
        <w:rPr>
          <w:rFonts w:eastAsia="Times New Roman" w:cs="Times New Roman"/>
          <w:szCs w:val="24"/>
        </w:rPr>
        <w:t xml:space="preserve"> </w:t>
      </w:r>
      <w:r w:rsidR="00CA6FB2">
        <w:rPr>
          <w:rFonts w:eastAsia="Times New Roman" w:cs="Times New Roman"/>
          <w:szCs w:val="24"/>
        </w:rPr>
        <w:t>meaning</w:t>
      </w:r>
      <w:r w:rsidRPr="606146AF">
        <w:rPr>
          <w:rFonts w:eastAsia="Times New Roman" w:cs="Times New Roman"/>
          <w:szCs w:val="24"/>
        </w:rPr>
        <w:t xml:space="preserve"> </w:t>
      </w:r>
      <w:r w:rsidR="00580F55">
        <w:rPr>
          <w:rFonts w:eastAsia="Times New Roman" w:cs="Times New Roman"/>
          <w:szCs w:val="24"/>
        </w:rPr>
        <w:t xml:space="preserve">a </w:t>
      </w:r>
      <w:r w:rsidRPr="606146AF">
        <w:rPr>
          <w:rFonts w:eastAsia="Times New Roman" w:cs="Times New Roman"/>
          <w:szCs w:val="24"/>
        </w:rPr>
        <w:t xml:space="preserve">chance level </w:t>
      </w:r>
      <w:r w:rsidR="00CA6FB2">
        <w:rPr>
          <w:rFonts w:eastAsia="Times New Roman" w:cs="Times New Roman"/>
          <w:szCs w:val="24"/>
        </w:rPr>
        <w:t>of</w:t>
      </w:r>
      <w:r w:rsidRPr="606146AF">
        <w:rPr>
          <w:rFonts w:eastAsia="Times New Roman" w:cs="Times New Roman"/>
          <w:szCs w:val="24"/>
        </w:rPr>
        <w:t xml:space="preserve"> 33.33%. </w:t>
      </w:r>
    </w:p>
    <w:p w14:paraId="549BC4D3" w14:textId="5AD4760A" w:rsidR="00706A36" w:rsidRDefault="00706A36" w:rsidP="00706A36">
      <w:pPr>
        <w:pStyle w:val="Cmsor2"/>
        <w:rPr>
          <w:rFonts w:eastAsia="Times New Roman"/>
        </w:rPr>
      </w:pPr>
      <w:r>
        <w:rPr>
          <w:rFonts w:eastAsia="Times New Roman"/>
        </w:rPr>
        <w:t>Eye-tracking</w:t>
      </w:r>
    </w:p>
    <w:p w14:paraId="016A6D87" w14:textId="77777777" w:rsidR="00C1527C" w:rsidRPr="00C37EFC" w:rsidRDefault="00C1527C" w:rsidP="00C1527C">
      <w:pPr>
        <w:pStyle w:val="Cmsor3"/>
        <w:tabs>
          <w:tab w:val="left" w:pos="6840"/>
        </w:tabs>
        <w:spacing w:after="40"/>
        <w:rPr>
          <w:rFonts w:eastAsia="Times New Roman" w:cs="Times New Roman"/>
          <w:lang w:val="en-GB"/>
        </w:rPr>
      </w:pPr>
      <w:r w:rsidRPr="00C37EFC">
        <w:rPr>
          <w:rFonts w:eastAsia="Times New Roman" w:cs="Times New Roman"/>
          <w:lang w:val="en-GB"/>
        </w:rPr>
        <w:t>Calibration</w:t>
      </w:r>
      <w:r>
        <w:rPr>
          <w:rFonts w:eastAsia="Times New Roman" w:cs="Times New Roman"/>
          <w:lang w:val="en-GB"/>
        </w:rPr>
        <w:tab/>
      </w:r>
    </w:p>
    <w:p w14:paraId="6AF88C9D" w14:textId="12235E3A" w:rsidR="00C1527C" w:rsidRDefault="00C1527C" w:rsidP="00C1527C">
      <w:pPr>
        <w:rPr>
          <w:rFonts w:eastAsia="Times New Roman" w:cs="Times New Roman"/>
          <w:szCs w:val="24"/>
          <w:lang w:val="en-GB"/>
        </w:rPr>
      </w:pPr>
      <w:r>
        <w:rPr>
          <w:rFonts w:eastAsia="Times New Roman" w:cs="Times New Roman"/>
          <w:szCs w:val="24"/>
          <w:lang w:val="en-GB"/>
        </w:rPr>
        <w:t>W</w:t>
      </w:r>
      <w:r w:rsidRPr="00C37EFC">
        <w:rPr>
          <w:rFonts w:eastAsia="Times New Roman" w:cs="Times New Roman"/>
          <w:szCs w:val="24"/>
          <w:lang w:val="en-GB"/>
        </w:rPr>
        <w:t xml:space="preserve">e used </w:t>
      </w:r>
      <w:r>
        <w:rPr>
          <w:rFonts w:eastAsia="Times New Roman" w:cs="Times New Roman"/>
          <w:szCs w:val="24"/>
          <w:lang w:val="en-GB"/>
        </w:rPr>
        <w:t xml:space="preserve">the </w:t>
      </w:r>
      <w:proofErr w:type="spellStart"/>
      <w:r w:rsidRPr="00C37EFC">
        <w:rPr>
          <w:rFonts w:eastAsia="Times New Roman" w:cs="Times New Roman"/>
          <w:szCs w:val="24"/>
          <w:lang w:val="en-GB"/>
        </w:rPr>
        <w:t>Tobii</w:t>
      </w:r>
      <w:proofErr w:type="spellEnd"/>
      <w:r w:rsidRPr="00C37EFC">
        <w:rPr>
          <w:rFonts w:eastAsia="Times New Roman" w:cs="Times New Roman"/>
          <w:szCs w:val="24"/>
          <w:lang w:val="en-GB"/>
        </w:rPr>
        <w:t xml:space="preserve"> Pro Eye Tracker Manager (TODO version)</w:t>
      </w:r>
      <w:r>
        <w:rPr>
          <w:rFonts w:eastAsia="Times New Roman" w:cs="Times New Roman"/>
          <w:szCs w:val="24"/>
          <w:lang w:val="en-GB"/>
        </w:rPr>
        <w:t xml:space="preserve"> for calibration. Participants saw dots appearing in a</w:t>
      </w:r>
      <w:r w:rsidRPr="00C37EFC">
        <w:rPr>
          <w:rFonts w:eastAsia="Times New Roman" w:cs="Times New Roman"/>
          <w:szCs w:val="24"/>
          <w:lang w:val="en-GB"/>
        </w:rPr>
        <w:t xml:space="preserve"> five-point gri</w:t>
      </w:r>
      <w:r>
        <w:rPr>
          <w:rFonts w:eastAsia="Times New Roman" w:cs="Times New Roman"/>
          <w:szCs w:val="24"/>
          <w:lang w:val="en-GB"/>
        </w:rPr>
        <w:t>d</w:t>
      </w:r>
      <w:r w:rsidRPr="00C37EFC">
        <w:rPr>
          <w:rFonts w:eastAsia="Times New Roman" w:cs="Times New Roman"/>
          <w:szCs w:val="24"/>
          <w:lang w:val="en-GB"/>
        </w:rPr>
        <w:t xml:space="preserve">: four points near the corners and one in the </w:t>
      </w:r>
      <w:proofErr w:type="spellStart"/>
      <w:r w:rsidRPr="00C37EFC">
        <w:rPr>
          <w:rFonts w:eastAsia="Times New Roman" w:cs="Times New Roman"/>
          <w:szCs w:val="24"/>
          <w:lang w:val="en-GB"/>
        </w:rPr>
        <w:t>center</w:t>
      </w:r>
      <w:proofErr w:type="spellEnd"/>
      <w:r w:rsidRPr="00C37EFC">
        <w:rPr>
          <w:rFonts w:eastAsia="Times New Roman" w:cs="Times New Roman"/>
          <w:szCs w:val="24"/>
          <w:lang w:val="en-GB"/>
        </w:rPr>
        <w:t xml:space="preserve"> of the screen</w:t>
      </w:r>
      <w:r>
        <w:rPr>
          <w:rFonts w:eastAsia="Times New Roman" w:cs="Times New Roman"/>
          <w:szCs w:val="24"/>
          <w:lang w:val="en-GB"/>
        </w:rPr>
        <w:t>, and we</w:t>
      </w:r>
      <w:r w:rsidRPr="00C37EFC">
        <w:rPr>
          <w:rFonts w:eastAsia="Times New Roman" w:cs="Times New Roman"/>
          <w:szCs w:val="24"/>
          <w:lang w:val="en-GB"/>
        </w:rPr>
        <w:t xml:space="preserve"> asked the</w:t>
      </w:r>
      <w:r>
        <w:rPr>
          <w:rFonts w:eastAsia="Times New Roman" w:cs="Times New Roman"/>
          <w:szCs w:val="24"/>
          <w:lang w:val="en-GB"/>
        </w:rPr>
        <w:t xml:space="preserve">m </w:t>
      </w:r>
      <w:r w:rsidRPr="00C37EFC">
        <w:rPr>
          <w:rFonts w:eastAsia="Times New Roman" w:cs="Times New Roman"/>
          <w:szCs w:val="24"/>
          <w:lang w:val="en-GB"/>
        </w:rPr>
        <w:t xml:space="preserve">to look at </w:t>
      </w:r>
      <w:r>
        <w:rPr>
          <w:rFonts w:eastAsia="Times New Roman" w:cs="Times New Roman"/>
          <w:szCs w:val="24"/>
          <w:lang w:val="en-GB"/>
        </w:rPr>
        <w:t xml:space="preserve">the </w:t>
      </w:r>
      <w:r w:rsidRPr="00C37EFC">
        <w:rPr>
          <w:rFonts w:eastAsia="Times New Roman" w:cs="Times New Roman"/>
          <w:szCs w:val="24"/>
          <w:lang w:val="en-GB"/>
        </w:rPr>
        <w:t xml:space="preserve">dots appearing on the screen while we measured their gaze </w:t>
      </w:r>
      <w:r>
        <w:rPr>
          <w:rFonts w:eastAsia="Times New Roman" w:cs="Times New Roman"/>
          <w:szCs w:val="24"/>
          <w:lang w:val="en-GB"/>
        </w:rPr>
        <w:t>position</w:t>
      </w:r>
      <w:r w:rsidRPr="00C37EFC">
        <w:rPr>
          <w:rFonts w:eastAsia="Times New Roman" w:cs="Times New Roman"/>
          <w:szCs w:val="24"/>
          <w:lang w:val="en-GB"/>
        </w:rPr>
        <w:t xml:space="preserve">. </w:t>
      </w:r>
      <w:r w:rsidRPr="002A0F81">
        <w:rPr>
          <w:rFonts w:eastAsia="Times New Roman" w:cs="Times New Roman"/>
          <w:szCs w:val="24"/>
          <w:lang w:val="en-GB"/>
        </w:rPr>
        <w:t xml:space="preserve">We validated the accuracy of calibration </w:t>
      </w:r>
      <w:r>
        <w:rPr>
          <w:rFonts w:eastAsia="Times New Roman" w:cs="Times New Roman"/>
          <w:szCs w:val="24"/>
          <w:lang w:val="en-GB"/>
        </w:rPr>
        <w:t>before</w:t>
      </w:r>
      <w:r w:rsidRPr="002A0F81">
        <w:rPr>
          <w:rFonts w:eastAsia="Times New Roman" w:cs="Times New Roman"/>
          <w:szCs w:val="24"/>
          <w:lang w:val="en-GB"/>
        </w:rPr>
        <w:t xml:space="preserve"> both phases using a mini-block of 20 random trials.</w:t>
      </w:r>
      <w:r w:rsidRPr="00C37EFC">
        <w:rPr>
          <w:rFonts w:eastAsia="Times New Roman" w:cs="Times New Roman"/>
          <w:szCs w:val="24"/>
          <w:lang w:val="en-GB"/>
        </w:rPr>
        <w:t xml:space="preserve"> If </w:t>
      </w:r>
      <w:r>
        <w:rPr>
          <w:rFonts w:eastAsia="Times New Roman" w:cs="Times New Roman"/>
          <w:szCs w:val="24"/>
          <w:lang w:val="en-GB"/>
        </w:rPr>
        <w:t>we found</w:t>
      </w:r>
      <w:r w:rsidRPr="00C37EFC">
        <w:rPr>
          <w:rFonts w:eastAsia="Times New Roman" w:cs="Times New Roman"/>
          <w:szCs w:val="24"/>
          <w:lang w:val="en-GB"/>
        </w:rPr>
        <w:t xml:space="preserve"> extreme</w:t>
      </w:r>
      <w:r>
        <w:rPr>
          <w:rFonts w:eastAsia="Times New Roman" w:cs="Times New Roman"/>
          <w:szCs w:val="24"/>
          <w:lang w:val="en-GB"/>
        </w:rPr>
        <w:t xml:space="preserve"> RTs</w:t>
      </w:r>
      <w:r w:rsidRPr="00C37EFC">
        <w:rPr>
          <w:rFonts w:eastAsia="Times New Roman" w:cs="Times New Roman"/>
          <w:szCs w:val="24"/>
          <w:lang w:val="en-GB"/>
        </w:rPr>
        <w:t xml:space="preserve"> (&gt;1000 </w:t>
      </w:r>
      <w:proofErr w:type="spellStart"/>
      <w:r w:rsidRPr="00C37EFC">
        <w:rPr>
          <w:rFonts w:eastAsia="Times New Roman" w:cs="Times New Roman"/>
          <w:szCs w:val="24"/>
          <w:lang w:val="en-GB"/>
        </w:rPr>
        <w:t>ms</w:t>
      </w:r>
      <w:proofErr w:type="spellEnd"/>
      <w:r w:rsidRPr="00C37EFC">
        <w:rPr>
          <w:rFonts w:eastAsia="Times New Roman" w:cs="Times New Roman"/>
          <w:szCs w:val="24"/>
          <w:lang w:val="en-GB"/>
        </w:rPr>
        <w:t>), we started the calibration process again. If we failed to reach zero extreme RT</w:t>
      </w:r>
      <w:r>
        <w:rPr>
          <w:rFonts w:eastAsia="Times New Roman" w:cs="Times New Roman"/>
          <w:szCs w:val="24"/>
          <w:lang w:val="en-GB"/>
        </w:rPr>
        <w:t xml:space="preserve">s </w:t>
      </w:r>
      <w:r w:rsidRPr="00C37EFC">
        <w:rPr>
          <w:rFonts w:eastAsia="Times New Roman" w:cs="Times New Roman"/>
          <w:szCs w:val="24"/>
          <w:lang w:val="en-GB"/>
        </w:rPr>
        <w:t>through six recalibrations, we stopped the process and excluded the given participant.</w:t>
      </w:r>
    </w:p>
    <w:p w14:paraId="71E29209" w14:textId="0BDFC5BB" w:rsidR="001537A4" w:rsidRDefault="001537A4" w:rsidP="001537A4">
      <w:pPr>
        <w:pStyle w:val="Cmsor3"/>
        <w:rPr>
          <w:rFonts w:eastAsia="Times New Roman"/>
          <w:lang w:val="en-GB"/>
        </w:rPr>
      </w:pPr>
      <w:r>
        <w:rPr>
          <w:rFonts w:eastAsia="Times New Roman"/>
          <w:lang w:val="en-GB"/>
        </w:rPr>
        <w:t>Calculation of dispersion value</w:t>
      </w:r>
    </w:p>
    <w:p w14:paraId="22B14C23" w14:textId="0E2A79B7" w:rsidR="001537A4" w:rsidRDefault="00A622D0" w:rsidP="001537A4">
      <w:pPr>
        <w:rPr>
          <w:rFonts w:eastAsia="Times New Roman" w:cs="Times New Roman"/>
          <w:szCs w:val="24"/>
          <w:lang w:val="en-GB"/>
        </w:rPr>
      </w:pPr>
      <w:r>
        <w:rPr>
          <w:rFonts w:eastAsia="Times New Roman" w:cs="Times New Roman"/>
          <w:szCs w:val="24"/>
          <w:lang w:val="en-GB"/>
        </w:rPr>
        <w:t xml:space="preserve">We </w:t>
      </w:r>
      <w:r w:rsidR="001537A4" w:rsidRPr="00C37EFC">
        <w:rPr>
          <w:rFonts w:eastAsia="Times New Roman" w:cs="Times New Roman"/>
          <w:szCs w:val="24"/>
          <w:lang w:val="en-GB"/>
        </w:rPr>
        <w:t xml:space="preserve">used the following formula to determine the </w:t>
      </w:r>
      <w:r w:rsidR="001537A4">
        <w:rPr>
          <w:rFonts w:eastAsia="Times New Roman" w:cs="Times New Roman"/>
          <w:szCs w:val="24"/>
          <w:lang w:val="en-GB"/>
        </w:rPr>
        <w:t>dispersion value</w:t>
      </w:r>
      <w:r w:rsidR="001537A4" w:rsidRPr="00C37EFC">
        <w:rPr>
          <w:rFonts w:eastAsia="Times New Roman" w:cs="Times New Roman"/>
          <w:szCs w:val="24"/>
          <w:lang w:val="en-GB"/>
        </w:rPr>
        <w:t>: D = [max(x) – min(x)] + [max(y) – min(y)], where</w:t>
      </w:r>
      <w:r w:rsidR="001537A4">
        <w:rPr>
          <w:rFonts w:eastAsia="Times New Roman" w:cs="Times New Roman"/>
          <w:szCs w:val="24"/>
          <w:lang w:val="en-GB"/>
        </w:rPr>
        <w:t xml:space="preserve"> D is the dispersion value,</w:t>
      </w:r>
      <w:r w:rsidR="001537A4" w:rsidRPr="00C37EFC">
        <w:rPr>
          <w:rFonts w:eastAsia="Times New Roman" w:cs="Times New Roman"/>
          <w:szCs w:val="24"/>
          <w:lang w:val="en-GB"/>
        </w:rPr>
        <w:t xml:space="preserve"> x </w:t>
      </w:r>
      <w:r w:rsidR="001537A4">
        <w:rPr>
          <w:rFonts w:eastAsia="Times New Roman" w:cs="Times New Roman"/>
          <w:szCs w:val="24"/>
          <w:lang w:val="en-GB"/>
        </w:rPr>
        <w:t>is</w:t>
      </w:r>
      <w:r w:rsidR="001537A4" w:rsidRPr="00C37EFC">
        <w:rPr>
          <w:rFonts w:eastAsia="Times New Roman" w:cs="Times New Roman"/>
          <w:szCs w:val="24"/>
          <w:lang w:val="en-GB"/>
        </w:rPr>
        <w:t xml:space="preserve"> the horizontal, and y </w:t>
      </w:r>
      <w:r w:rsidR="001537A4">
        <w:rPr>
          <w:rFonts w:eastAsia="Times New Roman" w:cs="Times New Roman"/>
          <w:szCs w:val="24"/>
          <w:lang w:val="en-GB"/>
        </w:rPr>
        <w:t>is</w:t>
      </w:r>
      <w:r w:rsidR="001537A4" w:rsidRPr="00C37EFC">
        <w:rPr>
          <w:rFonts w:eastAsia="Times New Roman" w:cs="Times New Roman"/>
          <w:szCs w:val="24"/>
          <w:lang w:val="en-GB"/>
        </w:rPr>
        <w:t xml:space="preserve"> the vertical coordinate of the eye position on the screen</w:t>
      </w:r>
      <w:r w:rsidR="00B816F3">
        <w:rPr>
          <w:rFonts w:eastAsia="Times New Roman" w:cs="Times New Roman"/>
          <w:szCs w:val="24"/>
          <w:lang w:val="en-GB"/>
        </w:rPr>
        <w:t>.</w:t>
      </w:r>
    </w:p>
    <w:p w14:paraId="2F7CE7A2" w14:textId="77777777" w:rsidR="00CA629B" w:rsidRPr="00C37EFC" w:rsidRDefault="00CA629B" w:rsidP="00CA629B">
      <w:pPr>
        <w:pStyle w:val="Cmsor3"/>
        <w:spacing w:after="40"/>
        <w:rPr>
          <w:rFonts w:eastAsia="Times New Roman" w:cs="Times New Roman"/>
          <w:lang w:val="en-GB"/>
        </w:rPr>
      </w:pPr>
      <w:r w:rsidRPr="00C37EFC">
        <w:rPr>
          <w:rFonts w:eastAsia="Times New Roman" w:cs="Times New Roman"/>
          <w:lang w:val="en-GB"/>
        </w:rPr>
        <w:lastRenderedPageBreak/>
        <w:t>Parameter selection</w:t>
      </w:r>
    </w:p>
    <w:p w14:paraId="65CF03F9" w14:textId="534851EE" w:rsidR="00CA629B" w:rsidRPr="00C37EFC" w:rsidRDefault="00CA629B" w:rsidP="00CA629B">
      <w:pPr>
        <w:rPr>
          <w:rFonts w:eastAsia="Times New Roman" w:cs="Times New Roman"/>
          <w:szCs w:val="24"/>
          <w:lang w:val="en-GB"/>
        </w:rPr>
      </w:pPr>
      <w:r w:rsidRPr="00C37EFC">
        <w:rPr>
          <w:rFonts w:eastAsia="Times New Roman" w:cs="Times New Roman"/>
          <w:szCs w:val="24"/>
          <w:lang w:val="en-GB"/>
        </w:rPr>
        <w:t xml:space="preserve">The </w:t>
      </w:r>
      <w:r w:rsidRPr="007F56DC">
        <w:rPr>
          <w:rFonts w:eastAsia="Times New Roman" w:cs="Times New Roman"/>
          <w:szCs w:val="24"/>
          <w:lang w:val="en-GB"/>
        </w:rPr>
        <w:t>algorithms described above</w:t>
      </w:r>
      <w:r>
        <w:rPr>
          <w:rFonts w:eastAsia="Times New Roman" w:cs="Times New Roman"/>
          <w:szCs w:val="24"/>
          <w:lang w:val="en-GB"/>
        </w:rPr>
        <w:t xml:space="preserve"> </w:t>
      </w:r>
      <w:r w:rsidRPr="00C37EFC">
        <w:rPr>
          <w:rFonts w:eastAsia="Times New Roman" w:cs="Times New Roman"/>
          <w:szCs w:val="24"/>
          <w:lang w:val="en-GB"/>
        </w:rPr>
        <w:t xml:space="preserve">have four parameters: DT, </w:t>
      </w:r>
      <w:proofErr w:type="spellStart"/>
      <w:r w:rsidRPr="00C37EFC">
        <w:rPr>
          <w:rFonts w:eastAsia="Times New Roman" w:cs="Times New Roman"/>
          <w:szCs w:val="24"/>
          <w:lang w:val="en-GB"/>
        </w:rPr>
        <w:t>DuT</w:t>
      </w:r>
      <w:proofErr w:type="spellEnd"/>
      <w:r w:rsidRPr="00C37EFC">
        <w:rPr>
          <w:rFonts w:eastAsia="Times New Roman" w:cs="Times New Roman"/>
          <w:szCs w:val="24"/>
          <w:lang w:val="en-GB"/>
        </w:rPr>
        <w:t xml:space="preserve">, AOI size, and the maximum allowed missing data (MAM). Our goal in parameter selection was to be able to record accurate RTs, which requires the software to </w:t>
      </w:r>
      <w:r>
        <w:rPr>
          <w:rFonts w:eastAsia="Times New Roman" w:cs="Times New Roman"/>
          <w:szCs w:val="24"/>
          <w:lang w:val="en-GB"/>
        </w:rPr>
        <w:t>register fixations on the active stimuli as responsively</w:t>
      </w:r>
      <w:r w:rsidRPr="00C37EFC">
        <w:rPr>
          <w:rFonts w:eastAsia="Times New Roman" w:cs="Times New Roman"/>
          <w:szCs w:val="24"/>
          <w:lang w:val="en-GB"/>
        </w:rPr>
        <w:t xml:space="preserve"> as possible while keeping the noise low. To achieve this, we used</w:t>
      </w:r>
      <w:r>
        <w:rPr>
          <w:rFonts w:eastAsia="Times New Roman" w:cs="Times New Roman"/>
          <w:szCs w:val="24"/>
          <w:lang w:val="en-GB"/>
        </w:rPr>
        <w:t xml:space="preserve"> a DT value of</w:t>
      </w:r>
      <w:r w:rsidRPr="00C37EFC">
        <w:rPr>
          <w:rFonts w:eastAsia="Times New Roman" w:cs="Times New Roman"/>
          <w:szCs w:val="24"/>
          <w:lang w:val="en-GB"/>
        </w:rPr>
        <w:t xml:space="preserve"> </w:t>
      </w:r>
      <w:r>
        <w:rPr>
          <w:rFonts w:eastAsia="Times New Roman" w:cs="Times New Roman"/>
          <w:szCs w:val="24"/>
          <w:lang w:val="en-GB"/>
        </w:rPr>
        <w:t>2.8 cm (~2.5</w:t>
      </w:r>
      <w:r w:rsidRPr="0036693D">
        <w:rPr>
          <w:rFonts w:eastAsia="Times New Roman" w:cs="Times New Roman"/>
          <w:szCs w:val="24"/>
          <w:lang w:val="en-GB"/>
        </w:rPr>
        <w:t>°</w:t>
      </w:r>
      <w:r>
        <w:rPr>
          <w:rFonts w:eastAsia="Times New Roman" w:cs="Times New Roman"/>
          <w:szCs w:val="24"/>
          <w:lang w:val="en-GB"/>
        </w:rPr>
        <w:t>), which is considered relatively large</w:t>
      </w:r>
      <w:r w:rsidRPr="00C37EFC">
        <w:rPr>
          <w:rFonts w:eastAsia="Times New Roman" w:cs="Times New Roman"/>
          <w:szCs w:val="24"/>
          <w:lang w:val="en-GB"/>
        </w:rPr>
        <w:t xml:space="preserve"> compared to</w:t>
      </w:r>
      <w:r>
        <w:rPr>
          <w:rFonts w:eastAsia="Times New Roman" w:cs="Times New Roman"/>
          <w:szCs w:val="24"/>
          <w:lang w:val="en-GB"/>
        </w:rPr>
        <w:t xml:space="preserve"> the DT suggested in </w:t>
      </w:r>
      <w:r w:rsidRPr="00C37EFC">
        <w:rPr>
          <w:rFonts w:eastAsia="Times New Roman" w:cs="Times New Roman"/>
          <w:szCs w:val="24"/>
          <w:lang w:val="en-GB"/>
        </w:rPr>
        <w:t xml:space="preserve">previous studies </w:t>
      </w:r>
      <w:r>
        <w:rPr>
          <w:rFonts w:eastAsia="Times New Roman" w:cs="Times New Roman"/>
          <w:szCs w:val="24"/>
          <w:lang w:val="en-GB"/>
        </w:rPr>
        <w:t>(</w:t>
      </w:r>
      <w:r w:rsidRPr="00C37EFC">
        <w:rPr>
          <w:rFonts w:eastAsia="Times New Roman" w:cs="Times New Roman"/>
          <w:szCs w:val="24"/>
          <w:lang w:val="en-GB"/>
        </w:rPr>
        <w:t xml:space="preserve">0.5-1° in </w:t>
      </w:r>
      <w:sdt>
        <w:sdtPr>
          <w:rPr>
            <w:rFonts w:eastAsia="Times New Roman" w:cs="Times New Roman"/>
            <w:color w:val="000000"/>
            <w:szCs w:val="24"/>
            <w:lang w:val="en-GB"/>
          </w:rPr>
          <w:tag w:val="MENDELEY_CITATION_v3_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"/>
          <w:id w:val="402257599"/>
          <w:placeholder>
            <w:docPart w:val="FAD2B6C545904513821C5FC3064ABCCE"/>
          </w:placeholder>
        </w:sdtPr>
        <w:sdtEndPr/>
        <w:sdtContent>
          <w:proofErr w:type="spellStart"/>
          <w:r w:rsidR="00226E68">
            <w:rPr>
              <w:rFonts w:eastAsia="Times New Roman"/>
            </w:rPr>
            <w:t>Salvucci</w:t>
          </w:r>
          <w:proofErr w:type="spellEnd"/>
          <w:r w:rsidR="00226E68">
            <w:rPr>
              <w:rFonts w:eastAsia="Times New Roman"/>
            </w:rPr>
            <w:t xml:space="preserve"> &amp; Goldberg, (2000)</w:t>
          </w:r>
        </w:sdtContent>
      </w:sdt>
      <w:r>
        <w:rPr>
          <w:rFonts w:eastAsia="Times New Roman" w:cs="Times New Roman"/>
          <w:color w:val="000000"/>
          <w:szCs w:val="24"/>
          <w:lang w:val="en-GB"/>
        </w:rPr>
        <w:t>,</w:t>
      </w:r>
      <w:r>
        <w:rPr>
          <w:rFonts w:eastAsia="Times New Roman" w:cs="Times New Roman"/>
          <w:szCs w:val="24"/>
          <w:lang w:val="en-GB"/>
        </w:rPr>
        <w:t xml:space="preserve"> a</w:t>
      </w:r>
      <w:r w:rsidRPr="00C37EFC">
        <w:rPr>
          <w:rFonts w:eastAsia="Times New Roman" w:cs="Times New Roman"/>
          <w:szCs w:val="24"/>
          <w:lang w:val="en-GB"/>
        </w:rPr>
        <w:t>nd 1.4° – 3.12° in</w:t>
      </w:r>
      <w:r>
        <w:rPr>
          <w:rFonts w:eastAsia="Times New Roman" w:cs="Times New Roman"/>
          <w:szCs w:val="24"/>
          <w:lang w:val="en-GB"/>
        </w:rPr>
        <w:t xml:space="preserve"> </w:t>
      </w:r>
      <w:sdt>
        <w:sdtPr>
          <w:rPr>
            <w:rFonts w:eastAsia="Times New Roman" w:cs="Times New Roman"/>
            <w:color w:val="000000"/>
            <w:szCs w:val="24"/>
            <w:lang w:val="en-GB"/>
          </w:rPr>
          <w:tag w:val="MENDELEY_CITATION_v3_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"/>
          <w:id w:val="-2039193806"/>
          <w:placeholder>
            <w:docPart w:val="FAD2B6C545904513821C5FC3064ABCCE"/>
          </w:placeholder>
        </w:sdtPr>
        <w:sdtEndPr/>
        <w:sdtContent>
          <w:proofErr w:type="spellStart"/>
          <w:r w:rsidR="00226E68">
            <w:rPr>
              <w:rFonts w:eastAsia="Times New Roman"/>
            </w:rPr>
            <w:t>Blignaut</w:t>
          </w:r>
          <w:proofErr w:type="spellEnd"/>
          <w:r w:rsidR="00226E68">
            <w:rPr>
              <w:rFonts w:eastAsia="Times New Roman"/>
            </w:rPr>
            <w:t xml:space="preserve"> &amp; </w:t>
          </w:r>
          <w:proofErr w:type="spellStart"/>
          <w:r w:rsidR="00226E68">
            <w:rPr>
              <w:rFonts w:eastAsia="Times New Roman"/>
            </w:rPr>
            <w:t>Beelders</w:t>
          </w:r>
          <w:proofErr w:type="spellEnd"/>
          <w:r w:rsidR="00226E68">
            <w:rPr>
              <w:rFonts w:eastAsia="Times New Roman"/>
            </w:rPr>
            <w:t>, 2008</w:t>
          </w:r>
        </w:sdtContent>
      </w:sdt>
      <w:r>
        <w:rPr>
          <w:rFonts w:eastAsia="Times New Roman" w:cs="Times New Roman"/>
          <w:szCs w:val="24"/>
          <w:lang w:val="en-GB"/>
        </w:rPr>
        <w:t>)</w:t>
      </w:r>
      <w:r w:rsidRPr="00C37EFC">
        <w:rPr>
          <w:rFonts w:eastAsia="Times New Roman" w:cs="Times New Roman"/>
          <w:szCs w:val="24"/>
          <w:lang w:val="en-GB"/>
        </w:rPr>
        <w:t xml:space="preserve">. The </w:t>
      </w:r>
      <w:proofErr w:type="spellStart"/>
      <w:r w:rsidRPr="00C37EFC">
        <w:rPr>
          <w:rFonts w:eastAsia="Times New Roman" w:cs="Times New Roman"/>
          <w:szCs w:val="24"/>
          <w:lang w:val="en-GB"/>
        </w:rPr>
        <w:t>DuT</w:t>
      </w:r>
      <w:proofErr w:type="spellEnd"/>
      <w:r w:rsidRPr="00C37EFC">
        <w:rPr>
          <w:rFonts w:eastAsia="Times New Roman" w:cs="Times New Roman"/>
          <w:szCs w:val="24"/>
          <w:lang w:val="en-GB"/>
        </w:rPr>
        <w:t xml:space="preserve"> is commonly set based on the minimum duration of fixations. This allows us to separate saccades from fixations. To keep the software responsive, we set the </w:t>
      </w:r>
      <w:proofErr w:type="spellStart"/>
      <w:r>
        <w:rPr>
          <w:rFonts w:eastAsia="Times New Roman" w:cs="Times New Roman"/>
          <w:szCs w:val="24"/>
          <w:lang w:val="en-GB"/>
        </w:rPr>
        <w:t>DuT</w:t>
      </w:r>
      <w:proofErr w:type="spellEnd"/>
      <w:r w:rsidRPr="00C37EFC">
        <w:rPr>
          <w:rFonts w:eastAsia="Times New Roman" w:cs="Times New Roman"/>
          <w:szCs w:val="24"/>
          <w:lang w:val="en-GB"/>
        </w:rPr>
        <w:t xml:space="preserve"> </w:t>
      </w:r>
      <w:r w:rsidR="00580F55">
        <w:rPr>
          <w:rFonts w:eastAsia="Times New Roman" w:cs="Times New Roman"/>
          <w:szCs w:val="24"/>
          <w:lang w:val="en-GB"/>
        </w:rPr>
        <w:t>to</w:t>
      </w:r>
      <w:r>
        <w:rPr>
          <w:rFonts w:eastAsia="Times New Roman" w:cs="Times New Roman"/>
          <w:szCs w:val="24"/>
          <w:lang w:val="en-GB"/>
        </w:rPr>
        <w:t xml:space="preserve"> </w:t>
      </w:r>
      <w:r w:rsidRPr="00C37EFC">
        <w:rPr>
          <w:rFonts w:eastAsia="Times New Roman" w:cs="Times New Roman"/>
          <w:szCs w:val="24"/>
          <w:lang w:val="en-GB"/>
        </w:rPr>
        <w:t xml:space="preserve">100 </w:t>
      </w:r>
      <w:proofErr w:type="spellStart"/>
      <w:r w:rsidRPr="00C37EFC">
        <w:rPr>
          <w:rFonts w:eastAsia="Times New Roman" w:cs="Times New Roman"/>
          <w:szCs w:val="24"/>
          <w:lang w:val="en-GB"/>
        </w:rPr>
        <w:t>ms</w:t>
      </w:r>
      <w:proofErr w:type="spellEnd"/>
      <w:r w:rsidRPr="00C37EFC">
        <w:rPr>
          <w:rFonts w:eastAsia="Times New Roman" w:cs="Times New Roman"/>
          <w:szCs w:val="24"/>
          <w:lang w:val="en-GB"/>
        </w:rPr>
        <w:t>,</w:t>
      </w:r>
      <w:r>
        <w:rPr>
          <w:rFonts w:eastAsia="Times New Roman" w:cs="Times New Roman"/>
          <w:szCs w:val="24"/>
          <w:lang w:val="en-GB"/>
        </w:rPr>
        <w:t xml:space="preserve"> which</w:t>
      </w:r>
      <w:r w:rsidRPr="00C37EFC">
        <w:rPr>
          <w:rFonts w:eastAsia="Times New Roman" w:cs="Times New Roman"/>
          <w:szCs w:val="24"/>
          <w:lang w:val="en-GB"/>
        </w:rPr>
        <w:t xml:space="preserve"> </w:t>
      </w:r>
      <w:r>
        <w:rPr>
          <w:rFonts w:eastAsia="Times New Roman" w:cs="Times New Roman"/>
          <w:szCs w:val="24"/>
          <w:lang w:val="en-GB"/>
        </w:rPr>
        <w:t xml:space="preserve">is </w:t>
      </w:r>
      <w:r w:rsidRPr="00C37EFC">
        <w:rPr>
          <w:rFonts w:eastAsia="Times New Roman" w:cs="Times New Roman"/>
          <w:szCs w:val="24"/>
          <w:lang w:val="en-GB"/>
        </w:rPr>
        <w:t>the shortest</w:t>
      </w:r>
      <w:r>
        <w:rPr>
          <w:rFonts w:eastAsia="Times New Roman" w:cs="Times New Roman"/>
          <w:szCs w:val="24"/>
          <w:lang w:val="en-GB"/>
        </w:rPr>
        <w:t xml:space="preserve"> </w:t>
      </w:r>
      <w:proofErr w:type="spellStart"/>
      <w:r>
        <w:rPr>
          <w:rFonts w:eastAsia="Times New Roman" w:cs="Times New Roman"/>
          <w:szCs w:val="24"/>
          <w:lang w:val="en-GB"/>
        </w:rPr>
        <w:t>DuT</w:t>
      </w:r>
      <w:proofErr w:type="spellEnd"/>
      <w:r w:rsidRPr="00C37EFC">
        <w:rPr>
          <w:rFonts w:eastAsia="Times New Roman" w:cs="Times New Roman"/>
          <w:szCs w:val="24"/>
          <w:lang w:val="en-GB"/>
        </w:rPr>
        <w:t xml:space="preserve"> recommended in the literature</w:t>
      </w:r>
      <w:r>
        <w:rPr>
          <w:rFonts w:eastAsia="Times New Roman" w:cs="Times New Roman"/>
          <w:szCs w:val="24"/>
          <w:lang w:val="en-GB"/>
        </w:rPr>
        <w:t xml:space="preserve"> </w:t>
      </w:r>
      <w:sdt>
        <w:sdtPr>
          <w:rPr>
            <w:rFonts w:eastAsia="Times New Roman" w:cs="Times New Roman"/>
            <w:szCs w:val="24"/>
            <w:lang w:val="en-GB"/>
          </w:rPr>
          <w:tag w:val="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"/>
          <w:id w:val="-700396893"/>
          <w:placeholder>
            <w:docPart w:val="4E9F6AA75507499D8AAB6F02BA88081C"/>
          </w:placeholder>
        </w:sdtPr>
        <w:sdtEndPr/>
        <w:sdtContent>
          <w:r w:rsidR="00226E68">
            <w:rPr>
              <w:rFonts w:eastAsia="Times New Roman"/>
            </w:rPr>
            <w:t xml:space="preserve">(Manor &amp; Gordon, 2003; </w:t>
          </w:r>
          <w:proofErr w:type="spellStart"/>
          <w:r w:rsidR="00226E68">
            <w:rPr>
              <w:rFonts w:eastAsia="Times New Roman"/>
            </w:rPr>
            <w:t>Salvucci</w:t>
          </w:r>
          <w:proofErr w:type="spellEnd"/>
          <w:r w:rsidR="00226E68">
            <w:rPr>
              <w:rFonts w:eastAsia="Times New Roman"/>
            </w:rPr>
            <w:t xml:space="preserve"> &amp; Goldberg, 2000; </w:t>
          </w:r>
          <w:proofErr w:type="spellStart"/>
          <w:r w:rsidR="00226E68">
            <w:rPr>
              <w:rFonts w:eastAsia="Times New Roman"/>
            </w:rPr>
            <w:t>Vakil</w:t>
          </w:r>
          <w:proofErr w:type="spellEnd"/>
          <w:r w:rsidR="00226E68">
            <w:rPr>
              <w:rFonts w:eastAsia="Times New Roman"/>
            </w:rPr>
            <w:t xml:space="preserve"> et al., 2021)</w:t>
          </w:r>
        </w:sdtContent>
      </w:sdt>
      <w:r>
        <w:rPr>
          <w:rFonts w:eastAsia="Times New Roman" w:cs="Times New Roman"/>
          <w:szCs w:val="24"/>
          <w:lang w:val="en-GB"/>
        </w:rPr>
        <w:t xml:space="preserve">. </w:t>
      </w:r>
      <w:r>
        <w:t xml:space="preserve">Given our 120 Hz tracking rate, this meant 12 samples for each 100 </w:t>
      </w:r>
      <w:proofErr w:type="spellStart"/>
      <w:r>
        <w:t>ms.</w:t>
      </w:r>
      <w:proofErr w:type="spellEnd"/>
      <w:r>
        <w:t xml:space="preserve"> </w:t>
      </w:r>
      <w:r w:rsidRPr="00C37EFC">
        <w:rPr>
          <w:rFonts w:eastAsia="Times New Roman" w:cs="Times New Roman"/>
          <w:szCs w:val="24"/>
          <w:lang w:val="en-GB"/>
        </w:rPr>
        <w:t>We used four</w:t>
      </w:r>
      <w:r>
        <w:rPr>
          <w:rFonts w:eastAsia="Times New Roman" w:cs="Times New Roman"/>
          <w:szCs w:val="24"/>
          <w:lang w:val="en-GB"/>
        </w:rPr>
        <w:t>, 4x4 cm large</w:t>
      </w:r>
      <w:r w:rsidRPr="00C37EFC">
        <w:rPr>
          <w:rFonts w:eastAsia="Times New Roman" w:cs="Times New Roman"/>
          <w:szCs w:val="24"/>
          <w:lang w:val="en-GB"/>
        </w:rPr>
        <w:t xml:space="preserve"> square</w:t>
      </w:r>
      <w:r>
        <w:rPr>
          <w:rFonts w:eastAsia="Times New Roman" w:cs="Times New Roman"/>
          <w:szCs w:val="24"/>
          <w:lang w:val="en-GB"/>
        </w:rPr>
        <w:t xml:space="preserve">s as </w:t>
      </w:r>
      <w:r w:rsidRPr="00C37EFC">
        <w:rPr>
          <w:rFonts w:eastAsia="Times New Roman" w:cs="Times New Roman"/>
          <w:szCs w:val="24"/>
          <w:lang w:val="en-GB"/>
        </w:rPr>
        <w:t xml:space="preserve">AOIs, the </w:t>
      </w:r>
      <w:proofErr w:type="spellStart"/>
      <w:r w:rsidRPr="00C37EFC">
        <w:rPr>
          <w:rFonts w:eastAsia="Times New Roman" w:cs="Times New Roman"/>
          <w:szCs w:val="24"/>
          <w:lang w:val="en-GB"/>
        </w:rPr>
        <w:t>center</w:t>
      </w:r>
      <w:proofErr w:type="spellEnd"/>
      <w:r w:rsidRPr="00C37EFC">
        <w:rPr>
          <w:rFonts w:eastAsia="Times New Roman" w:cs="Times New Roman"/>
          <w:szCs w:val="24"/>
          <w:lang w:val="en-GB"/>
        </w:rPr>
        <w:t xml:space="preserve"> of each square was one of the four stimuli. The smallest distance between the edge of the stimuli and AOIs </w:t>
      </w:r>
      <w:r>
        <w:rPr>
          <w:rFonts w:eastAsia="Times New Roman" w:cs="Times New Roman"/>
          <w:szCs w:val="24"/>
          <w:lang w:val="en-GB"/>
        </w:rPr>
        <w:t>was</w:t>
      </w:r>
      <w:r w:rsidRPr="00C37EFC">
        <w:rPr>
          <w:rFonts w:eastAsia="Times New Roman" w:cs="Times New Roman"/>
          <w:szCs w:val="24"/>
          <w:lang w:val="en-GB"/>
        </w:rPr>
        <w:t xml:space="preserve"> 0.5 cm (≈ 0.44°), which is a rather strict AOI.</w:t>
      </w:r>
      <w:r>
        <w:rPr>
          <w:rFonts w:eastAsia="Times New Roman" w:cs="Times New Roman"/>
          <w:szCs w:val="24"/>
          <w:lang w:val="en-GB"/>
        </w:rPr>
        <w:t xml:space="preserve"> </w:t>
      </w:r>
      <w:r w:rsidRPr="00C37EFC">
        <w:rPr>
          <w:rFonts w:eastAsia="Times New Roman" w:cs="Times New Roman"/>
          <w:szCs w:val="24"/>
          <w:lang w:val="en-GB"/>
        </w:rPr>
        <w:t xml:space="preserve">Regarding the MAM, </w:t>
      </w:r>
      <w:r>
        <w:rPr>
          <w:rFonts w:eastAsia="Times New Roman" w:cs="Times New Roman"/>
          <w:szCs w:val="24"/>
          <w:lang w:val="en-GB"/>
        </w:rPr>
        <w:t>we had</w:t>
      </w:r>
      <w:r w:rsidRPr="00C37EFC">
        <w:rPr>
          <w:rFonts w:eastAsia="Times New Roman" w:cs="Times New Roman"/>
          <w:szCs w:val="24"/>
          <w:lang w:val="en-GB"/>
        </w:rPr>
        <w:t xml:space="preserve"> two important considerations: to have more real data than interpolated and to avoid interpolating data within blinks, since during blinks no fixation can </w:t>
      </w:r>
      <w:r>
        <w:rPr>
          <w:rFonts w:eastAsia="Times New Roman" w:cs="Times New Roman"/>
          <w:szCs w:val="24"/>
          <w:lang w:val="en-GB"/>
        </w:rPr>
        <w:t>occur,</w:t>
      </w:r>
      <w:r w:rsidRPr="00C37EFC">
        <w:rPr>
          <w:rFonts w:eastAsia="Times New Roman" w:cs="Times New Roman"/>
          <w:szCs w:val="24"/>
          <w:lang w:val="en-GB"/>
        </w:rPr>
        <w:t xml:space="preserve"> thus, it is </w:t>
      </w:r>
      <w:r>
        <w:rPr>
          <w:rFonts w:eastAsia="Times New Roman" w:cs="Times New Roman"/>
          <w:szCs w:val="24"/>
          <w:lang w:val="en-GB"/>
        </w:rPr>
        <w:t>preferable</w:t>
      </w:r>
      <w:r w:rsidRPr="00C37EFC">
        <w:rPr>
          <w:rFonts w:eastAsia="Times New Roman" w:cs="Times New Roman"/>
          <w:szCs w:val="24"/>
          <w:lang w:val="en-GB"/>
        </w:rPr>
        <w:t xml:space="preserve"> to wait for new incoming data. </w:t>
      </w:r>
      <w:r>
        <w:rPr>
          <w:rFonts w:eastAsia="Times New Roman" w:cs="Times New Roman"/>
          <w:szCs w:val="24"/>
          <w:lang w:val="en-GB"/>
        </w:rPr>
        <w:t>Thus</w:t>
      </w:r>
      <w:r w:rsidRPr="00C37EFC">
        <w:rPr>
          <w:rFonts w:eastAsia="Times New Roman" w:cs="Times New Roman"/>
          <w:szCs w:val="24"/>
          <w:lang w:val="en-GB"/>
        </w:rPr>
        <w:t xml:space="preserve">, the </w:t>
      </w:r>
      <w:r>
        <w:rPr>
          <w:rFonts w:eastAsia="Times New Roman" w:cs="Times New Roman"/>
          <w:szCs w:val="24"/>
          <w:lang w:val="en-GB"/>
        </w:rPr>
        <w:t xml:space="preserve">suggested </w:t>
      </w:r>
      <w:r w:rsidRPr="00C37EFC">
        <w:rPr>
          <w:rFonts w:eastAsia="Times New Roman" w:cs="Times New Roman"/>
          <w:szCs w:val="24"/>
          <w:lang w:val="en-GB"/>
        </w:rPr>
        <w:t>maximum gap length</w:t>
      </w:r>
      <w:r>
        <w:rPr>
          <w:rFonts w:eastAsia="Times New Roman" w:cs="Times New Roman"/>
          <w:szCs w:val="24"/>
          <w:lang w:val="en-GB"/>
        </w:rPr>
        <w:t xml:space="preserve"> is </w:t>
      </w:r>
      <w:r w:rsidRPr="00C37EFC">
        <w:rPr>
          <w:rFonts w:eastAsia="Times New Roman" w:cs="Times New Roman"/>
          <w:szCs w:val="24"/>
          <w:lang w:val="en-GB"/>
        </w:rPr>
        <w:t xml:space="preserve">shorter than 75 </w:t>
      </w:r>
      <w:proofErr w:type="spellStart"/>
      <w:r w:rsidRPr="00C37EFC">
        <w:rPr>
          <w:rFonts w:eastAsia="Times New Roman" w:cs="Times New Roman"/>
          <w:szCs w:val="24"/>
          <w:lang w:val="en-GB"/>
        </w:rPr>
        <w:t>ms</w:t>
      </w:r>
      <w:proofErr w:type="spellEnd"/>
      <w:r w:rsidRPr="00C37EFC">
        <w:rPr>
          <w:rFonts w:eastAsia="Times New Roman" w:cs="Times New Roman"/>
          <w:szCs w:val="24"/>
          <w:lang w:val="en-GB"/>
        </w:rPr>
        <w:t xml:space="preserve"> </w:t>
      </w:r>
      <w:sdt>
        <w:sdtPr>
          <w:rPr>
            <w:rFonts w:eastAsia="Times New Roman" w:cs="Times New Roman"/>
            <w:color w:val="000000"/>
            <w:szCs w:val="24"/>
            <w:lang w:val="en-GB"/>
          </w:rPr>
          <w:tag w:val="MENDELEY_CITATION_v3_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"/>
          <w:id w:val="-1072034974"/>
          <w:placeholder>
            <w:docPart w:val="FAD2B6C545904513821C5FC3064ABCCE"/>
          </w:placeholder>
        </w:sdtPr>
        <w:sdtEndPr/>
        <w:sdtContent>
          <w:r w:rsidR="00226E68" w:rsidRPr="00226E68">
            <w:rPr>
              <w:rFonts w:eastAsia="Times New Roman" w:cs="Times New Roman"/>
              <w:color w:val="000000"/>
              <w:szCs w:val="24"/>
              <w:lang w:val="en-GB"/>
            </w:rPr>
            <w:t>(Olsen, 2012)</w:t>
          </w:r>
        </w:sdtContent>
      </w:sdt>
      <w:r w:rsidRPr="00C37EFC">
        <w:rPr>
          <w:rFonts w:eastAsia="Times New Roman" w:cs="Times New Roman"/>
          <w:szCs w:val="24"/>
          <w:lang w:val="en-GB"/>
        </w:rPr>
        <w:t xml:space="preserve">. </w:t>
      </w:r>
      <w:r>
        <w:rPr>
          <w:rFonts w:eastAsia="Times New Roman" w:cs="Times New Roman"/>
          <w:szCs w:val="24"/>
          <w:lang w:val="en-GB"/>
        </w:rPr>
        <w:t xml:space="preserve">We allowed </w:t>
      </w:r>
      <w:r w:rsidR="00580F55">
        <w:rPr>
          <w:rFonts w:eastAsia="Times New Roman" w:cs="Times New Roman"/>
          <w:szCs w:val="24"/>
          <w:lang w:val="en-GB"/>
        </w:rPr>
        <w:t xml:space="preserve">a </w:t>
      </w:r>
      <w:r>
        <w:rPr>
          <w:rFonts w:eastAsia="Times New Roman" w:cs="Times New Roman"/>
          <w:szCs w:val="24"/>
          <w:lang w:val="en-GB"/>
        </w:rPr>
        <w:t xml:space="preserve">maximum </w:t>
      </w:r>
      <w:r w:rsidR="00580F55">
        <w:rPr>
          <w:rFonts w:eastAsia="Times New Roman" w:cs="Times New Roman"/>
          <w:szCs w:val="24"/>
          <w:lang w:val="en-GB"/>
        </w:rPr>
        <w:t xml:space="preserve">of </w:t>
      </w:r>
      <w:r>
        <w:rPr>
          <w:rFonts w:eastAsia="Times New Roman" w:cs="Times New Roman"/>
          <w:szCs w:val="24"/>
          <w:lang w:val="en-GB"/>
        </w:rPr>
        <w:t xml:space="preserve">four missing samples of the 12 samples within each 100 </w:t>
      </w:r>
      <w:proofErr w:type="spellStart"/>
      <w:r>
        <w:rPr>
          <w:rFonts w:eastAsia="Times New Roman" w:cs="Times New Roman"/>
          <w:szCs w:val="24"/>
          <w:lang w:val="en-GB"/>
        </w:rPr>
        <w:t>ms</w:t>
      </w:r>
      <w:proofErr w:type="spellEnd"/>
      <w:r>
        <w:rPr>
          <w:rFonts w:eastAsia="Times New Roman" w:cs="Times New Roman"/>
          <w:szCs w:val="24"/>
          <w:lang w:val="en-GB"/>
        </w:rPr>
        <w:t xml:space="preserve"> fixation window, which means </w:t>
      </w:r>
      <w:r w:rsidR="00580F55">
        <w:rPr>
          <w:rFonts w:eastAsia="Times New Roman" w:cs="Times New Roman"/>
          <w:szCs w:val="24"/>
          <w:lang w:val="en-GB"/>
        </w:rPr>
        <w:t xml:space="preserve">a </w:t>
      </w:r>
      <w:r>
        <w:rPr>
          <w:rFonts w:eastAsia="Times New Roman" w:cs="Times New Roman"/>
          <w:szCs w:val="24"/>
          <w:lang w:val="en-GB"/>
        </w:rPr>
        <w:t xml:space="preserve">maximum </w:t>
      </w:r>
      <w:r w:rsidR="00580F55">
        <w:rPr>
          <w:rFonts w:eastAsia="Times New Roman" w:cs="Times New Roman"/>
          <w:szCs w:val="24"/>
          <w:lang w:val="en-GB"/>
        </w:rPr>
        <w:t xml:space="preserve">of </w:t>
      </w:r>
      <w:r>
        <w:rPr>
          <w:rFonts w:eastAsia="Times New Roman" w:cs="Times New Roman"/>
          <w:szCs w:val="24"/>
          <w:lang w:val="en-GB"/>
        </w:rPr>
        <w:t>33.33% interpolated data.</w:t>
      </w:r>
      <w:r w:rsidRPr="00C37EFC">
        <w:rPr>
          <w:rFonts w:eastAsia="Times New Roman" w:cs="Times New Roman"/>
          <w:szCs w:val="24"/>
          <w:lang w:val="en-GB"/>
        </w:rPr>
        <w:t xml:space="preserve"> Consequently, our maximum gap length within a fixation window was 33.33 </w:t>
      </w:r>
      <w:proofErr w:type="spellStart"/>
      <w:r w:rsidRPr="00C37EFC">
        <w:rPr>
          <w:rFonts w:eastAsia="Times New Roman" w:cs="Times New Roman"/>
          <w:szCs w:val="24"/>
          <w:lang w:val="en-GB"/>
        </w:rPr>
        <w:t>ms</w:t>
      </w:r>
      <w:proofErr w:type="spellEnd"/>
      <w:r w:rsidRPr="00C37EFC">
        <w:rPr>
          <w:rFonts w:eastAsia="Times New Roman" w:cs="Times New Roman"/>
          <w:szCs w:val="24"/>
          <w:lang w:val="en-GB"/>
        </w:rPr>
        <w:t xml:space="preserve">. </w:t>
      </w:r>
      <w:r>
        <w:rPr>
          <w:rFonts w:eastAsia="Times New Roman" w:cs="Times New Roman"/>
          <w:szCs w:val="24"/>
          <w:lang w:val="en-GB"/>
        </w:rPr>
        <w:t>As i</w:t>
      </w:r>
      <w:r w:rsidRPr="00C37EFC">
        <w:rPr>
          <w:rFonts w:eastAsia="Times New Roman" w:cs="Times New Roman"/>
          <w:szCs w:val="24"/>
          <w:lang w:val="en-GB"/>
        </w:rPr>
        <w:t xml:space="preserve">t is shorter than the recommended 75 </w:t>
      </w:r>
      <w:proofErr w:type="spellStart"/>
      <w:r w:rsidRPr="00C37EFC">
        <w:rPr>
          <w:rFonts w:eastAsia="Times New Roman" w:cs="Times New Roman"/>
          <w:szCs w:val="24"/>
          <w:lang w:val="en-GB"/>
        </w:rPr>
        <w:t>ms</w:t>
      </w:r>
      <w:proofErr w:type="spellEnd"/>
      <w:r>
        <w:rPr>
          <w:rFonts w:eastAsia="Times New Roman" w:cs="Times New Roman"/>
          <w:szCs w:val="24"/>
          <w:lang w:val="en-GB"/>
        </w:rPr>
        <w:t xml:space="preserve">, </w:t>
      </w:r>
      <w:r w:rsidRPr="00C37EFC">
        <w:rPr>
          <w:rFonts w:eastAsia="Times New Roman" w:cs="Times New Roman"/>
          <w:szCs w:val="24"/>
          <w:lang w:val="en-GB"/>
        </w:rPr>
        <w:t>we</w:t>
      </w:r>
      <w:r>
        <w:rPr>
          <w:rFonts w:eastAsia="Times New Roman" w:cs="Times New Roman"/>
          <w:szCs w:val="24"/>
          <w:lang w:val="en-GB"/>
        </w:rPr>
        <w:t xml:space="preserve"> ensured not to</w:t>
      </w:r>
      <w:r w:rsidRPr="00C37EFC">
        <w:rPr>
          <w:rFonts w:eastAsia="Times New Roman" w:cs="Times New Roman"/>
          <w:szCs w:val="24"/>
          <w:lang w:val="en-GB"/>
        </w:rPr>
        <w:t xml:space="preserve"> interpolate blinks.</w:t>
      </w:r>
    </w:p>
    <w:p w14:paraId="17FF7711" w14:textId="547D0F27" w:rsidR="00612B7D" w:rsidRPr="00C37EFC" w:rsidRDefault="00152FA6" w:rsidP="00612B7D">
      <w:pPr>
        <w:pStyle w:val="Cmsor3"/>
        <w:rPr>
          <w:rFonts w:eastAsia="Times New Roman"/>
          <w:lang w:val="en-GB"/>
        </w:rPr>
      </w:pPr>
      <w:r>
        <w:rPr>
          <w:rFonts w:eastAsia="Times New Roman"/>
          <w:lang w:val="en-GB"/>
        </w:rPr>
        <w:t>Outlier filtering for e</w:t>
      </w:r>
      <w:r w:rsidR="00612B7D" w:rsidRPr="00C37EFC">
        <w:rPr>
          <w:rFonts w:eastAsia="Times New Roman"/>
          <w:lang w:val="en-GB"/>
        </w:rPr>
        <w:t>ye-tracking data quality</w:t>
      </w:r>
    </w:p>
    <w:p w14:paraId="70A3F161" w14:textId="13649EFC" w:rsidR="00612B7D" w:rsidRDefault="00612B7D" w:rsidP="00612B7D">
      <w:pPr>
        <w:ind w:firstLine="0"/>
        <w:rPr>
          <w:rFonts w:eastAsia="Times New Roman" w:cs="Times New Roman"/>
          <w:szCs w:val="24"/>
          <w:lang w:val="en-GB"/>
        </w:rPr>
      </w:pPr>
      <w:r w:rsidRPr="00C37EFC">
        <w:rPr>
          <w:rFonts w:eastAsia="Times New Roman" w:cs="Times New Roman"/>
          <w:szCs w:val="24"/>
          <w:lang w:val="en-GB"/>
        </w:rPr>
        <w:t>To increase the eye-tracker data quality, we filtered outliers on several metrics.</w:t>
      </w:r>
      <w:r>
        <w:rPr>
          <w:rFonts w:eastAsia="Times New Roman" w:cs="Times New Roman"/>
          <w:szCs w:val="24"/>
          <w:lang w:val="en-GB"/>
        </w:rPr>
        <w:t xml:space="preserve"> First, we pooled all epochs of all participants (34 </w:t>
      </w:r>
      <w:proofErr w:type="gramStart"/>
      <w:r>
        <w:rPr>
          <w:rFonts w:eastAsia="Times New Roman" w:cs="Times New Roman"/>
          <w:szCs w:val="24"/>
          <w:lang w:val="en-GB"/>
        </w:rPr>
        <w:t>participants</w:t>
      </w:r>
      <w:proofErr w:type="gramEnd"/>
      <w:r>
        <w:rPr>
          <w:rFonts w:eastAsia="Times New Roman" w:cs="Times New Roman"/>
          <w:szCs w:val="24"/>
          <w:lang w:val="en-GB"/>
        </w:rPr>
        <w:t xml:space="preserve"> x 8 epoch</w:t>
      </w:r>
      <w:r w:rsidR="00723561">
        <w:rPr>
          <w:rFonts w:eastAsia="Times New Roman" w:cs="Times New Roman"/>
          <w:szCs w:val="24"/>
          <w:lang w:val="en-GB"/>
        </w:rPr>
        <w:t>s</w:t>
      </w:r>
      <w:r>
        <w:rPr>
          <w:rFonts w:eastAsia="Times New Roman" w:cs="Times New Roman"/>
          <w:szCs w:val="24"/>
          <w:lang w:val="en-GB"/>
        </w:rPr>
        <w:t xml:space="preserve"> = 272 epochs in total), and defined outlier epochs</w:t>
      </w:r>
      <w:r w:rsidRPr="00C37EFC">
        <w:rPr>
          <w:rFonts w:eastAsia="Times New Roman" w:cs="Times New Roman"/>
          <w:szCs w:val="24"/>
          <w:lang w:val="en-GB"/>
        </w:rPr>
        <w:t xml:space="preserve"> using boxplots (i.e., the lower bound of the included range was 1.5 inter-quartile distance (IQD) from the first quartile, the upper bound was 1.5 IQD from the third quartile).</w:t>
      </w:r>
      <w:r>
        <w:rPr>
          <w:rFonts w:eastAsia="Times New Roman" w:cs="Times New Roman"/>
          <w:szCs w:val="24"/>
          <w:lang w:val="en-GB"/>
        </w:rPr>
        <w:t xml:space="preserve"> For expected and observed values and outlier bounds see Table 1.</w:t>
      </w:r>
    </w:p>
    <w:p w14:paraId="5C6FF9E4" w14:textId="77777777" w:rsidR="00612B7D" w:rsidRDefault="00612B7D" w:rsidP="00612B7D">
      <w:pPr>
        <w:rPr>
          <w:rFonts w:eastAsia="Times New Roman" w:cs="Times New Roman"/>
          <w:szCs w:val="24"/>
          <w:lang w:val="en-GB"/>
        </w:rPr>
      </w:pPr>
    </w:p>
    <w:p w14:paraId="4ED29025" w14:textId="77777777" w:rsidR="00612B7D" w:rsidRDefault="00612B7D" w:rsidP="00612B7D">
      <w:pPr>
        <w:rPr>
          <w:rFonts w:eastAsia="Times New Roman" w:cs="Times New Roman"/>
          <w:szCs w:val="24"/>
          <w:lang w:val="en-GB"/>
        </w:rPr>
      </w:pPr>
      <w:r>
        <w:rPr>
          <w:rFonts w:eastAsia="Times New Roman" w:cs="Times New Roman"/>
          <w:szCs w:val="24"/>
          <w:lang w:val="en-GB"/>
        </w:rPr>
        <w:t>Table 1</w:t>
      </w:r>
    </w:p>
    <w:p w14:paraId="7EF0BFFE" w14:textId="77777777" w:rsidR="00612B7D" w:rsidRPr="004B3744" w:rsidRDefault="00612B7D" w:rsidP="00612B7D">
      <w:pPr>
        <w:rPr>
          <w:rFonts w:eastAsia="Times New Roman" w:cs="Times New Roman"/>
          <w:i/>
          <w:szCs w:val="24"/>
          <w:lang w:val="en-GB"/>
        </w:rPr>
      </w:pPr>
      <w:r w:rsidRPr="004B3744">
        <w:rPr>
          <w:rFonts w:eastAsia="Times New Roman" w:cs="Times New Roman"/>
          <w:i/>
          <w:szCs w:val="24"/>
          <w:lang w:val="en-GB"/>
        </w:rPr>
        <w:t>Data quality measures</w:t>
      </w:r>
    </w:p>
    <w:tbl>
      <w:tblPr>
        <w:tblStyle w:val="Rcsostblzat"/>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909"/>
        <w:gridCol w:w="1258"/>
        <w:gridCol w:w="1136"/>
        <w:gridCol w:w="2149"/>
        <w:gridCol w:w="1259"/>
      </w:tblGrid>
      <w:tr w:rsidR="00612B7D" w:rsidRPr="00C37EFC" w14:paraId="796D1301" w14:textId="77777777" w:rsidTr="00CA2B0B">
        <w:trPr>
          <w:jc w:val="center"/>
        </w:trPr>
        <w:tc>
          <w:tcPr>
            <w:tcW w:w="1013" w:type="pct"/>
            <w:tcBorders>
              <w:top w:val="single" w:sz="4" w:space="0" w:color="auto"/>
              <w:bottom w:val="single" w:sz="4" w:space="0" w:color="auto"/>
            </w:tcBorders>
          </w:tcPr>
          <w:p w14:paraId="75026A55" w14:textId="77777777" w:rsidR="00612B7D" w:rsidRPr="009C5AFC" w:rsidRDefault="00612B7D" w:rsidP="00CA2B0B">
            <w:pPr>
              <w:pStyle w:val="Nincstrkz"/>
              <w:jc w:val="center"/>
              <w:rPr>
                <w:rFonts w:ascii="Times New Roman" w:eastAsia="Times New Roman" w:hAnsi="Times New Roman" w:cs="Times New Roman"/>
                <w:sz w:val="24"/>
                <w:szCs w:val="24"/>
                <w:lang w:val="en-GB"/>
              </w:rPr>
            </w:pPr>
            <w:r w:rsidRPr="009C5AFC">
              <w:rPr>
                <w:rFonts w:ascii="Times New Roman" w:eastAsia="Times New Roman" w:hAnsi="Times New Roman" w:cs="Times New Roman"/>
                <w:sz w:val="24"/>
                <w:szCs w:val="24"/>
                <w:lang w:val="en-GB"/>
              </w:rPr>
              <w:t>Measurement</w:t>
            </w:r>
          </w:p>
        </w:tc>
        <w:tc>
          <w:tcPr>
            <w:tcW w:w="623" w:type="pct"/>
            <w:tcBorders>
              <w:top w:val="single" w:sz="4" w:space="0" w:color="auto"/>
              <w:bottom w:val="single" w:sz="4" w:space="0" w:color="auto"/>
            </w:tcBorders>
          </w:tcPr>
          <w:p w14:paraId="78B630D7" w14:textId="77777777" w:rsidR="00612B7D" w:rsidRPr="007F34C9" w:rsidRDefault="00612B7D" w:rsidP="00CA2B0B">
            <w:pPr>
              <w:pStyle w:val="Nincstrkz"/>
              <w:jc w:val="center"/>
              <w:rPr>
                <w:rFonts w:ascii="Times New Roman" w:eastAsia="Times New Roman" w:hAnsi="Times New Roman" w:cs="Times New Roman"/>
                <w:sz w:val="24"/>
                <w:szCs w:val="24"/>
                <w:lang w:val="en-GB"/>
              </w:rPr>
            </w:pPr>
            <w:r w:rsidRPr="007F34C9">
              <w:rPr>
                <w:rFonts w:ascii="Times New Roman" w:eastAsia="Times New Roman" w:hAnsi="Times New Roman" w:cs="Times New Roman"/>
                <w:sz w:val="24"/>
                <w:szCs w:val="24"/>
                <w:lang w:val="en-GB"/>
              </w:rPr>
              <w:t>Expected/optimal</w:t>
            </w:r>
          </w:p>
        </w:tc>
        <w:tc>
          <w:tcPr>
            <w:tcW w:w="781" w:type="pct"/>
            <w:tcBorders>
              <w:top w:val="single" w:sz="4" w:space="0" w:color="auto"/>
              <w:bottom w:val="single" w:sz="4" w:space="0" w:color="auto"/>
            </w:tcBorders>
          </w:tcPr>
          <w:p w14:paraId="007CB2F4" w14:textId="77777777" w:rsidR="00612B7D" w:rsidRPr="004B3744" w:rsidRDefault="00612B7D" w:rsidP="00CA2B0B">
            <w:pPr>
              <w:pStyle w:val="Nincstrkz"/>
              <w:jc w:val="center"/>
              <w:rPr>
                <w:rFonts w:ascii="Times New Roman" w:eastAsia="Times New Roman" w:hAnsi="Times New Roman" w:cs="Times New Roman"/>
                <w:sz w:val="24"/>
                <w:szCs w:val="24"/>
                <w:lang w:val="en-GB"/>
              </w:rPr>
            </w:pPr>
            <w:r w:rsidRPr="004B3744">
              <w:rPr>
                <w:rFonts w:ascii="Times New Roman" w:eastAsia="Times New Roman" w:hAnsi="Times New Roman" w:cs="Times New Roman"/>
                <w:sz w:val="24"/>
                <w:szCs w:val="24"/>
                <w:lang w:val="en-GB"/>
              </w:rPr>
              <w:t>Observed mean</w:t>
            </w:r>
          </w:p>
        </w:tc>
        <w:tc>
          <w:tcPr>
            <w:tcW w:w="548" w:type="pct"/>
            <w:tcBorders>
              <w:top w:val="single" w:sz="4" w:space="0" w:color="auto"/>
              <w:bottom w:val="single" w:sz="4" w:space="0" w:color="auto"/>
            </w:tcBorders>
          </w:tcPr>
          <w:p w14:paraId="4AE9DE15" w14:textId="77777777" w:rsidR="00612B7D" w:rsidRPr="004B3744" w:rsidRDefault="00612B7D" w:rsidP="00CA2B0B">
            <w:pPr>
              <w:pStyle w:val="Nincstrkz"/>
              <w:jc w:val="center"/>
              <w:rPr>
                <w:rFonts w:ascii="Times New Roman" w:eastAsia="Times New Roman" w:hAnsi="Times New Roman" w:cs="Times New Roman"/>
                <w:sz w:val="24"/>
                <w:szCs w:val="24"/>
                <w:lang w:val="en-GB"/>
              </w:rPr>
            </w:pPr>
            <w:r w:rsidRPr="004B3744">
              <w:rPr>
                <w:rFonts w:ascii="Times New Roman" w:eastAsia="Times New Roman" w:hAnsi="Times New Roman" w:cs="Times New Roman"/>
                <w:sz w:val="24"/>
                <w:szCs w:val="24"/>
                <w:lang w:val="en-GB"/>
              </w:rPr>
              <w:t>Observed SD</w:t>
            </w:r>
          </w:p>
        </w:tc>
        <w:tc>
          <w:tcPr>
            <w:tcW w:w="1254" w:type="pct"/>
            <w:tcBorders>
              <w:top w:val="single" w:sz="4" w:space="0" w:color="auto"/>
              <w:bottom w:val="single" w:sz="4" w:space="0" w:color="auto"/>
            </w:tcBorders>
          </w:tcPr>
          <w:p w14:paraId="08F9A240" w14:textId="77777777" w:rsidR="00612B7D" w:rsidRPr="004B3744" w:rsidRDefault="00612B7D" w:rsidP="00CA2B0B">
            <w:pPr>
              <w:pStyle w:val="Nincstrkz"/>
              <w:jc w:val="center"/>
              <w:rPr>
                <w:rFonts w:ascii="Times New Roman" w:eastAsia="Times New Roman" w:hAnsi="Times New Roman" w:cs="Times New Roman"/>
                <w:sz w:val="24"/>
                <w:szCs w:val="24"/>
                <w:lang w:val="en-GB"/>
              </w:rPr>
            </w:pPr>
            <w:r w:rsidRPr="004B3744">
              <w:rPr>
                <w:rFonts w:ascii="Times New Roman" w:eastAsia="Times New Roman" w:hAnsi="Times New Roman" w:cs="Times New Roman"/>
                <w:sz w:val="24"/>
                <w:szCs w:val="24"/>
                <w:lang w:val="en-GB"/>
              </w:rPr>
              <w:t>[lower bound, upper bound]</w:t>
            </w:r>
          </w:p>
        </w:tc>
        <w:tc>
          <w:tcPr>
            <w:tcW w:w="781" w:type="pct"/>
            <w:tcBorders>
              <w:top w:val="single" w:sz="4" w:space="0" w:color="auto"/>
              <w:bottom w:val="single" w:sz="4" w:space="0" w:color="auto"/>
            </w:tcBorders>
          </w:tcPr>
          <w:p w14:paraId="6BD22F4A" w14:textId="77777777" w:rsidR="00612B7D" w:rsidRPr="004B3744" w:rsidRDefault="00612B7D" w:rsidP="00CA2B0B">
            <w:pPr>
              <w:pStyle w:val="Nincstrkz"/>
              <w:jc w:val="center"/>
              <w:rPr>
                <w:rFonts w:ascii="Times New Roman" w:eastAsia="Times New Roman" w:hAnsi="Times New Roman" w:cs="Times New Roman"/>
                <w:sz w:val="24"/>
                <w:szCs w:val="24"/>
                <w:lang w:val="en-GB"/>
              </w:rPr>
            </w:pPr>
            <w:r w:rsidRPr="004B3744">
              <w:rPr>
                <w:rFonts w:ascii="Times New Roman" w:eastAsia="Times New Roman" w:hAnsi="Times New Roman" w:cs="Times New Roman"/>
                <w:sz w:val="24"/>
                <w:szCs w:val="24"/>
                <w:lang w:val="en-GB"/>
              </w:rPr>
              <w:t>Number of outlier</w:t>
            </w:r>
            <w:r>
              <w:rPr>
                <w:rFonts w:ascii="Times New Roman" w:eastAsia="Times New Roman" w:hAnsi="Times New Roman" w:cs="Times New Roman"/>
                <w:sz w:val="24"/>
                <w:szCs w:val="24"/>
                <w:lang w:val="en-GB"/>
              </w:rPr>
              <w:t xml:space="preserve"> epochs</w:t>
            </w:r>
          </w:p>
        </w:tc>
      </w:tr>
      <w:tr w:rsidR="00612B7D" w:rsidRPr="00C37EFC" w14:paraId="0C19025D" w14:textId="77777777" w:rsidTr="00CA2B0B">
        <w:trPr>
          <w:jc w:val="center"/>
        </w:trPr>
        <w:tc>
          <w:tcPr>
            <w:tcW w:w="1013" w:type="pct"/>
            <w:tcBorders>
              <w:top w:val="single" w:sz="4" w:space="0" w:color="auto"/>
            </w:tcBorders>
          </w:tcPr>
          <w:p w14:paraId="687F0792"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Precision - RMS(S2S)</w:t>
            </w:r>
          </w:p>
        </w:tc>
        <w:tc>
          <w:tcPr>
            <w:tcW w:w="623" w:type="pct"/>
            <w:tcBorders>
              <w:top w:val="single" w:sz="4" w:space="0" w:color="auto"/>
            </w:tcBorders>
          </w:tcPr>
          <w:p w14:paraId="6C524FC4"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M=0.23-0.52°,</w:t>
            </w:r>
            <w:r w:rsidRPr="00C37EFC">
              <w:rPr>
                <w:rFonts w:ascii="Times New Roman" w:hAnsi="Times New Roman" w:cs="Times New Roman"/>
                <w:sz w:val="24"/>
                <w:szCs w:val="24"/>
                <w:lang w:val="en-GB"/>
              </w:rPr>
              <w:br/>
            </w:r>
            <w:r w:rsidRPr="00C37EFC">
              <w:rPr>
                <w:rFonts w:ascii="Times New Roman" w:eastAsia="Times New Roman" w:hAnsi="Times New Roman" w:cs="Times New Roman"/>
                <w:sz w:val="24"/>
                <w:szCs w:val="24"/>
                <w:lang w:val="en-GB"/>
              </w:rPr>
              <w:t>SD=0.06-0.13°</w:t>
            </w:r>
          </w:p>
        </w:tc>
        <w:tc>
          <w:tcPr>
            <w:tcW w:w="781" w:type="pct"/>
            <w:tcBorders>
              <w:top w:val="single" w:sz="4" w:space="0" w:color="auto"/>
            </w:tcBorders>
          </w:tcPr>
          <w:p w14:paraId="2CCB0957"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0.37°</w:t>
            </w:r>
          </w:p>
        </w:tc>
        <w:tc>
          <w:tcPr>
            <w:tcW w:w="548" w:type="pct"/>
            <w:tcBorders>
              <w:top w:val="single" w:sz="4" w:space="0" w:color="auto"/>
            </w:tcBorders>
          </w:tcPr>
          <w:p w14:paraId="04322141"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0.08°</w:t>
            </w:r>
          </w:p>
        </w:tc>
        <w:tc>
          <w:tcPr>
            <w:tcW w:w="1254" w:type="pct"/>
            <w:tcBorders>
              <w:top w:val="single" w:sz="4" w:space="0" w:color="auto"/>
            </w:tcBorders>
          </w:tcPr>
          <w:p w14:paraId="12327B81"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[0.098, 0.630]</w:t>
            </w:r>
          </w:p>
        </w:tc>
        <w:tc>
          <w:tcPr>
            <w:tcW w:w="781" w:type="pct"/>
            <w:tcBorders>
              <w:top w:val="single" w:sz="4" w:space="0" w:color="auto"/>
            </w:tcBorders>
          </w:tcPr>
          <w:p w14:paraId="35B8C2E1"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0 epochs</w:t>
            </w:r>
          </w:p>
        </w:tc>
      </w:tr>
      <w:tr w:rsidR="00612B7D" w:rsidRPr="00C37EFC" w14:paraId="0008C283" w14:textId="77777777" w:rsidTr="00CA2B0B">
        <w:trPr>
          <w:jc w:val="center"/>
        </w:trPr>
        <w:tc>
          <w:tcPr>
            <w:tcW w:w="1013" w:type="pct"/>
          </w:tcPr>
          <w:p w14:paraId="367C6E58"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Precision - RMS(E2E)</w:t>
            </w:r>
          </w:p>
        </w:tc>
        <w:tc>
          <w:tcPr>
            <w:tcW w:w="623" w:type="pct"/>
          </w:tcPr>
          <w:p w14:paraId="5EA20786"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w:t>
            </w:r>
          </w:p>
        </w:tc>
        <w:tc>
          <w:tcPr>
            <w:tcW w:w="781" w:type="pct"/>
          </w:tcPr>
          <w:p w14:paraId="09078C8E"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1.05°</w:t>
            </w:r>
          </w:p>
        </w:tc>
        <w:tc>
          <w:tcPr>
            <w:tcW w:w="548" w:type="pct"/>
          </w:tcPr>
          <w:p w14:paraId="01A7D425"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0.26°</w:t>
            </w:r>
          </w:p>
        </w:tc>
        <w:tc>
          <w:tcPr>
            <w:tcW w:w="1254" w:type="pct"/>
          </w:tcPr>
          <w:p w14:paraId="1E823788"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[0.52°, 1.51°]</w:t>
            </w:r>
          </w:p>
        </w:tc>
        <w:tc>
          <w:tcPr>
            <w:tcW w:w="781" w:type="pct"/>
          </w:tcPr>
          <w:p w14:paraId="049916B5"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17 epochs</w:t>
            </w:r>
          </w:p>
        </w:tc>
      </w:tr>
      <w:tr w:rsidR="00612B7D" w:rsidRPr="00C37EFC" w14:paraId="09C90146" w14:textId="77777777" w:rsidTr="00CA2B0B">
        <w:trPr>
          <w:jc w:val="center"/>
        </w:trPr>
        <w:tc>
          <w:tcPr>
            <w:tcW w:w="1013" w:type="pct"/>
          </w:tcPr>
          <w:p w14:paraId="6B1ABF84"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Data loss</w:t>
            </w:r>
          </w:p>
        </w:tc>
        <w:tc>
          <w:tcPr>
            <w:tcW w:w="623" w:type="pct"/>
          </w:tcPr>
          <w:p w14:paraId="7C321BAE"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0%</w:t>
            </w:r>
          </w:p>
        </w:tc>
        <w:tc>
          <w:tcPr>
            <w:tcW w:w="781" w:type="pct"/>
          </w:tcPr>
          <w:p w14:paraId="295CE7A9"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8.3214</w:t>
            </w:r>
          </w:p>
        </w:tc>
        <w:tc>
          <w:tcPr>
            <w:tcW w:w="548" w:type="pct"/>
          </w:tcPr>
          <w:p w14:paraId="6C300533"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5.2616</w:t>
            </w:r>
          </w:p>
        </w:tc>
        <w:tc>
          <w:tcPr>
            <w:tcW w:w="1254" w:type="pct"/>
          </w:tcPr>
          <w:p w14:paraId="09446852"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[0, 15.81%]</w:t>
            </w:r>
          </w:p>
        </w:tc>
        <w:tc>
          <w:tcPr>
            <w:tcW w:w="781" w:type="pct"/>
          </w:tcPr>
          <w:p w14:paraId="2062CFC2"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19 epochs</w:t>
            </w:r>
          </w:p>
        </w:tc>
      </w:tr>
      <w:tr w:rsidR="00612B7D" w:rsidRPr="00C37EFC" w14:paraId="460BDFE3" w14:textId="77777777" w:rsidTr="00CA2B0B">
        <w:trPr>
          <w:jc w:val="center"/>
        </w:trPr>
        <w:tc>
          <w:tcPr>
            <w:tcW w:w="1013" w:type="pct"/>
            <w:tcBorders>
              <w:bottom w:val="single" w:sz="4" w:space="0" w:color="auto"/>
            </w:tcBorders>
          </w:tcPr>
          <w:p w14:paraId="7F428BF4"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Distance from the screen</w:t>
            </w:r>
          </w:p>
        </w:tc>
        <w:tc>
          <w:tcPr>
            <w:tcW w:w="623" w:type="pct"/>
            <w:tcBorders>
              <w:bottom w:val="single" w:sz="4" w:space="0" w:color="auto"/>
            </w:tcBorders>
          </w:tcPr>
          <w:p w14:paraId="37001251"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50-90 cm</w:t>
            </w:r>
          </w:p>
        </w:tc>
        <w:tc>
          <w:tcPr>
            <w:tcW w:w="781" w:type="pct"/>
            <w:tcBorders>
              <w:bottom w:val="single" w:sz="4" w:space="0" w:color="auto"/>
            </w:tcBorders>
          </w:tcPr>
          <w:p w14:paraId="18CB7EE0"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65.34 cm</w:t>
            </w:r>
          </w:p>
        </w:tc>
        <w:tc>
          <w:tcPr>
            <w:tcW w:w="548" w:type="pct"/>
            <w:tcBorders>
              <w:bottom w:val="single" w:sz="4" w:space="0" w:color="auto"/>
            </w:tcBorders>
          </w:tcPr>
          <w:p w14:paraId="51CF1BDC"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43.97 cm</w:t>
            </w:r>
          </w:p>
        </w:tc>
        <w:tc>
          <w:tcPr>
            <w:tcW w:w="1254" w:type="pct"/>
            <w:tcBorders>
              <w:bottom w:val="single" w:sz="4" w:space="0" w:color="auto"/>
            </w:tcBorders>
          </w:tcPr>
          <w:p w14:paraId="116CA183"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[55.19 cm, 76.85 cm]</w:t>
            </w:r>
          </w:p>
        </w:tc>
        <w:tc>
          <w:tcPr>
            <w:tcW w:w="781" w:type="pct"/>
            <w:tcBorders>
              <w:bottom w:val="single" w:sz="4" w:space="0" w:color="auto"/>
            </w:tcBorders>
          </w:tcPr>
          <w:p w14:paraId="0F7CE939" w14:textId="77777777" w:rsidR="00612B7D" w:rsidRPr="00C37EFC" w:rsidRDefault="00612B7D" w:rsidP="00CA2B0B">
            <w:pPr>
              <w:pStyle w:val="Nincstrkz"/>
              <w:jc w:val="center"/>
              <w:rPr>
                <w:rFonts w:ascii="Times New Roman" w:eastAsia="Times New Roman" w:hAnsi="Times New Roman" w:cs="Times New Roman"/>
                <w:sz w:val="24"/>
                <w:szCs w:val="24"/>
                <w:lang w:val="en-GB"/>
              </w:rPr>
            </w:pPr>
            <w:r w:rsidRPr="00C37EFC">
              <w:rPr>
                <w:rFonts w:ascii="Times New Roman" w:eastAsia="Times New Roman" w:hAnsi="Times New Roman" w:cs="Times New Roman"/>
                <w:sz w:val="24"/>
                <w:szCs w:val="24"/>
                <w:lang w:val="en-GB"/>
              </w:rPr>
              <w:t>8 epochs</w:t>
            </w:r>
          </w:p>
        </w:tc>
      </w:tr>
    </w:tbl>
    <w:p w14:paraId="12DA6C97" w14:textId="4654BBDC" w:rsidR="00612B7D" w:rsidRDefault="00612B7D" w:rsidP="008B4EFA">
      <w:pPr>
        <w:spacing w:after="120"/>
        <w:rPr>
          <w:rFonts w:eastAsia="Times New Roman" w:cs="Times New Roman"/>
          <w:szCs w:val="24"/>
          <w:lang w:val="en-GB"/>
        </w:rPr>
      </w:pPr>
      <w:r w:rsidRPr="004B3744">
        <w:rPr>
          <w:rFonts w:eastAsia="Times New Roman" w:cs="Times New Roman"/>
          <w:i/>
          <w:szCs w:val="24"/>
          <w:lang w:val="en-GB"/>
        </w:rPr>
        <w:t>Note</w:t>
      </w:r>
      <w:r>
        <w:rPr>
          <w:rFonts w:eastAsia="Times New Roman" w:cs="Times New Roman"/>
          <w:szCs w:val="24"/>
          <w:lang w:val="en-GB"/>
        </w:rPr>
        <w:t xml:space="preserve"> Expected RMS(S2S) mean, and SD are based on </w:t>
      </w:r>
      <w:sdt>
        <w:sdtPr>
          <w:rPr>
            <w:rFonts w:eastAsia="Times New Roman" w:cs="Times New Roman"/>
            <w:color w:val="000000"/>
            <w:szCs w:val="24"/>
            <w:lang w:val="en-GB"/>
          </w:rPr>
          <w:tag w:val="MENDELEY_CITATION_v3_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"/>
          <w:id w:val="-1080360619"/>
          <w:placeholder>
            <w:docPart w:val="12529D2ABC634D6DA9ADC2C8948C38E6"/>
          </w:placeholder>
        </w:sdtPr>
        <w:sdtEndPr/>
        <w:sdtContent>
          <w:r w:rsidR="00226E68" w:rsidRPr="00226E68">
            <w:rPr>
              <w:rFonts w:eastAsia="Times New Roman" w:cs="Times New Roman"/>
              <w:color w:val="000000"/>
              <w:szCs w:val="24"/>
              <w:lang w:val="en-GB"/>
            </w:rPr>
            <w:t>(</w:t>
          </w:r>
          <w:proofErr w:type="spellStart"/>
          <w:r w:rsidR="00226E68" w:rsidRPr="00226E68">
            <w:rPr>
              <w:rFonts w:eastAsia="Times New Roman" w:cs="Times New Roman"/>
              <w:color w:val="000000"/>
              <w:szCs w:val="24"/>
              <w:lang w:val="en-GB"/>
            </w:rPr>
            <w:t>Tobii</w:t>
          </w:r>
          <w:proofErr w:type="spellEnd"/>
          <w:r w:rsidR="00226E68" w:rsidRPr="00226E68">
            <w:rPr>
              <w:rFonts w:eastAsia="Times New Roman" w:cs="Times New Roman"/>
              <w:color w:val="000000"/>
              <w:szCs w:val="24"/>
              <w:lang w:val="en-GB"/>
            </w:rPr>
            <w:t xml:space="preserve"> AB, 2015)</w:t>
          </w:r>
        </w:sdtContent>
      </w:sdt>
      <w:r>
        <w:rPr>
          <w:rFonts w:eastAsia="Times New Roman" w:cs="Times New Roman"/>
          <w:color w:val="000000"/>
          <w:szCs w:val="24"/>
          <w:lang w:val="en-GB"/>
        </w:rPr>
        <w:t>. In the number of outlier epochs column, we represent how many of the total 272 epochs were excluded based on the filtering.</w:t>
      </w:r>
    </w:p>
    <w:p w14:paraId="60849A98" w14:textId="244D7D00" w:rsidR="00612B7D" w:rsidRPr="00C37EFC" w:rsidRDefault="00612B7D" w:rsidP="00612B7D">
      <w:pPr>
        <w:rPr>
          <w:rFonts w:eastAsia="Times New Roman" w:cs="Times New Roman"/>
          <w:szCs w:val="24"/>
          <w:lang w:val="en-GB"/>
        </w:rPr>
      </w:pPr>
      <w:r w:rsidRPr="00C37EFC">
        <w:rPr>
          <w:rFonts w:eastAsia="Times New Roman" w:cs="Times New Roman"/>
          <w:szCs w:val="24"/>
          <w:lang w:val="en-GB"/>
        </w:rPr>
        <w:lastRenderedPageBreak/>
        <w:t>There are three commonly used measures to describe eye-tracker data quality: accuracy, precision, and data loss</w:t>
      </w:r>
      <w:r>
        <w:rPr>
          <w:rFonts w:eastAsia="Times New Roman" w:cs="Times New Roman"/>
          <w:szCs w:val="24"/>
          <w:lang w:val="en-GB"/>
        </w:rPr>
        <w:t xml:space="preserve"> </w:t>
      </w:r>
      <w:sdt>
        <w:sdtPr>
          <w:rPr>
            <w:rFonts w:eastAsia="Times New Roman" w:cs="Times New Roman"/>
            <w:color w:val="000000"/>
            <w:szCs w:val="24"/>
            <w:lang w:val="en-GB"/>
          </w:rPr>
          <w:tag w:val="MENDELEY_CITATION_v3_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"/>
          <w:id w:val="1419368639"/>
          <w:placeholder>
            <w:docPart w:val="F37A65F4C42F4016A8E633D6004E3B3E"/>
          </w:placeholder>
        </w:sdtPr>
        <w:sdtEndPr/>
        <w:sdtContent>
          <w:r w:rsidR="00226E68" w:rsidRPr="00226E68">
            <w:rPr>
              <w:rFonts w:eastAsia="Times New Roman" w:cs="Times New Roman"/>
              <w:color w:val="000000"/>
              <w:szCs w:val="24"/>
              <w:lang w:val="en-GB"/>
            </w:rPr>
            <w:t>(</w:t>
          </w:r>
          <w:proofErr w:type="spellStart"/>
          <w:r w:rsidR="00226E68" w:rsidRPr="00226E68">
            <w:rPr>
              <w:rFonts w:eastAsia="Times New Roman" w:cs="Times New Roman"/>
              <w:color w:val="000000"/>
              <w:szCs w:val="24"/>
              <w:lang w:val="en-GB"/>
            </w:rPr>
            <w:t>Holmqvist</w:t>
          </w:r>
          <w:proofErr w:type="spellEnd"/>
          <w:r w:rsidR="00226E68" w:rsidRPr="00226E68">
            <w:rPr>
              <w:rFonts w:eastAsia="Times New Roman" w:cs="Times New Roman"/>
              <w:color w:val="000000"/>
              <w:szCs w:val="24"/>
              <w:lang w:val="en-GB"/>
            </w:rPr>
            <w:t xml:space="preserve"> et al., 2012)</w:t>
          </w:r>
        </w:sdtContent>
      </w:sdt>
      <w:r>
        <w:rPr>
          <w:rFonts w:eastAsia="Times New Roman" w:cs="Times New Roman"/>
          <w:szCs w:val="24"/>
          <w:lang w:val="en-GB"/>
        </w:rPr>
        <w:t>.</w:t>
      </w:r>
      <w:r w:rsidRPr="00C37EFC">
        <w:rPr>
          <w:rFonts w:eastAsia="Times New Roman" w:cs="Times New Roman"/>
          <w:szCs w:val="24"/>
          <w:lang w:val="en-GB"/>
        </w:rPr>
        <w:t xml:space="preserve"> Accuracy, i.e., the metric of differences between the true eye position and the position recorded by the eye-tracker, was not directly assessed in this study. Precision refers to the consistency of the recording, that is, how close the recorded eye positions are to each other when the participant is looking at a reference point (in our case, the active stimulus). First, we calculated the commonly used RMS(S2S) score to measure precision during the experiment (see </w:t>
      </w:r>
      <w:sdt>
        <w:sdtPr>
          <w:rPr>
            <w:rFonts w:eastAsia="Times New Roman" w:cs="Times New Roman"/>
            <w:color w:val="000000"/>
            <w:szCs w:val="24"/>
            <w:lang w:val="en-GB"/>
          </w:rPr>
          <w:tag w:val="MENDELEY_CITATION_v3_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"/>
          <w:id w:val="790172641"/>
          <w:placeholder>
            <w:docPart w:val="F37A65F4C42F4016A8E633D6004E3B3E"/>
          </w:placeholder>
        </w:sdtPr>
        <w:sdtEndPr/>
        <w:sdtContent>
          <w:proofErr w:type="spellStart"/>
          <w:r w:rsidR="00226E68" w:rsidRPr="00226E68">
            <w:rPr>
              <w:rFonts w:eastAsia="Times New Roman" w:cs="Times New Roman"/>
              <w:color w:val="000000"/>
              <w:szCs w:val="24"/>
              <w:lang w:val="en-GB"/>
            </w:rPr>
            <w:t>Holmqvist</w:t>
          </w:r>
          <w:proofErr w:type="spellEnd"/>
          <w:r w:rsidR="00226E68" w:rsidRPr="00226E68">
            <w:rPr>
              <w:rFonts w:eastAsia="Times New Roman" w:cs="Times New Roman"/>
              <w:color w:val="000000"/>
              <w:szCs w:val="24"/>
              <w:lang w:val="en-GB"/>
            </w:rPr>
            <w:t xml:space="preserve"> et al., 2012</w:t>
          </w:r>
        </w:sdtContent>
      </w:sdt>
      <w:r w:rsidRPr="00C37EFC">
        <w:rPr>
          <w:rFonts w:eastAsia="Times New Roman" w:cs="Times New Roman"/>
          <w:szCs w:val="24"/>
          <w:lang w:val="en-GB"/>
        </w:rPr>
        <w:t xml:space="preserve">). The RMS(S2S) score shows the differences between successive samples within a fixation (meaning, when the participant is </w:t>
      </w:r>
      <w:proofErr w:type="spellStart"/>
      <w:r w:rsidRPr="00C37EFC">
        <w:rPr>
          <w:rFonts w:eastAsia="Times New Roman" w:cs="Times New Roman"/>
          <w:szCs w:val="24"/>
          <w:lang w:val="en-GB"/>
        </w:rPr>
        <w:t>assumably</w:t>
      </w:r>
      <w:proofErr w:type="spellEnd"/>
      <w:r w:rsidRPr="00C37EFC">
        <w:rPr>
          <w:rFonts w:eastAsia="Times New Roman" w:cs="Times New Roman"/>
          <w:szCs w:val="24"/>
          <w:lang w:val="en-GB"/>
        </w:rPr>
        <w:t xml:space="preserve"> gazing at the same spot). We calculated this root mean square statistic for the final fixation of each stimulus within each epoch. We did not find any outliers using this measure. However, the dispersion-based fixation algorithm used here imposes an upper bound on the RMS(S2S) score, as the </w:t>
      </w:r>
      <w:r>
        <w:rPr>
          <w:rFonts w:eastAsia="Times New Roman" w:cs="Times New Roman"/>
          <w:szCs w:val="24"/>
          <w:lang w:val="en-GB"/>
        </w:rPr>
        <w:t>DT</w:t>
      </w:r>
      <w:r w:rsidRPr="00C37EFC">
        <w:rPr>
          <w:rFonts w:eastAsia="Times New Roman" w:cs="Times New Roman"/>
          <w:szCs w:val="24"/>
          <w:lang w:val="en-GB"/>
        </w:rPr>
        <w:t xml:space="preserve"> sets the maximum difference between all samples within a fixation (12 samples), which limits the possible difference between two consecutive samples the RMS(S2S) score is based on. For this reason, we calculated another precision measure as well. Our hybrid eye selection method enabled us to use the differences in the position of the two eyes. Thus, we calculated another precision metric, the root-mean-square of the eye-to-eye distance (RMS(E2E)). We calculated the differences </w:t>
      </w:r>
      <w:r w:rsidR="00723561">
        <w:rPr>
          <w:rFonts w:eastAsia="Times New Roman" w:cs="Times New Roman"/>
          <w:szCs w:val="24"/>
          <w:lang w:val="en-GB"/>
        </w:rPr>
        <w:t>in</w:t>
      </w:r>
      <w:r w:rsidRPr="00C37EFC">
        <w:rPr>
          <w:rFonts w:eastAsia="Times New Roman" w:cs="Times New Roman"/>
          <w:szCs w:val="24"/>
          <w:lang w:val="en-GB"/>
        </w:rPr>
        <w:t xml:space="preserve"> the two eye’s positions for each sample within a fixation window (except </w:t>
      </w:r>
      <w:r w:rsidR="00723561">
        <w:rPr>
          <w:rFonts w:eastAsia="Times New Roman" w:cs="Times New Roman"/>
          <w:szCs w:val="24"/>
          <w:lang w:val="en-GB"/>
        </w:rPr>
        <w:t xml:space="preserve">for </w:t>
      </w:r>
      <w:r w:rsidRPr="00C37EFC">
        <w:rPr>
          <w:rFonts w:eastAsia="Times New Roman" w:cs="Times New Roman"/>
          <w:szCs w:val="24"/>
          <w:lang w:val="en-GB"/>
        </w:rPr>
        <w:t xml:space="preserve">the samples that did not provide valid data for both eyes) and calculated the RMS value of these differences. This metric is more beneficial, because it is also a valid measure of precision (correlation with the RMS(S2S): </w:t>
      </w:r>
      <w:r w:rsidRPr="00D356C6">
        <w:rPr>
          <w:rFonts w:eastAsia="Times New Roman" w:cs="Times New Roman"/>
          <w:i/>
          <w:szCs w:val="24"/>
          <w:lang w:val="en-GB"/>
        </w:rPr>
        <w:t>r</w:t>
      </w:r>
      <w:r w:rsidRPr="00C37EFC">
        <w:rPr>
          <w:rFonts w:eastAsia="Times New Roman" w:cs="Times New Roman"/>
          <w:szCs w:val="24"/>
          <w:lang w:val="en-GB"/>
        </w:rPr>
        <w:t xml:space="preserve"> = 0.63, </w:t>
      </w:r>
      <w:r w:rsidRPr="00D356C6">
        <w:rPr>
          <w:rFonts w:eastAsia="Times New Roman" w:cs="Times New Roman"/>
          <w:i/>
          <w:szCs w:val="24"/>
          <w:lang w:val="en-GB"/>
        </w:rPr>
        <w:t>p</w:t>
      </w:r>
      <w:r w:rsidRPr="00C37EFC">
        <w:rPr>
          <w:rFonts w:eastAsia="Times New Roman" w:cs="Times New Roman"/>
          <w:szCs w:val="24"/>
          <w:lang w:val="en-GB"/>
        </w:rPr>
        <w:t xml:space="preserve"> &lt; 0.001), and it is not limited by the dispersion threshold. Based</w:t>
      </w:r>
      <w:r>
        <w:rPr>
          <w:rFonts w:eastAsia="Times New Roman" w:cs="Times New Roman"/>
          <w:szCs w:val="24"/>
          <w:lang w:val="en-GB"/>
        </w:rPr>
        <w:t xml:space="preserve"> on</w:t>
      </w:r>
      <w:r w:rsidRPr="00C37EFC">
        <w:rPr>
          <w:rFonts w:eastAsia="Times New Roman" w:cs="Times New Roman"/>
          <w:szCs w:val="24"/>
          <w:lang w:val="en-GB"/>
        </w:rPr>
        <w:t xml:space="preserve"> </w:t>
      </w:r>
      <w:r>
        <w:rPr>
          <w:rFonts w:eastAsia="Times New Roman" w:cs="Times New Roman"/>
          <w:szCs w:val="24"/>
          <w:lang w:val="en-GB"/>
        </w:rPr>
        <w:t>the RMS(E2E) value</w:t>
      </w:r>
      <w:r w:rsidRPr="00C37EFC">
        <w:rPr>
          <w:rFonts w:eastAsia="Times New Roman" w:cs="Times New Roman"/>
          <w:szCs w:val="24"/>
          <w:lang w:val="en-GB"/>
        </w:rPr>
        <w:t>, we found 17 outlier</w:t>
      </w:r>
      <w:r>
        <w:rPr>
          <w:rFonts w:eastAsia="Times New Roman" w:cs="Times New Roman"/>
          <w:szCs w:val="24"/>
          <w:lang w:val="en-GB"/>
        </w:rPr>
        <w:t xml:space="preserve"> epochs of five different participants</w:t>
      </w:r>
      <w:r w:rsidRPr="00C37EFC">
        <w:rPr>
          <w:rFonts w:eastAsia="Times New Roman" w:cs="Times New Roman"/>
          <w:szCs w:val="24"/>
          <w:lang w:val="en-GB"/>
        </w:rPr>
        <w:t xml:space="preserve"> (for details, see Table </w:t>
      </w:r>
      <w:r>
        <w:rPr>
          <w:rFonts w:eastAsia="Times New Roman" w:cs="Times New Roman"/>
          <w:szCs w:val="24"/>
          <w:lang w:val="en-GB"/>
        </w:rPr>
        <w:t>1</w:t>
      </w:r>
      <w:r w:rsidRPr="00C37EFC">
        <w:rPr>
          <w:rFonts w:eastAsia="Times New Roman" w:cs="Times New Roman"/>
          <w:szCs w:val="24"/>
          <w:lang w:val="en-GB"/>
        </w:rPr>
        <w:t>).</w:t>
      </w:r>
    </w:p>
    <w:p w14:paraId="5A2BACD5" w14:textId="0676916E" w:rsidR="00612B7D" w:rsidRPr="00C37EFC" w:rsidRDefault="00612B7D" w:rsidP="00612B7D">
      <w:pPr>
        <w:rPr>
          <w:rFonts w:eastAsia="Times New Roman" w:cs="Times New Roman"/>
          <w:szCs w:val="24"/>
          <w:lang w:val="en-GB"/>
        </w:rPr>
      </w:pPr>
      <w:r w:rsidRPr="00C37EFC">
        <w:rPr>
          <w:rFonts w:eastAsia="Times New Roman" w:cs="Times New Roman"/>
          <w:szCs w:val="24"/>
          <w:lang w:val="en-GB"/>
        </w:rPr>
        <w:t xml:space="preserve">Data loss refers to the measurement of traceability: how many of the samples were marked invalid by the eye-tracker for any reasons such as blinking, the position of the participant, or fast head movements </w:t>
      </w:r>
      <w:sdt>
        <w:sdtPr>
          <w:rPr>
            <w:rFonts w:eastAsia="Times New Roman" w:cs="Times New Roman"/>
            <w:color w:val="000000"/>
            <w:szCs w:val="24"/>
            <w:lang w:val="en-GB"/>
          </w:rPr>
          <w:tag w:val="MENDELEY_CITATION_v3_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"/>
          <w:id w:val="-952546709"/>
          <w:placeholder>
            <w:docPart w:val="F37A65F4C42F4016A8E633D6004E3B3E"/>
          </w:placeholder>
        </w:sdtPr>
        <w:sdtEndPr/>
        <w:sdtContent>
          <w:r w:rsidR="00226E68" w:rsidRPr="00226E68">
            <w:rPr>
              <w:rFonts w:eastAsia="Times New Roman" w:cs="Times New Roman"/>
              <w:color w:val="000000"/>
              <w:szCs w:val="24"/>
              <w:lang w:val="en-GB"/>
            </w:rPr>
            <w:t>(</w:t>
          </w:r>
          <w:proofErr w:type="spellStart"/>
          <w:r w:rsidR="00226E68" w:rsidRPr="00226E68">
            <w:rPr>
              <w:rFonts w:eastAsia="Times New Roman" w:cs="Times New Roman"/>
              <w:color w:val="000000"/>
              <w:szCs w:val="24"/>
              <w:lang w:val="en-GB"/>
            </w:rPr>
            <w:t>Holmqvist</w:t>
          </w:r>
          <w:proofErr w:type="spellEnd"/>
          <w:r w:rsidR="00226E68" w:rsidRPr="00226E68">
            <w:rPr>
              <w:rFonts w:eastAsia="Times New Roman" w:cs="Times New Roman"/>
              <w:color w:val="000000"/>
              <w:szCs w:val="24"/>
              <w:lang w:val="en-GB"/>
            </w:rPr>
            <w:t xml:space="preserve"> et al., 2012)</w:t>
          </w:r>
        </w:sdtContent>
      </w:sdt>
      <w:r w:rsidRPr="00C37EFC">
        <w:rPr>
          <w:rFonts w:eastAsia="Times New Roman" w:cs="Times New Roman"/>
          <w:szCs w:val="24"/>
          <w:lang w:val="en-GB"/>
        </w:rPr>
        <w:t xml:space="preserve">. We calculated the ratio of invalid samples within each epoch. Based on this, we found 19 outlier epochs. Besides the above-mentioned factors, the participant’s distance from the screen can also affect the data quality. </w:t>
      </w:r>
      <w:r>
        <w:rPr>
          <w:rFonts w:eastAsia="Times New Roman" w:cs="Times New Roman"/>
          <w:szCs w:val="24"/>
          <w:lang w:val="en-GB"/>
        </w:rPr>
        <w:t>Eight</w:t>
      </w:r>
      <w:r w:rsidRPr="00C37EFC">
        <w:rPr>
          <w:rFonts w:eastAsia="Times New Roman" w:cs="Times New Roman"/>
          <w:szCs w:val="24"/>
          <w:lang w:val="en-GB"/>
        </w:rPr>
        <w:t xml:space="preserve"> epochs </w:t>
      </w:r>
      <w:r>
        <w:rPr>
          <w:rFonts w:eastAsia="Times New Roman" w:cs="Times New Roman"/>
          <w:szCs w:val="24"/>
          <w:lang w:val="en-GB"/>
        </w:rPr>
        <w:t>were</w:t>
      </w:r>
      <w:r w:rsidRPr="00C37EFC">
        <w:rPr>
          <w:rFonts w:eastAsia="Times New Roman" w:cs="Times New Roman"/>
          <w:szCs w:val="24"/>
          <w:lang w:val="en-GB"/>
        </w:rPr>
        <w:t xml:space="preserve"> detected as outliers</w:t>
      </w:r>
      <w:r>
        <w:rPr>
          <w:rFonts w:eastAsia="Times New Roman" w:cs="Times New Roman"/>
          <w:szCs w:val="24"/>
          <w:lang w:val="en-GB"/>
        </w:rPr>
        <w:t xml:space="preserve"> based on this screen-to-eye metric and</w:t>
      </w:r>
      <w:r w:rsidRPr="00C37EFC">
        <w:rPr>
          <w:rFonts w:eastAsia="Times New Roman" w:cs="Times New Roman"/>
          <w:szCs w:val="24"/>
          <w:lang w:val="en-GB"/>
        </w:rPr>
        <w:t xml:space="preserve"> were excluded.</w:t>
      </w:r>
    </w:p>
    <w:p w14:paraId="58924BA2" w14:textId="0CC64A9F" w:rsidR="00612B7D" w:rsidRDefault="00612B7D" w:rsidP="00612B7D">
      <w:pPr>
        <w:rPr>
          <w:rFonts w:eastAsia="Times New Roman" w:cs="Times New Roman"/>
          <w:szCs w:val="24"/>
          <w:lang w:val="en-GB"/>
        </w:rPr>
      </w:pPr>
      <w:r w:rsidRPr="00C37EFC">
        <w:rPr>
          <w:rFonts w:eastAsia="Times New Roman" w:cs="Times New Roman"/>
          <w:szCs w:val="24"/>
          <w:lang w:val="en-GB"/>
        </w:rPr>
        <w:t>Taken together, to keep the RTs reliable, 43 (15.80%) of the 272 epochs were excluded based on poor eye-tracking data quality. Additionally, we could not run the experiment with 4 participants due to the failure of calibration. This ratio is not unique in the eye-tracking literature, the ratio of excluded data varies significantly in the literature, up to as high as 20-60%</w:t>
      </w:r>
      <w:r>
        <w:rPr>
          <w:rFonts w:eastAsia="Times New Roman" w:cs="Times New Roman"/>
          <w:szCs w:val="24"/>
          <w:lang w:val="en-GB"/>
        </w:rPr>
        <w:t xml:space="preserve"> </w:t>
      </w:r>
      <w:sdt>
        <w:sdtPr>
          <w:rPr>
            <w:rFonts w:eastAsia="Times New Roman" w:cs="Times New Roman"/>
            <w:color w:val="000000"/>
            <w:szCs w:val="24"/>
            <w:lang w:val="en-GB"/>
          </w:rPr>
          <w:tag w:val="MENDELEY_CITATION_v3_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"/>
          <w:id w:val="-496655422"/>
          <w:placeholder>
            <w:docPart w:val="F37A65F4C42F4016A8E633D6004E3B3E"/>
          </w:placeholder>
        </w:sdtPr>
        <w:sdtEndPr/>
        <w:sdtContent>
          <w:r w:rsidR="00226E68">
            <w:rPr>
              <w:rFonts w:eastAsia="Times New Roman"/>
            </w:rPr>
            <w:t>(</w:t>
          </w:r>
          <w:proofErr w:type="spellStart"/>
          <w:r w:rsidR="00226E68">
            <w:rPr>
              <w:rFonts w:eastAsia="Times New Roman"/>
            </w:rPr>
            <w:t>Holmqvist</w:t>
          </w:r>
          <w:proofErr w:type="spellEnd"/>
          <w:r w:rsidR="00226E68">
            <w:rPr>
              <w:rFonts w:eastAsia="Times New Roman"/>
            </w:rPr>
            <w:t xml:space="preserve"> et al., 2012; </w:t>
          </w:r>
          <w:proofErr w:type="spellStart"/>
          <w:r w:rsidR="00226E68">
            <w:rPr>
              <w:rFonts w:eastAsia="Times New Roman"/>
            </w:rPr>
            <w:t>Schnipke</w:t>
          </w:r>
          <w:proofErr w:type="spellEnd"/>
          <w:r w:rsidR="00226E68">
            <w:rPr>
              <w:rFonts w:eastAsia="Times New Roman"/>
            </w:rPr>
            <w:t xml:space="preserve"> &amp; Todd, 2000)</w:t>
          </w:r>
        </w:sdtContent>
      </w:sdt>
      <w:r>
        <w:rPr>
          <w:rFonts w:eastAsia="Times New Roman" w:cs="Times New Roman"/>
          <w:szCs w:val="24"/>
          <w:lang w:val="en-GB"/>
        </w:rPr>
        <w:t>.</w:t>
      </w:r>
    </w:p>
    <w:p w14:paraId="23C13B4C" w14:textId="77777777" w:rsidR="00706A36" w:rsidRPr="00706A36" w:rsidRDefault="00706A36" w:rsidP="00706A36">
      <w:pPr>
        <w:ind w:firstLine="0"/>
      </w:pPr>
    </w:p>
    <w:p w14:paraId="0B3D5D82" w14:textId="77777777" w:rsidR="005D4DB7" w:rsidRDefault="606146AF" w:rsidP="001B0AB0">
      <w:pPr>
        <w:pStyle w:val="Cmsor1"/>
        <w:rPr>
          <w:rFonts w:eastAsia="Times New Roman"/>
          <w:lang w:val="hu-HU"/>
        </w:rPr>
      </w:pPr>
      <w:proofErr w:type="spellStart"/>
      <w:r w:rsidRPr="606146AF">
        <w:rPr>
          <w:rFonts w:eastAsia="Times New Roman"/>
          <w:lang w:val="hu-HU"/>
        </w:rPr>
        <w:t>Supplementary</w:t>
      </w:r>
      <w:proofErr w:type="spellEnd"/>
      <w:r w:rsidRPr="606146AF">
        <w:rPr>
          <w:rFonts w:eastAsia="Times New Roman"/>
          <w:lang w:val="hu-HU"/>
        </w:rPr>
        <w:t xml:space="preserve"> </w:t>
      </w:r>
      <w:proofErr w:type="spellStart"/>
      <w:r w:rsidRPr="606146AF">
        <w:rPr>
          <w:rFonts w:eastAsia="Times New Roman"/>
          <w:lang w:val="hu-HU"/>
        </w:rPr>
        <w:t>results</w:t>
      </w:r>
      <w:proofErr w:type="spellEnd"/>
    </w:p>
    <w:p w14:paraId="65B942DF" w14:textId="77777777" w:rsidR="00133758" w:rsidRPr="00C37EFC" w:rsidRDefault="00133758" w:rsidP="00133758">
      <w:pPr>
        <w:pStyle w:val="Cmsor3"/>
        <w:rPr>
          <w:lang w:val="en-GB"/>
        </w:rPr>
      </w:pPr>
      <w:r w:rsidRPr="00C37EFC">
        <w:rPr>
          <w:lang w:val="en-GB"/>
        </w:rPr>
        <w:t>Explicitness – was the acquired statistical knowledge implicit?</w:t>
      </w:r>
    </w:p>
    <w:p w14:paraId="0F475C3A" w14:textId="31A9ECC6" w:rsidR="00133758" w:rsidRPr="00C37EFC" w:rsidRDefault="606146AF" w:rsidP="606146AF">
      <w:pPr>
        <w:pStyle w:val="articaltextbody"/>
        <w:rPr>
          <w:lang w:val="en-GB"/>
        </w:rPr>
      </w:pPr>
      <w:r w:rsidRPr="606146AF">
        <w:rPr>
          <w:lang w:val="en-GB"/>
        </w:rPr>
        <w:t xml:space="preserve">According to the questionnaire we took after the Testing phase, none of the participants were able to report the exact statistical structure of the ASRT task, neither the alternating sequence nor the exact triplet structure. Most of the participants (N = 21) did not notice anything particular/any pattern in the ASRT task. </w:t>
      </w:r>
      <w:r w:rsidR="00ED51C5" w:rsidRPr="004B7090">
        <w:rPr>
          <w:color w:val="00B050"/>
          <w:lang w:val="en-GB"/>
        </w:rPr>
        <w:t>3</w:t>
      </w:r>
      <w:r w:rsidR="00ED51C5" w:rsidRPr="606146AF">
        <w:rPr>
          <w:lang w:val="en-GB"/>
        </w:rPr>
        <w:t xml:space="preserve"> </w:t>
      </w:r>
      <w:r w:rsidRPr="606146AF">
        <w:rPr>
          <w:lang w:val="en-GB"/>
        </w:rPr>
        <w:t>participants reported that there might be some pattern but were not able to explicitly phrase what. One person reported that he realized that trills were occurring less frequently than non-trill triplets.</w:t>
      </w:r>
    </w:p>
    <w:p w14:paraId="46C42CD2" w14:textId="2B7011EA" w:rsidR="00861479" w:rsidRDefault="606146AF" w:rsidP="00861479">
      <w:pPr>
        <w:pStyle w:val="articaltextbody"/>
        <w:rPr>
          <w:color w:val="000000" w:themeColor="text1"/>
        </w:rPr>
      </w:pPr>
      <w:r w:rsidRPr="606146AF">
        <w:rPr>
          <w:lang w:val="en-GB"/>
        </w:rPr>
        <w:lastRenderedPageBreak/>
        <w:t xml:space="preserve">To further investigate the level of explicitness, we </w:t>
      </w:r>
      <w:proofErr w:type="spellStart"/>
      <w:r w:rsidRPr="606146AF">
        <w:rPr>
          <w:lang w:val="en-GB"/>
        </w:rPr>
        <w:t>analyzed</w:t>
      </w:r>
      <w:proofErr w:type="spellEnd"/>
      <w:r w:rsidRPr="606146AF">
        <w:rPr>
          <w:lang w:val="en-GB"/>
        </w:rPr>
        <w:t xml:space="preserve"> the Inclusion-exclusion task. According to the standard evaluation method, we compared the generated high-probability triplets’ ratio to chance level (25%). Participants generated </w:t>
      </w:r>
      <w:r w:rsidR="00044992" w:rsidRPr="004B7090">
        <w:rPr>
          <w:color w:val="00B050"/>
          <w:lang w:val="en-GB"/>
        </w:rPr>
        <w:t>4.83</w:t>
      </w:r>
      <w:r w:rsidRPr="004B7090">
        <w:rPr>
          <w:color w:val="00B050"/>
          <w:lang w:val="en-GB"/>
        </w:rPr>
        <w:t xml:space="preserve">% </w:t>
      </w:r>
      <w:r w:rsidRPr="606146AF">
        <w:rPr>
          <w:lang w:val="en-GB"/>
        </w:rPr>
        <w:t>more high-probability triplets in the inclusion task than the given chance level (</w:t>
      </w:r>
      <w:proofErr w:type="spellStart"/>
      <w:r w:rsidRPr="606146AF">
        <w:rPr>
          <w:lang w:val="en-GB"/>
        </w:rPr>
        <w:t>M</w:t>
      </w:r>
      <w:r w:rsidRPr="606146AF">
        <w:rPr>
          <w:vertAlign w:val="subscript"/>
          <w:lang w:val="en-GB"/>
        </w:rPr>
        <w:t>high</w:t>
      </w:r>
      <w:proofErr w:type="spellEnd"/>
      <w:r w:rsidRPr="606146AF">
        <w:rPr>
          <w:lang w:val="en-GB"/>
        </w:rPr>
        <w:t xml:space="preserve"> = </w:t>
      </w:r>
      <w:r w:rsidR="00044992" w:rsidRPr="004B7090">
        <w:rPr>
          <w:color w:val="00B050"/>
          <w:lang w:val="en-GB"/>
        </w:rPr>
        <w:t>29.83</w:t>
      </w:r>
      <w:r w:rsidRPr="606146AF">
        <w:rPr>
          <w:lang w:val="en-GB"/>
        </w:rPr>
        <w:t xml:space="preserve">%, SD = </w:t>
      </w:r>
      <w:r w:rsidR="00044992" w:rsidRPr="004B7090">
        <w:rPr>
          <w:color w:val="00B050"/>
          <w:lang w:val="en-GB"/>
        </w:rPr>
        <w:t>4.61</w:t>
      </w:r>
      <w:r w:rsidRPr="606146AF">
        <w:rPr>
          <w:lang w:val="en-GB"/>
        </w:rPr>
        <w:t xml:space="preserve">), </w:t>
      </w:r>
      <w:proofErr w:type="gramStart"/>
      <w:r w:rsidRPr="004B7090">
        <w:rPr>
          <w:i/>
          <w:iCs/>
          <w:color w:val="00B050"/>
          <w:lang w:val="en-GB"/>
        </w:rPr>
        <w:t>t</w:t>
      </w:r>
      <w:r w:rsidRPr="004B7090">
        <w:rPr>
          <w:color w:val="00B050"/>
          <w:lang w:val="en-GB"/>
        </w:rPr>
        <w:t>(</w:t>
      </w:r>
      <w:proofErr w:type="gramEnd"/>
      <w:r w:rsidR="001F3DF3" w:rsidRPr="004B7090">
        <w:rPr>
          <w:color w:val="00B050"/>
          <w:lang w:val="en-GB"/>
        </w:rPr>
        <w:t>2</w:t>
      </w:r>
      <w:r w:rsidRPr="004B7090">
        <w:rPr>
          <w:color w:val="00B050"/>
          <w:lang w:val="en-GB"/>
        </w:rPr>
        <w:t>3) = 5.</w:t>
      </w:r>
      <w:r w:rsidR="0012335F" w:rsidRPr="004B7090">
        <w:rPr>
          <w:color w:val="00B050"/>
          <w:lang w:val="en-GB"/>
        </w:rPr>
        <w:t>13</w:t>
      </w:r>
      <w:r w:rsidRPr="004B7090">
        <w:rPr>
          <w:color w:val="00B050"/>
          <w:lang w:val="en-GB"/>
        </w:rPr>
        <w:t xml:space="preserve">, </w:t>
      </w:r>
      <w:r w:rsidRPr="004B7090">
        <w:rPr>
          <w:i/>
          <w:iCs/>
          <w:color w:val="00B050"/>
          <w:lang w:val="en-GB"/>
        </w:rPr>
        <w:t>p</w:t>
      </w:r>
      <w:r w:rsidRPr="004B7090">
        <w:rPr>
          <w:color w:val="00B050"/>
          <w:lang w:val="en-GB"/>
        </w:rPr>
        <w:t xml:space="preserve"> &lt; .001, </w:t>
      </w:r>
      <w:r w:rsidRPr="004B7090">
        <w:rPr>
          <w:i/>
          <w:iCs/>
          <w:color w:val="00B050"/>
          <w:lang w:val="en-GB"/>
        </w:rPr>
        <w:t>d</w:t>
      </w:r>
      <w:r w:rsidRPr="004B7090">
        <w:rPr>
          <w:color w:val="00B050"/>
          <w:lang w:val="en-GB"/>
        </w:rPr>
        <w:t xml:space="preserve"> = </w:t>
      </w:r>
      <w:r w:rsidR="0012335F" w:rsidRPr="004B7090">
        <w:rPr>
          <w:color w:val="00B050"/>
          <w:lang w:val="en-GB"/>
        </w:rPr>
        <w:t>1.048</w:t>
      </w:r>
      <w:r w:rsidRPr="004B7090">
        <w:rPr>
          <w:color w:val="00B050"/>
          <w:lang w:val="en-GB"/>
        </w:rPr>
        <w:t xml:space="preserve">,  </w:t>
      </w:r>
      <w:r w:rsidRPr="004B7090">
        <w:rPr>
          <w:i/>
          <w:iCs/>
          <w:color w:val="00B050"/>
          <w:lang w:val="en-GB"/>
        </w:rPr>
        <w:t>BF</w:t>
      </w:r>
      <w:r w:rsidRPr="004B7090">
        <w:rPr>
          <w:i/>
          <w:iCs/>
          <w:color w:val="00B050"/>
          <w:vertAlign w:val="subscript"/>
          <w:lang w:val="en-GB"/>
        </w:rPr>
        <w:t>10</w:t>
      </w:r>
      <w:r w:rsidRPr="004B7090">
        <w:rPr>
          <w:color w:val="00B050"/>
          <w:lang w:val="en-GB"/>
        </w:rPr>
        <w:t> = </w:t>
      </w:r>
      <w:r w:rsidR="00856D69" w:rsidRPr="004B7090">
        <w:rPr>
          <w:color w:val="00B050"/>
          <w:lang w:val="en-GB"/>
        </w:rPr>
        <w:t>722.69</w:t>
      </w:r>
      <w:r w:rsidRPr="606146AF">
        <w:rPr>
          <w:lang w:val="en-GB"/>
        </w:rPr>
        <w:t xml:space="preserve">), which means the subjects acquired the statistical structure of the ASRT. In contrast, in the exclusion condition, participants generated high-probability triplets on chance level: there is no significant difference compared to 25%, which is also supported by </w:t>
      </w:r>
      <w:r w:rsidR="00567B0C">
        <w:rPr>
          <w:lang w:val="en-GB"/>
        </w:rPr>
        <w:t>substantial</w:t>
      </w:r>
      <w:r w:rsidR="00567B0C" w:rsidRPr="606146AF">
        <w:rPr>
          <w:lang w:val="en-GB"/>
        </w:rPr>
        <w:t xml:space="preserve"> </w:t>
      </w:r>
      <w:r w:rsidRPr="606146AF">
        <w:rPr>
          <w:lang w:val="en-GB"/>
        </w:rPr>
        <w:t>evidence for H0 indicated by the Bayes Factor (</w:t>
      </w:r>
      <w:proofErr w:type="spellStart"/>
      <w:r w:rsidRPr="606146AF">
        <w:rPr>
          <w:lang w:val="en-GB"/>
        </w:rPr>
        <w:t>M</w:t>
      </w:r>
      <w:r w:rsidRPr="606146AF">
        <w:rPr>
          <w:vertAlign w:val="subscript"/>
          <w:lang w:val="en-GB"/>
        </w:rPr>
        <w:t>high</w:t>
      </w:r>
      <w:proofErr w:type="spellEnd"/>
      <w:r w:rsidR="00AB7935">
        <w:rPr>
          <w:lang w:val="en-GB"/>
        </w:rPr>
        <w:t xml:space="preserve"> = </w:t>
      </w:r>
      <w:r w:rsidR="00AB7935" w:rsidRPr="004B7090">
        <w:rPr>
          <w:color w:val="00B050"/>
          <w:lang w:val="en-GB"/>
        </w:rPr>
        <w:t>2</w:t>
      </w:r>
      <w:r w:rsidR="00B521A6" w:rsidRPr="004B7090">
        <w:rPr>
          <w:color w:val="00B050"/>
          <w:lang w:val="en-GB"/>
        </w:rPr>
        <w:t>4.24</w:t>
      </w:r>
      <w:r w:rsidRPr="004B7090">
        <w:rPr>
          <w:color w:val="00B050"/>
          <w:lang w:val="en-GB"/>
        </w:rPr>
        <w:t xml:space="preserve">%, SD = </w:t>
      </w:r>
      <w:r w:rsidR="002078EF" w:rsidRPr="004B7090">
        <w:rPr>
          <w:color w:val="00B050"/>
          <w:lang w:val="en-GB"/>
        </w:rPr>
        <w:t>8.45</w:t>
      </w:r>
      <w:r w:rsidRPr="004B7090">
        <w:rPr>
          <w:color w:val="00B050"/>
          <w:lang w:val="en-GB"/>
        </w:rPr>
        <w:t xml:space="preserve">, </w:t>
      </w:r>
      <w:proofErr w:type="gramStart"/>
      <w:r w:rsidRPr="004B7090">
        <w:rPr>
          <w:i/>
          <w:iCs/>
          <w:color w:val="00B050"/>
          <w:lang w:val="en-GB"/>
        </w:rPr>
        <w:t>t</w:t>
      </w:r>
      <w:r w:rsidRPr="004B7090">
        <w:rPr>
          <w:color w:val="00B050"/>
          <w:lang w:val="en-GB"/>
        </w:rPr>
        <w:t>(</w:t>
      </w:r>
      <w:proofErr w:type="gramEnd"/>
      <w:r w:rsidR="001F3DF3" w:rsidRPr="004B7090">
        <w:rPr>
          <w:color w:val="00B050"/>
          <w:lang w:val="en-GB"/>
        </w:rPr>
        <w:t>2</w:t>
      </w:r>
      <w:r w:rsidRPr="004B7090">
        <w:rPr>
          <w:color w:val="00B050"/>
          <w:lang w:val="en-GB"/>
        </w:rPr>
        <w:t>3) = -0.</w:t>
      </w:r>
      <w:r w:rsidR="00171D81" w:rsidRPr="004B7090">
        <w:rPr>
          <w:color w:val="00B050"/>
          <w:lang w:val="en-GB"/>
        </w:rPr>
        <w:t>44</w:t>
      </w:r>
      <w:r w:rsidRPr="004B7090">
        <w:rPr>
          <w:color w:val="00B050"/>
          <w:lang w:val="en-GB"/>
        </w:rPr>
        <w:t xml:space="preserve">, </w:t>
      </w:r>
      <w:r w:rsidRPr="004B7090">
        <w:rPr>
          <w:i/>
          <w:iCs/>
          <w:color w:val="00B050"/>
          <w:lang w:val="en-GB"/>
        </w:rPr>
        <w:t>p</w:t>
      </w:r>
      <w:r w:rsidRPr="004B7090">
        <w:rPr>
          <w:color w:val="00B050"/>
          <w:lang w:val="en-GB"/>
        </w:rPr>
        <w:t xml:space="preserve"> = .</w:t>
      </w:r>
      <w:r w:rsidR="00D344E1" w:rsidRPr="004B7090">
        <w:rPr>
          <w:color w:val="00B050"/>
          <w:lang w:val="en-GB"/>
        </w:rPr>
        <w:t>665</w:t>
      </w:r>
      <w:r w:rsidRPr="004B7090">
        <w:rPr>
          <w:color w:val="00B050"/>
          <w:lang w:val="en-GB"/>
        </w:rPr>
        <w:t xml:space="preserve">, </w:t>
      </w:r>
      <w:r w:rsidRPr="004B7090">
        <w:rPr>
          <w:i/>
          <w:iCs/>
          <w:color w:val="00B050"/>
          <w:lang w:val="en-GB"/>
        </w:rPr>
        <w:t xml:space="preserve">d </w:t>
      </w:r>
      <w:r w:rsidRPr="004B7090">
        <w:rPr>
          <w:color w:val="00B050"/>
          <w:lang w:val="en-GB"/>
        </w:rPr>
        <w:t>= -0.</w:t>
      </w:r>
      <w:r w:rsidR="00865FC0" w:rsidRPr="004B7090">
        <w:rPr>
          <w:color w:val="00B050"/>
          <w:lang w:val="en-GB"/>
        </w:rPr>
        <w:t>09</w:t>
      </w:r>
      <w:r w:rsidRPr="004B7090">
        <w:rPr>
          <w:color w:val="00B050"/>
          <w:lang w:val="en-GB"/>
        </w:rPr>
        <w:t xml:space="preserve">, </w:t>
      </w:r>
      <w:r w:rsidRPr="004B7090">
        <w:rPr>
          <w:i/>
          <w:iCs/>
          <w:color w:val="00B050"/>
          <w:lang w:val="en-GB"/>
        </w:rPr>
        <w:t>BF</w:t>
      </w:r>
      <w:r w:rsidRPr="004B7090">
        <w:rPr>
          <w:i/>
          <w:iCs/>
          <w:color w:val="00B050"/>
          <w:vertAlign w:val="subscript"/>
          <w:lang w:val="en-GB"/>
        </w:rPr>
        <w:t>10</w:t>
      </w:r>
      <w:r w:rsidRPr="004B7090">
        <w:rPr>
          <w:color w:val="00B050"/>
          <w:lang w:val="en-GB"/>
        </w:rPr>
        <w:t> = 0.2</w:t>
      </w:r>
      <w:r w:rsidR="006B737D" w:rsidRPr="004B7090">
        <w:rPr>
          <w:color w:val="00B050"/>
          <w:lang w:val="en-GB"/>
        </w:rPr>
        <w:t>3</w:t>
      </w:r>
      <w:r w:rsidRPr="606146AF">
        <w:rPr>
          <w:lang w:val="en-GB"/>
        </w:rPr>
        <w:t>). We also compared the two conditions to each other, where we found a significant difference (</w:t>
      </w:r>
      <w:proofErr w:type="gramStart"/>
      <w:r w:rsidRPr="606146AF">
        <w:rPr>
          <w:i/>
          <w:iCs/>
          <w:lang w:val="en-GB"/>
        </w:rPr>
        <w:t>t</w:t>
      </w:r>
      <w:r w:rsidRPr="606146AF">
        <w:rPr>
          <w:lang w:val="en-GB"/>
        </w:rPr>
        <w:t>(</w:t>
      </w:r>
      <w:proofErr w:type="gramEnd"/>
      <w:r w:rsidRPr="606146AF">
        <w:rPr>
          <w:lang w:val="en-GB"/>
        </w:rPr>
        <w:t xml:space="preserve">33) = -3.94, </w:t>
      </w:r>
      <w:r w:rsidRPr="606146AF">
        <w:rPr>
          <w:i/>
          <w:iCs/>
          <w:lang w:val="en-GB"/>
        </w:rPr>
        <w:t>p</w:t>
      </w:r>
      <w:r w:rsidRPr="606146AF">
        <w:rPr>
          <w:lang w:val="en-GB"/>
        </w:rPr>
        <w:t xml:space="preserve"> &lt; .001, </w:t>
      </w:r>
      <w:r w:rsidRPr="606146AF">
        <w:rPr>
          <w:i/>
          <w:iCs/>
          <w:lang w:val="en-GB"/>
        </w:rPr>
        <w:t>d</w:t>
      </w:r>
      <w:r w:rsidRPr="606146AF">
        <w:rPr>
          <w:lang w:val="en-GB"/>
        </w:rPr>
        <w:t xml:space="preserve"> = 0.68, </w:t>
      </w:r>
      <w:r w:rsidRPr="606146AF">
        <w:rPr>
          <w:i/>
          <w:iCs/>
          <w:lang w:val="en-GB"/>
        </w:rPr>
        <w:t>BF</w:t>
      </w:r>
      <w:r w:rsidRPr="606146AF">
        <w:rPr>
          <w:i/>
          <w:iCs/>
          <w:vertAlign w:val="subscript"/>
          <w:lang w:val="en-GB"/>
        </w:rPr>
        <w:t>10</w:t>
      </w:r>
      <w:r w:rsidRPr="606146AF">
        <w:rPr>
          <w:lang w:val="en-GB"/>
        </w:rPr>
        <w:t xml:space="preserve"> = 72.08). To gain more insight into the explicitness level, we also </w:t>
      </w:r>
      <w:proofErr w:type="spellStart"/>
      <w:r w:rsidRPr="606146AF">
        <w:rPr>
          <w:lang w:val="en-GB"/>
        </w:rPr>
        <w:t>analyzed</w:t>
      </w:r>
      <w:proofErr w:type="spellEnd"/>
      <w:r w:rsidRPr="606146AF">
        <w:rPr>
          <w:lang w:val="en-GB"/>
        </w:rPr>
        <w:t xml:space="preserve"> the generated sequences exclud</w:t>
      </w:r>
      <w:r w:rsidR="00861479">
        <w:rPr>
          <w:lang w:val="en-GB"/>
        </w:rPr>
        <w:t>ing the repetitions and trills</w:t>
      </w:r>
      <w:r w:rsidRPr="606146AF">
        <w:rPr>
          <w:lang w:val="en-GB"/>
        </w:rPr>
        <w:t xml:space="preserve">. </w:t>
      </w:r>
      <w:r w:rsidR="00861479" w:rsidRPr="606146AF">
        <w:t xml:space="preserve">In the inclusion condition, we found </w:t>
      </w:r>
      <w:r w:rsidR="004155AE">
        <w:t>that the difference</w:t>
      </w:r>
      <w:r w:rsidR="00861479" w:rsidRPr="606146AF">
        <w:t xml:space="preserve"> from </w:t>
      </w:r>
      <w:r w:rsidR="00692140">
        <w:t>the 33.33%</w:t>
      </w:r>
      <w:r w:rsidR="001E7936">
        <w:t xml:space="preserve"> </w:t>
      </w:r>
      <w:r w:rsidR="00861479" w:rsidRPr="606146AF">
        <w:t xml:space="preserve">chance level </w:t>
      </w:r>
      <w:r w:rsidR="004155AE" w:rsidRPr="004B7090">
        <w:rPr>
          <w:color w:val="00B050"/>
        </w:rPr>
        <w:t xml:space="preserve">was </w:t>
      </w:r>
      <w:proofErr w:type="spellStart"/>
      <w:r w:rsidR="004155AE" w:rsidRPr="004B7090">
        <w:rPr>
          <w:color w:val="00B050"/>
        </w:rPr>
        <w:t>nonsignificant</w:t>
      </w:r>
      <w:proofErr w:type="spellEnd"/>
      <w:r w:rsidR="004155AE" w:rsidRPr="004B7090">
        <w:rPr>
          <w:color w:val="00B050"/>
        </w:rPr>
        <w:t>, however, this null</w:t>
      </w:r>
      <w:r w:rsidR="00723561">
        <w:rPr>
          <w:color w:val="00B050"/>
        </w:rPr>
        <w:t xml:space="preserve"> </w:t>
      </w:r>
      <w:r w:rsidR="004155AE" w:rsidRPr="004B7090">
        <w:rPr>
          <w:color w:val="00B050"/>
        </w:rPr>
        <w:t>result was no</w:t>
      </w:r>
      <w:r w:rsidR="00BB0911" w:rsidRPr="004B7090">
        <w:rPr>
          <w:color w:val="00B050"/>
        </w:rPr>
        <w:t>t supported by the Bayes factor</w:t>
      </w:r>
      <w:r w:rsidR="004155AE" w:rsidRPr="004B7090">
        <w:rPr>
          <w:color w:val="00B050"/>
        </w:rPr>
        <w:t xml:space="preserve"> </w:t>
      </w:r>
      <w:r w:rsidR="00861479" w:rsidRPr="004B7090">
        <w:rPr>
          <w:color w:val="00B050"/>
        </w:rPr>
        <w:t>(</w:t>
      </w:r>
      <w:proofErr w:type="gramStart"/>
      <w:r w:rsidR="00861479" w:rsidRPr="004B7090">
        <w:rPr>
          <w:i/>
          <w:color w:val="00B050"/>
        </w:rPr>
        <w:t>t</w:t>
      </w:r>
      <w:r w:rsidR="00861479" w:rsidRPr="004B7090">
        <w:rPr>
          <w:color w:val="00B050"/>
        </w:rPr>
        <w:t>(</w:t>
      </w:r>
      <w:proofErr w:type="gramEnd"/>
      <w:r w:rsidR="008B141F" w:rsidRPr="004B7090">
        <w:rPr>
          <w:color w:val="00B050"/>
        </w:rPr>
        <w:t>2</w:t>
      </w:r>
      <w:r w:rsidR="00861479" w:rsidRPr="004B7090">
        <w:rPr>
          <w:color w:val="00B050"/>
        </w:rPr>
        <w:t>3) = </w:t>
      </w:r>
      <w:r w:rsidR="00312EA1" w:rsidRPr="004B7090">
        <w:rPr>
          <w:color w:val="00B050"/>
        </w:rPr>
        <w:t>1.206</w:t>
      </w:r>
      <w:r w:rsidR="00861479" w:rsidRPr="004B7090">
        <w:rPr>
          <w:color w:val="00B050"/>
        </w:rPr>
        <w:t xml:space="preserve">, </w:t>
      </w:r>
      <w:r w:rsidR="00861479" w:rsidRPr="004B7090">
        <w:rPr>
          <w:i/>
          <w:color w:val="00B050"/>
        </w:rPr>
        <w:t>p</w:t>
      </w:r>
      <w:r w:rsidR="00861479" w:rsidRPr="004B7090">
        <w:rPr>
          <w:color w:val="00B050"/>
        </w:rPr>
        <w:t> = .2</w:t>
      </w:r>
      <w:r w:rsidR="00312EA1" w:rsidRPr="004B7090">
        <w:rPr>
          <w:color w:val="00B050"/>
        </w:rPr>
        <w:t>4</w:t>
      </w:r>
      <w:r w:rsidR="005F00B9" w:rsidRPr="004B7090">
        <w:rPr>
          <w:color w:val="00B050"/>
        </w:rPr>
        <w:t>0</w:t>
      </w:r>
      <w:r w:rsidR="00861479" w:rsidRPr="004B7090">
        <w:rPr>
          <w:color w:val="00B050"/>
        </w:rPr>
        <w:t>,</w:t>
      </w:r>
      <w:r w:rsidR="007876FE" w:rsidRPr="004B7090">
        <w:rPr>
          <w:color w:val="00B050"/>
        </w:rPr>
        <w:t xml:space="preserve"> </w:t>
      </w:r>
      <w:r w:rsidR="007876FE" w:rsidRPr="004B7090">
        <w:rPr>
          <w:i/>
          <w:color w:val="00B050"/>
        </w:rPr>
        <w:t>d</w:t>
      </w:r>
      <w:r w:rsidR="007876FE" w:rsidRPr="004B7090">
        <w:rPr>
          <w:color w:val="00B050"/>
        </w:rPr>
        <w:t xml:space="preserve"> = 0.</w:t>
      </w:r>
      <w:r w:rsidR="00312EA1" w:rsidRPr="004B7090">
        <w:rPr>
          <w:color w:val="00B050"/>
        </w:rPr>
        <w:t>25</w:t>
      </w:r>
      <w:r w:rsidR="00861479" w:rsidRPr="004B7090">
        <w:rPr>
          <w:color w:val="00B050"/>
        </w:rPr>
        <w:t xml:space="preserve"> </w:t>
      </w:r>
      <w:r w:rsidR="00861479" w:rsidRPr="004B7090">
        <w:rPr>
          <w:i/>
          <w:color w:val="00B050"/>
        </w:rPr>
        <w:t>BF</w:t>
      </w:r>
      <w:r w:rsidR="00861479" w:rsidRPr="004B7090">
        <w:rPr>
          <w:i/>
          <w:color w:val="00B050"/>
          <w:vertAlign w:val="subscript"/>
        </w:rPr>
        <w:t>10</w:t>
      </w:r>
      <w:r w:rsidR="00861479" w:rsidRPr="004B7090">
        <w:rPr>
          <w:i/>
          <w:color w:val="00B050"/>
        </w:rPr>
        <w:t> </w:t>
      </w:r>
      <w:r w:rsidR="00861479" w:rsidRPr="004B7090">
        <w:rPr>
          <w:color w:val="00B050"/>
        </w:rPr>
        <w:t>= </w:t>
      </w:r>
      <w:r w:rsidR="002E2997" w:rsidRPr="004B7090">
        <w:rPr>
          <w:color w:val="00B050"/>
        </w:rPr>
        <w:t>0.410</w:t>
      </w:r>
      <w:r w:rsidR="00BB0911" w:rsidRPr="004B7090">
        <w:rPr>
          <w:color w:val="00B050"/>
        </w:rPr>
        <w:t xml:space="preserve">, </w:t>
      </w:r>
      <w:proofErr w:type="spellStart"/>
      <w:r w:rsidR="00BB0911" w:rsidRPr="004B7090">
        <w:rPr>
          <w:color w:val="00B050"/>
          <w:lang w:val="en-GB"/>
        </w:rPr>
        <w:t>M</w:t>
      </w:r>
      <w:r w:rsidR="00BB0911" w:rsidRPr="004B7090">
        <w:rPr>
          <w:color w:val="00B050"/>
          <w:vertAlign w:val="subscript"/>
          <w:lang w:val="en-GB"/>
        </w:rPr>
        <w:t>high</w:t>
      </w:r>
      <w:proofErr w:type="spellEnd"/>
      <w:r w:rsidR="00BB0911" w:rsidRPr="004B7090">
        <w:rPr>
          <w:color w:val="00B050"/>
          <w:lang w:val="en-GB"/>
        </w:rPr>
        <w:t xml:space="preserve"> = 34.35%, SD = 4.12</w:t>
      </w:r>
      <w:r w:rsidR="00861479" w:rsidRPr="606146AF">
        <w:t>). In the exclusion condition, we did not find a significant difference compared to chance level (</w:t>
      </w:r>
      <w:proofErr w:type="gramStart"/>
      <w:r w:rsidR="00861479" w:rsidRPr="004B7090">
        <w:rPr>
          <w:i/>
          <w:color w:val="00B050"/>
        </w:rPr>
        <w:t>t</w:t>
      </w:r>
      <w:r w:rsidR="00861479" w:rsidRPr="004B7090">
        <w:rPr>
          <w:color w:val="00B050"/>
        </w:rPr>
        <w:t>(</w:t>
      </w:r>
      <w:proofErr w:type="gramEnd"/>
      <w:r w:rsidR="00906736" w:rsidRPr="004B7090">
        <w:rPr>
          <w:color w:val="00B050"/>
        </w:rPr>
        <w:t>2</w:t>
      </w:r>
      <w:r w:rsidR="00861479" w:rsidRPr="004B7090">
        <w:rPr>
          <w:color w:val="00B050"/>
        </w:rPr>
        <w:t>3) = </w:t>
      </w:r>
      <w:r w:rsidR="008D55BE" w:rsidRPr="004B7090">
        <w:rPr>
          <w:color w:val="00B050"/>
        </w:rPr>
        <w:t>0.30</w:t>
      </w:r>
      <w:r w:rsidR="00861479" w:rsidRPr="004B7090">
        <w:rPr>
          <w:color w:val="00B050"/>
        </w:rPr>
        <w:t xml:space="preserve">, </w:t>
      </w:r>
      <w:r w:rsidR="00861479" w:rsidRPr="004B7090">
        <w:rPr>
          <w:i/>
          <w:color w:val="00B050"/>
        </w:rPr>
        <w:t>p</w:t>
      </w:r>
      <w:r w:rsidR="00861479" w:rsidRPr="004B7090">
        <w:rPr>
          <w:color w:val="00B050"/>
        </w:rPr>
        <w:t> = .</w:t>
      </w:r>
      <w:r w:rsidR="00464406" w:rsidRPr="004B7090">
        <w:rPr>
          <w:color w:val="00B050"/>
        </w:rPr>
        <w:t>763</w:t>
      </w:r>
      <w:r w:rsidR="00861479" w:rsidRPr="004B7090">
        <w:rPr>
          <w:color w:val="00B050"/>
        </w:rPr>
        <w:t>,</w:t>
      </w:r>
      <w:r w:rsidR="00D2115F" w:rsidRPr="004B7090">
        <w:rPr>
          <w:color w:val="00B050"/>
        </w:rPr>
        <w:t xml:space="preserve"> </w:t>
      </w:r>
      <w:r w:rsidR="00D2115F" w:rsidRPr="004B7090">
        <w:rPr>
          <w:i/>
          <w:color w:val="00B050"/>
        </w:rPr>
        <w:t>d</w:t>
      </w:r>
      <w:r w:rsidR="007B5818" w:rsidRPr="004B7090">
        <w:rPr>
          <w:color w:val="00B050"/>
        </w:rPr>
        <w:t xml:space="preserve"> = -</w:t>
      </w:r>
      <w:r w:rsidR="008F0E59" w:rsidRPr="004B7090">
        <w:rPr>
          <w:color w:val="00B050"/>
        </w:rPr>
        <w:t>0.06</w:t>
      </w:r>
      <w:r w:rsidR="00D2115F" w:rsidRPr="004B7090">
        <w:rPr>
          <w:color w:val="00B050"/>
        </w:rPr>
        <w:t>,</w:t>
      </w:r>
      <w:r w:rsidR="00861479" w:rsidRPr="004B7090">
        <w:rPr>
          <w:color w:val="00B050"/>
        </w:rPr>
        <w:t xml:space="preserve"> </w:t>
      </w:r>
      <w:r w:rsidR="00861479" w:rsidRPr="004B7090">
        <w:rPr>
          <w:i/>
          <w:color w:val="00B050"/>
        </w:rPr>
        <w:t>BF</w:t>
      </w:r>
      <w:r w:rsidR="00861479" w:rsidRPr="004B7090">
        <w:rPr>
          <w:i/>
          <w:color w:val="00B050"/>
          <w:vertAlign w:val="subscript"/>
        </w:rPr>
        <w:t>10</w:t>
      </w:r>
      <w:r w:rsidR="00861479" w:rsidRPr="004B7090">
        <w:rPr>
          <w:color w:val="00B050"/>
        </w:rPr>
        <w:t> = 0.</w:t>
      </w:r>
      <w:r w:rsidR="00C7450B" w:rsidRPr="004B7090">
        <w:rPr>
          <w:color w:val="00B050"/>
        </w:rPr>
        <w:t>22</w:t>
      </w:r>
      <w:r w:rsidR="00A166E1" w:rsidRPr="004B7090">
        <w:rPr>
          <w:color w:val="00B050"/>
        </w:rPr>
        <w:t xml:space="preserve">, </w:t>
      </w:r>
      <w:proofErr w:type="spellStart"/>
      <w:r w:rsidR="00A166E1" w:rsidRPr="004B7090">
        <w:rPr>
          <w:color w:val="00B050"/>
          <w:lang w:val="en-GB"/>
        </w:rPr>
        <w:t>M</w:t>
      </w:r>
      <w:r w:rsidR="00A166E1" w:rsidRPr="004B7090">
        <w:rPr>
          <w:color w:val="00B050"/>
          <w:vertAlign w:val="subscript"/>
          <w:lang w:val="en-GB"/>
        </w:rPr>
        <w:t>high</w:t>
      </w:r>
      <w:proofErr w:type="spellEnd"/>
      <w:r w:rsidR="00A166E1" w:rsidRPr="004B7090">
        <w:rPr>
          <w:color w:val="00B050"/>
          <w:lang w:val="en-GB"/>
        </w:rPr>
        <w:t xml:space="preserve"> = 33.86%, SD = 8.56</w:t>
      </w:r>
      <w:r w:rsidR="00861479" w:rsidRPr="606146AF">
        <w:t xml:space="preserve">). The Bayes factor again indicates moderate evidence for equality (H0). </w:t>
      </w:r>
      <w:r w:rsidR="00D23040">
        <w:t xml:space="preserve">Not performing </w:t>
      </w:r>
      <w:r w:rsidR="00B17609">
        <w:t>above</w:t>
      </w:r>
      <w:r w:rsidR="00D23040">
        <w:t xml:space="preserve"> chance</w:t>
      </w:r>
      <w:r w:rsidR="00723561">
        <w:t xml:space="preserve"> </w:t>
      </w:r>
      <w:r w:rsidR="00D23040">
        <w:t>level</w:t>
      </w:r>
      <w:r w:rsidR="00861479" w:rsidRPr="606146AF">
        <w:t xml:space="preserve"> in the exclusion condition</w:t>
      </w:r>
      <w:r w:rsidR="00F70FC0">
        <w:t xml:space="preserve"> </w:t>
      </w:r>
      <w:r w:rsidR="00772BF0">
        <w:t>raised the question</w:t>
      </w:r>
      <w:r w:rsidR="00861479" w:rsidRPr="606146AF">
        <w:t xml:space="preserve"> </w:t>
      </w:r>
      <w:r w:rsidR="00723561">
        <w:t xml:space="preserve">of </w:t>
      </w:r>
      <w:r w:rsidR="00861479" w:rsidRPr="606146AF">
        <w:t>whether the learning was fully implicit. Comparing the data of the two conditions we did not find a significant difference (</w:t>
      </w:r>
      <w:proofErr w:type="gramStart"/>
      <w:r w:rsidR="00861479" w:rsidRPr="004B7090">
        <w:rPr>
          <w:i/>
          <w:color w:val="00B050"/>
        </w:rPr>
        <w:t>t</w:t>
      </w:r>
      <w:r w:rsidR="00861479" w:rsidRPr="004B7090">
        <w:rPr>
          <w:color w:val="00B050"/>
        </w:rPr>
        <w:t>(</w:t>
      </w:r>
      <w:proofErr w:type="gramEnd"/>
      <w:r w:rsidR="00F44505" w:rsidRPr="004B7090">
        <w:rPr>
          <w:color w:val="00B050"/>
        </w:rPr>
        <w:t>2</w:t>
      </w:r>
      <w:r w:rsidR="00861479" w:rsidRPr="004B7090">
        <w:rPr>
          <w:color w:val="00B050"/>
        </w:rPr>
        <w:t>3) = </w:t>
      </w:r>
      <w:r w:rsidR="00D61D76" w:rsidRPr="004B7090">
        <w:rPr>
          <w:color w:val="00B050"/>
        </w:rPr>
        <w:t>0.27</w:t>
      </w:r>
      <w:r w:rsidR="00861479" w:rsidRPr="004B7090">
        <w:rPr>
          <w:color w:val="00B050"/>
        </w:rPr>
        <w:t xml:space="preserve">, </w:t>
      </w:r>
      <w:r w:rsidR="00861479" w:rsidRPr="004B7090">
        <w:rPr>
          <w:i/>
          <w:color w:val="00B050"/>
        </w:rPr>
        <w:t>p</w:t>
      </w:r>
      <w:r w:rsidR="00861479" w:rsidRPr="004B7090">
        <w:rPr>
          <w:color w:val="00B050"/>
        </w:rPr>
        <w:t> = .</w:t>
      </w:r>
      <w:r w:rsidR="00101C56" w:rsidRPr="004B7090">
        <w:rPr>
          <w:color w:val="00B050"/>
        </w:rPr>
        <w:t>7</w:t>
      </w:r>
      <w:r w:rsidR="00EA42AD" w:rsidRPr="004B7090">
        <w:rPr>
          <w:color w:val="00B050"/>
        </w:rPr>
        <w:t>88</w:t>
      </w:r>
      <w:r w:rsidR="00861479" w:rsidRPr="004B7090">
        <w:rPr>
          <w:color w:val="00B050"/>
        </w:rPr>
        <w:t xml:space="preserve">, </w:t>
      </w:r>
      <w:r w:rsidR="00861479" w:rsidRPr="004B7090">
        <w:rPr>
          <w:i/>
          <w:color w:val="00B050"/>
        </w:rPr>
        <w:t>d</w:t>
      </w:r>
      <w:r w:rsidR="00861479" w:rsidRPr="004B7090">
        <w:rPr>
          <w:color w:val="00B050"/>
        </w:rPr>
        <w:t xml:space="preserve"> = </w:t>
      </w:r>
      <w:r w:rsidR="00EA526A" w:rsidRPr="004B7090">
        <w:rPr>
          <w:color w:val="00B050"/>
        </w:rPr>
        <w:t>0.05</w:t>
      </w:r>
      <w:r w:rsidR="00861479" w:rsidRPr="004B7090">
        <w:rPr>
          <w:color w:val="00B050"/>
        </w:rPr>
        <w:t xml:space="preserve">, </w:t>
      </w:r>
      <w:r w:rsidR="00861479" w:rsidRPr="004B7090">
        <w:rPr>
          <w:i/>
          <w:color w:val="00B050"/>
        </w:rPr>
        <w:t>BF</w:t>
      </w:r>
      <w:r w:rsidR="00861479" w:rsidRPr="004B7090">
        <w:rPr>
          <w:i/>
          <w:color w:val="00B050"/>
          <w:vertAlign w:val="subscript"/>
        </w:rPr>
        <w:t>10</w:t>
      </w:r>
      <w:r w:rsidR="00861479" w:rsidRPr="004B7090">
        <w:rPr>
          <w:color w:val="00B050"/>
        </w:rPr>
        <w:t> = 0.</w:t>
      </w:r>
      <w:r w:rsidR="00822F64" w:rsidRPr="004B7090">
        <w:rPr>
          <w:color w:val="00B050"/>
        </w:rPr>
        <w:t>22</w:t>
      </w:r>
      <w:r w:rsidR="00861479" w:rsidRPr="606146AF">
        <w:t xml:space="preserve">). </w:t>
      </w:r>
    </w:p>
    <w:p w14:paraId="29EABC98" w14:textId="25123691" w:rsidR="000D2455" w:rsidRDefault="606146AF" w:rsidP="606146AF">
      <w:pPr>
        <w:pStyle w:val="articaltextbody"/>
        <w:rPr>
          <w:lang w:val="en-GB"/>
        </w:rPr>
      </w:pPr>
      <w:r w:rsidRPr="606146AF">
        <w:rPr>
          <w:lang w:val="en-GB"/>
        </w:rPr>
        <w:t xml:space="preserve"> </w:t>
      </w:r>
    </w:p>
    <w:p w14:paraId="50C7AC6A" w14:textId="77777777" w:rsidR="0078377D" w:rsidRPr="001867E4" w:rsidRDefault="0078377D" w:rsidP="0078377D">
      <w:pPr>
        <w:ind w:firstLine="0"/>
        <w:rPr>
          <w:rFonts w:eastAsia="Times New Roman" w:cs="Times New Roman"/>
          <w:i/>
          <w:iCs/>
          <w:noProof/>
          <w:szCs w:val="24"/>
        </w:rPr>
      </w:pPr>
      <w:r>
        <w:rPr>
          <w:rFonts w:eastAsia="Times New Roman" w:cs="Times New Roman"/>
          <w:i/>
          <w:iCs/>
          <w:noProof/>
          <w:szCs w:val="24"/>
        </w:rPr>
        <w:drawing>
          <wp:inline distT="0" distB="0" distL="0" distR="0" wp14:anchorId="655C672C" wp14:editId="24EEEAC3">
            <wp:extent cx="5962650" cy="425767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4257675"/>
                    </a:xfrm>
                    <a:prstGeom prst="rect">
                      <a:avLst/>
                    </a:prstGeom>
                    <a:noFill/>
                    <a:ln>
                      <a:noFill/>
                    </a:ln>
                  </pic:spPr>
                </pic:pic>
              </a:graphicData>
            </a:graphic>
          </wp:inline>
        </w:drawing>
      </w:r>
    </w:p>
    <w:p w14:paraId="172E46BC" w14:textId="46AF9859" w:rsidR="0078377D" w:rsidRPr="00723561" w:rsidRDefault="0078377D" w:rsidP="0078377D">
      <w:pPr>
        <w:ind w:firstLine="0"/>
        <w:rPr>
          <w:rFonts w:eastAsia="Times New Roman" w:cs="Times New Roman"/>
          <w:iCs/>
          <w:szCs w:val="24"/>
          <w:lang w:val="en-GB"/>
        </w:rPr>
      </w:pPr>
      <w:r>
        <w:rPr>
          <w:rFonts w:eastAsia="Times New Roman" w:cs="Times New Roman"/>
          <w:i/>
          <w:iCs/>
          <w:szCs w:val="24"/>
          <w:lang w:val="en-GB"/>
        </w:rPr>
        <w:lastRenderedPageBreak/>
        <w:t xml:space="preserve">SM </w:t>
      </w:r>
      <w:r w:rsidR="00622FD7">
        <w:rPr>
          <w:rFonts w:eastAsia="Times New Roman" w:cs="Times New Roman"/>
          <w:i/>
          <w:iCs/>
          <w:szCs w:val="24"/>
          <w:lang w:val="en-GB"/>
        </w:rPr>
        <w:t>F</w:t>
      </w:r>
      <w:r>
        <w:rPr>
          <w:rFonts w:eastAsia="Times New Roman" w:cs="Times New Roman"/>
          <w:i/>
          <w:iCs/>
          <w:szCs w:val="24"/>
          <w:lang w:val="en-GB"/>
        </w:rPr>
        <w:t xml:space="preserve">igure 1. </w:t>
      </w:r>
      <w:r w:rsidRPr="00723561">
        <w:rPr>
          <w:rFonts w:eastAsia="Times New Roman" w:cs="Times New Roman"/>
          <w:iCs/>
          <w:szCs w:val="24"/>
          <w:lang w:val="en-GB"/>
        </w:rPr>
        <w:t xml:space="preserve">The results of the ASRT task without epoch-level filtering based on the data quality (see Methods section). Unfiltered RTs are presented as a function of high-probability (blue line with triangle symbols) and low-probability (orange line with square symbol) triplets throughout the epochs of the Learning phase (1-5) and the Testing phase (6-8). Note, that in the first epoch stimuli were presented randomly, and in the seventh epoch, participants performed on an interference sequence instead of the original sequence used in </w:t>
      </w:r>
      <w:r>
        <w:rPr>
          <w:rFonts w:eastAsia="Times New Roman" w:cs="Times New Roman"/>
          <w:iCs/>
          <w:szCs w:val="24"/>
          <w:lang w:val="en-GB"/>
        </w:rPr>
        <w:t xml:space="preserve">the </w:t>
      </w:r>
      <w:r w:rsidRPr="00723561">
        <w:rPr>
          <w:rFonts w:eastAsia="Times New Roman" w:cs="Times New Roman"/>
          <w:iCs/>
          <w:szCs w:val="24"/>
          <w:lang w:val="en-GB"/>
        </w:rPr>
        <w:t>2-4</w:t>
      </w:r>
      <w:r w:rsidRPr="00723561">
        <w:rPr>
          <w:rFonts w:eastAsia="Times New Roman" w:cs="Times New Roman"/>
          <w:iCs/>
          <w:szCs w:val="24"/>
          <w:vertAlign w:val="superscript"/>
          <w:lang w:val="en-GB"/>
        </w:rPr>
        <w:t>th</w:t>
      </w:r>
      <w:r w:rsidRPr="00723561">
        <w:rPr>
          <w:rFonts w:eastAsia="Times New Roman" w:cs="Times New Roman"/>
          <w:iCs/>
          <w:szCs w:val="24"/>
          <w:lang w:val="en-GB"/>
        </w:rPr>
        <w:t>, sixth and eighth epochs. The difference between high- and low-probability triplets represents statistical learning. Error bars represent the SEM.</w:t>
      </w:r>
    </w:p>
    <w:p w14:paraId="4817B6AB" w14:textId="77777777" w:rsidR="0078377D" w:rsidRDefault="0078377D" w:rsidP="00D322A8">
      <w:pPr>
        <w:ind w:firstLine="0"/>
        <w:rPr>
          <w:rFonts w:eastAsia="Times New Roman" w:cs="Times New Roman"/>
          <w:szCs w:val="24"/>
          <w:lang w:val="en-GB"/>
        </w:rPr>
      </w:pPr>
    </w:p>
    <w:p w14:paraId="2902591D" w14:textId="46F1DF7E" w:rsidR="000D2455" w:rsidRDefault="001B0AB0" w:rsidP="00D322A8">
      <w:pPr>
        <w:ind w:firstLine="0"/>
        <w:rPr>
          <w:rFonts w:eastAsia="Times New Roman" w:cs="Times New Roman"/>
          <w:szCs w:val="24"/>
          <w:lang w:val="en-GB"/>
        </w:rPr>
      </w:pPr>
      <w:r>
        <w:rPr>
          <w:rFonts w:eastAsia="Times New Roman" w:cs="Times New Roman"/>
          <w:szCs w:val="24"/>
          <w:lang w:val="en-GB"/>
        </w:rPr>
        <w:t>Table 1</w:t>
      </w:r>
    </w:p>
    <w:p w14:paraId="61F39E01" w14:textId="37C44F68" w:rsidR="001B0AB0" w:rsidRDefault="00B60062" w:rsidP="00D322A8">
      <w:pPr>
        <w:ind w:firstLine="0"/>
        <w:rPr>
          <w:rFonts w:eastAsia="Times New Roman" w:cs="Times New Roman"/>
          <w:i/>
          <w:iCs/>
          <w:szCs w:val="24"/>
          <w:lang w:val="en-GB"/>
        </w:rPr>
      </w:pPr>
      <w:r>
        <w:rPr>
          <w:rFonts w:eastAsia="Times New Roman" w:cs="Times New Roman"/>
          <w:i/>
          <w:iCs/>
          <w:szCs w:val="24"/>
          <w:lang w:val="en-GB"/>
        </w:rPr>
        <w:t>Detailed results of the ANOVA on the RT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1536"/>
        <w:gridCol w:w="876"/>
        <w:gridCol w:w="832"/>
        <w:gridCol w:w="756"/>
      </w:tblGrid>
      <w:tr w:rsidR="00B60062" w14:paraId="18572773" w14:textId="77777777" w:rsidTr="002D007B">
        <w:tc>
          <w:tcPr>
            <w:tcW w:w="0" w:type="auto"/>
            <w:gridSpan w:val="5"/>
            <w:tcBorders>
              <w:top w:val="single" w:sz="4" w:space="0" w:color="auto"/>
              <w:bottom w:val="single" w:sz="4" w:space="0" w:color="auto"/>
            </w:tcBorders>
          </w:tcPr>
          <w:p w14:paraId="1CA59BCF" w14:textId="77777777" w:rsidR="00B60062" w:rsidRDefault="00B60062" w:rsidP="00603BCB">
            <w:pPr>
              <w:ind w:firstLine="0"/>
              <w:jc w:val="center"/>
            </w:pPr>
            <w:r>
              <w:rPr>
                <w:rFonts w:eastAsia="Times New Roman" w:cs="Times New Roman"/>
                <w:b/>
                <w:bCs/>
                <w:szCs w:val="24"/>
                <w:lang w:eastAsia="en-GB"/>
              </w:rPr>
              <w:t>With outlier filtering</w:t>
            </w:r>
          </w:p>
        </w:tc>
      </w:tr>
      <w:tr w:rsidR="00B60062" w14:paraId="7286AE58" w14:textId="77777777" w:rsidTr="002D007B">
        <w:tc>
          <w:tcPr>
            <w:tcW w:w="0" w:type="auto"/>
            <w:gridSpan w:val="5"/>
            <w:tcBorders>
              <w:top w:val="single" w:sz="4" w:space="0" w:color="auto"/>
              <w:bottom w:val="single" w:sz="4" w:space="0" w:color="auto"/>
            </w:tcBorders>
          </w:tcPr>
          <w:p w14:paraId="629112AF" w14:textId="77777777" w:rsidR="00B60062" w:rsidRDefault="00B60062" w:rsidP="00603BCB">
            <w:pPr>
              <w:tabs>
                <w:tab w:val="left" w:pos="1547"/>
              </w:tabs>
              <w:ind w:firstLine="0"/>
            </w:pPr>
            <w:r>
              <w:rPr>
                <w:rFonts w:eastAsia="Times New Roman" w:cs="Times New Roman"/>
                <w:b/>
                <w:bCs/>
                <w:szCs w:val="24"/>
                <w:lang w:eastAsia="en-GB"/>
              </w:rPr>
              <w:t>Learning phase</w:t>
            </w:r>
          </w:p>
        </w:tc>
      </w:tr>
      <w:tr w:rsidR="002D007B" w14:paraId="26B4A2E1" w14:textId="77777777" w:rsidTr="000B6EE8">
        <w:tc>
          <w:tcPr>
            <w:tcW w:w="0" w:type="auto"/>
            <w:tcBorders>
              <w:top w:val="single" w:sz="4" w:space="0" w:color="auto"/>
              <w:bottom w:val="single" w:sz="4" w:space="0" w:color="auto"/>
            </w:tcBorders>
          </w:tcPr>
          <w:p w14:paraId="33DB5FF4" w14:textId="77777777" w:rsidR="00B60062" w:rsidRDefault="00B60062" w:rsidP="00603BCB">
            <w:pPr>
              <w:ind w:firstLine="0"/>
              <w:jc w:val="center"/>
            </w:pPr>
            <w:bookmarkStart w:id="1" w:name="_Hlk93935846"/>
            <w:r w:rsidRPr="00CA732C">
              <w:rPr>
                <w:rFonts w:eastAsia="Times New Roman" w:cs="Times New Roman"/>
                <w:b/>
                <w:bCs/>
                <w:szCs w:val="24"/>
                <w:lang w:eastAsia="en-GB"/>
              </w:rPr>
              <w:t>Effect</w:t>
            </w:r>
          </w:p>
        </w:tc>
        <w:tc>
          <w:tcPr>
            <w:tcW w:w="0" w:type="auto"/>
            <w:tcBorders>
              <w:top w:val="single" w:sz="4" w:space="0" w:color="auto"/>
              <w:bottom w:val="single" w:sz="4" w:space="0" w:color="auto"/>
            </w:tcBorders>
            <w:vAlign w:val="center"/>
          </w:tcPr>
          <w:p w14:paraId="01FCE265" w14:textId="4DACCBAD" w:rsidR="00B60062" w:rsidRDefault="00B60062" w:rsidP="00603BCB">
            <w:pPr>
              <w:ind w:firstLine="0"/>
              <w:jc w:val="center"/>
            </w:pPr>
            <w:r>
              <w:rPr>
                <w:rFonts w:eastAsia="Times New Roman" w:cs="Times New Roman"/>
                <w:b/>
                <w:bCs/>
                <w:szCs w:val="24"/>
                <w:lang w:eastAsia="en-GB"/>
              </w:rPr>
              <w:t>df1, df2</w:t>
            </w:r>
          </w:p>
        </w:tc>
        <w:tc>
          <w:tcPr>
            <w:tcW w:w="0" w:type="auto"/>
            <w:tcBorders>
              <w:top w:val="single" w:sz="4" w:space="0" w:color="auto"/>
              <w:bottom w:val="single" w:sz="4" w:space="0" w:color="auto"/>
            </w:tcBorders>
            <w:vAlign w:val="center"/>
          </w:tcPr>
          <w:p w14:paraId="5D85EC7F" w14:textId="790E8F93" w:rsidR="00B60062" w:rsidRDefault="00B60062" w:rsidP="00603BCB">
            <w:pPr>
              <w:ind w:firstLine="0"/>
              <w:jc w:val="center"/>
            </w:pPr>
            <w:r w:rsidRPr="00026B44">
              <w:rPr>
                <w:rFonts w:eastAsia="Times New Roman" w:cs="Times New Roman"/>
                <w:b/>
                <w:bCs/>
                <w:szCs w:val="24"/>
                <w:lang w:eastAsia="en-GB"/>
              </w:rPr>
              <w:t>F</w:t>
            </w:r>
          </w:p>
        </w:tc>
        <w:tc>
          <w:tcPr>
            <w:tcW w:w="0" w:type="auto"/>
            <w:tcBorders>
              <w:top w:val="single" w:sz="4" w:space="0" w:color="auto"/>
              <w:bottom w:val="single" w:sz="4" w:space="0" w:color="auto"/>
            </w:tcBorders>
            <w:vAlign w:val="center"/>
          </w:tcPr>
          <w:p w14:paraId="75CE99A1" w14:textId="3EA6F18A" w:rsidR="00B60062" w:rsidRDefault="00B60062" w:rsidP="00603BCB">
            <w:pPr>
              <w:ind w:firstLine="0"/>
              <w:jc w:val="center"/>
            </w:pPr>
            <w:r w:rsidRPr="00026B44">
              <w:rPr>
                <w:rFonts w:eastAsia="Times New Roman" w:cs="Times New Roman"/>
                <w:b/>
                <w:bCs/>
                <w:szCs w:val="24"/>
                <w:lang w:eastAsia="en-GB"/>
              </w:rPr>
              <w:t>p</w:t>
            </w:r>
          </w:p>
        </w:tc>
        <w:tc>
          <w:tcPr>
            <w:tcW w:w="0" w:type="auto"/>
            <w:tcBorders>
              <w:top w:val="single" w:sz="4" w:space="0" w:color="auto"/>
              <w:bottom w:val="single" w:sz="4" w:space="0" w:color="auto"/>
            </w:tcBorders>
            <w:vAlign w:val="center"/>
          </w:tcPr>
          <w:p w14:paraId="11E8B000" w14:textId="258D0DC8" w:rsidR="00B60062" w:rsidRDefault="00B60062" w:rsidP="00603BCB">
            <w:pPr>
              <w:ind w:firstLine="0"/>
              <w:jc w:val="center"/>
            </w:pPr>
            <w:r w:rsidRPr="00026B44">
              <w:rPr>
                <w:rFonts w:eastAsia="Times New Roman" w:cs="Times New Roman"/>
                <w:b/>
                <w:bCs/>
                <w:szCs w:val="24"/>
                <w:lang w:eastAsia="en-GB"/>
              </w:rPr>
              <w:t>η²</w:t>
            </w:r>
            <w:r w:rsidRPr="00026B44">
              <w:rPr>
                <w:rFonts w:eastAsia="Times New Roman" w:cs="Times New Roman"/>
                <w:b/>
                <w:bCs/>
                <w:sz w:val="20"/>
                <w:szCs w:val="20"/>
                <w:vertAlign w:val="subscript"/>
                <w:lang w:eastAsia="en-GB"/>
              </w:rPr>
              <w:t>p</w:t>
            </w:r>
          </w:p>
        </w:tc>
      </w:tr>
      <w:bookmarkEnd w:id="1"/>
      <w:tr w:rsidR="00E15499" w14:paraId="7798D804" w14:textId="77777777" w:rsidTr="005161EE">
        <w:tc>
          <w:tcPr>
            <w:tcW w:w="0" w:type="auto"/>
            <w:tcBorders>
              <w:top w:val="single" w:sz="4" w:space="0" w:color="auto"/>
            </w:tcBorders>
            <w:vAlign w:val="center"/>
          </w:tcPr>
          <w:p w14:paraId="7AD95206" w14:textId="77777777" w:rsidR="00E15499" w:rsidRPr="007C4645" w:rsidRDefault="00E15499" w:rsidP="00E15499">
            <w:pPr>
              <w:ind w:firstLine="0"/>
              <w:jc w:val="center"/>
              <w:rPr>
                <w:rFonts w:eastAsia="Times New Roman" w:cs="Times New Roman"/>
                <w:szCs w:val="24"/>
                <w:lang w:eastAsia="en-GB"/>
              </w:rPr>
            </w:pPr>
            <w:r>
              <w:rPr>
                <w:rFonts w:eastAsia="Times New Roman" w:cs="Times New Roman"/>
                <w:szCs w:val="24"/>
                <w:lang w:eastAsia="en-GB"/>
              </w:rPr>
              <w:t>EPOCH</w:t>
            </w:r>
          </w:p>
        </w:tc>
        <w:tc>
          <w:tcPr>
            <w:tcW w:w="0" w:type="auto"/>
            <w:tcBorders>
              <w:top w:val="single" w:sz="4" w:space="0" w:color="auto"/>
            </w:tcBorders>
          </w:tcPr>
          <w:p w14:paraId="7E2CAA89" w14:textId="16D9C566" w:rsidR="00E15499" w:rsidRPr="005161EE" w:rsidRDefault="00E15499" w:rsidP="00E15499">
            <w:pPr>
              <w:ind w:firstLine="0"/>
              <w:jc w:val="center"/>
              <w:rPr>
                <w:rFonts w:eastAsia="Times New Roman" w:cs="Times New Roman"/>
                <w:color w:val="00B050"/>
                <w:szCs w:val="24"/>
                <w:lang w:eastAsia="en-GB"/>
              </w:rPr>
            </w:pPr>
            <w:r w:rsidRPr="005161EE">
              <w:rPr>
                <w:color w:val="00B050"/>
              </w:rPr>
              <w:t>2.204, 50.682</w:t>
            </w:r>
          </w:p>
        </w:tc>
        <w:tc>
          <w:tcPr>
            <w:tcW w:w="0" w:type="auto"/>
            <w:tcBorders>
              <w:top w:val="single" w:sz="4" w:space="0" w:color="auto"/>
            </w:tcBorders>
          </w:tcPr>
          <w:p w14:paraId="12973B70" w14:textId="571100B0" w:rsidR="00E15499" w:rsidRPr="005161EE" w:rsidRDefault="00E15499" w:rsidP="00E15499">
            <w:pPr>
              <w:ind w:firstLine="0"/>
              <w:jc w:val="center"/>
              <w:rPr>
                <w:rFonts w:eastAsia="Times New Roman" w:cs="Times New Roman"/>
                <w:color w:val="00B050"/>
                <w:szCs w:val="24"/>
                <w:lang w:eastAsia="en-GB"/>
              </w:rPr>
            </w:pPr>
            <w:r w:rsidRPr="005161EE">
              <w:rPr>
                <w:color w:val="00B050"/>
              </w:rPr>
              <w:t>3.007</w:t>
            </w:r>
          </w:p>
        </w:tc>
        <w:tc>
          <w:tcPr>
            <w:tcW w:w="0" w:type="auto"/>
            <w:tcBorders>
              <w:top w:val="single" w:sz="4" w:space="0" w:color="auto"/>
            </w:tcBorders>
          </w:tcPr>
          <w:p w14:paraId="4ED0004B" w14:textId="180839F4" w:rsidR="00E15499" w:rsidRPr="005161EE" w:rsidRDefault="00E15499" w:rsidP="00E15499">
            <w:pPr>
              <w:ind w:firstLine="0"/>
              <w:jc w:val="center"/>
              <w:rPr>
                <w:rFonts w:eastAsia="Times New Roman" w:cs="Times New Roman"/>
                <w:color w:val="00B050"/>
                <w:szCs w:val="24"/>
                <w:lang w:eastAsia="en-GB"/>
              </w:rPr>
            </w:pPr>
            <w:r w:rsidRPr="005161EE">
              <w:rPr>
                <w:color w:val="00B050"/>
              </w:rPr>
              <w:t>0.054</w:t>
            </w:r>
          </w:p>
        </w:tc>
        <w:tc>
          <w:tcPr>
            <w:tcW w:w="0" w:type="auto"/>
            <w:tcBorders>
              <w:top w:val="single" w:sz="4" w:space="0" w:color="auto"/>
            </w:tcBorders>
          </w:tcPr>
          <w:p w14:paraId="1CA81776" w14:textId="3C4E5946" w:rsidR="00E15499" w:rsidRPr="005161EE" w:rsidRDefault="00E15499" w:rsidP="00E15499">
            <w:pPr>
              <w:ind w:firstLine="0"/>
              <w:jc w:val="center"/>
              <w:rPr>
                <w:rFonts w:eastAsia="Times New Roman" w:cs="Times New Roman"/>
                <w:color w:val="00B050"/>
                <w:szCs w:val="24"/>
                <w:lang w:eastAsia="en-GB"/>
              </w:rPr>
            </w:pPr>
            <w:r w:rsidRPr="005161EE">
              <w:rPr>
                <w:color w:val="00B050"/>
              </w:rPr>
              <w:t>0.116</w:t>
            </w:r>
          </w:p>
        </w:tc>
      </w:tr>
      <w:tr w:rsidR="00E15499" w14:paraId="2869EB91" w14:textId="77777777" w:rsidTr="000B6EE8">
        <w:tc>
          <w:tcPr>
            <w:tcW w:w="0" w:type="auto"/>
            <w:vAlign w:val="center"/>
          </w:tcPr>
          <w:p w14:paraId="3DA3FC9A" w14:textId="330D2E86" w:rsidR="00E15499" w:rsidRPr="007C4645" w:rsidRDefault="00E15499" w:rsidP="00E15499">
            <w:pPr>
              <w:ind w:firstLine="0"/>
              <w:jc w:val="center"/>
              <w:rPr>
                <w:rFonts w:eastAsia="Times New Roman" w:cs="Times New Roman"/>
                <w:szCs w:val="24"/>
                <w:lang w:eastAsia="en-GB"/>
              </w:rPr>
            </w:pPr>
            <w:r>
              <w:rPr>
                <w:rFonts w:eastAsia="Times New Roman" w:cs="Times New Roman"/>
                <w:szCs w:val="24"/>
                <w:lang w:eastAsia="en-GB"/>
              </w:rPr>
              <w:t>TRIPLET</w:t>
            </w:r>
          </w:p>
        </w:tc>
        <w:tc>
          <w:tcPr>
            <w:tcW w:w="0" w:type="auto"/>
          </w:tcPr>
          <w:p w14:paraId="571E7031" w14:textId="1448F8FC" w:rsidR="00E15499" w:rsidRPr="005161EE" w:rsidRDefault="00E15499" w:rsidP="00E15499">
            <w:pPr>
              <w:ind w:firstLine="0"/>
              <w:jc w:val="center"/>
              <w:rPr>
                <w:rFonts w:eastAsia="Times New Roman" w:cs="Times New Roman"/>
                <w:color w:val="00B050"/>
                <w:szCs w:val="24"/>
                <w:lang w:eastAsia="en-GB"/>
              </w:rPr>
            </w:pPr>
            <w:r w:rsidRPr="005161EE">
              <w:rPr>
                <w:color w:val="00B050"/>
              </w:rPr>
              <w:t>1, 23</w:t>
            </w:r>
          </w:p>
        </w:tc>
        <w:tc>
          <w:tcPr>
            <w:tcW w:w="0" w:type="auto"/>
          </w:tcPr>
          <w:p w14:paraId="45C2F63F" w14:textId="728F5DED" w:rsidR="00E15499" w:rsidRPr="005161EE" w:rsidRDefault="00E15499" w:rsidP="00E15499">
            <w:pPr>
              <w:ind w:firstLine="0"/>
              <w:jc w:val="center"/>
              <w:rPr>
                <w:rFonts w:eastAsia="Times New Roman" w:cs="Times New Roman"/>
                <w:color w:val="00B050"/>
                <w:szCs w:val="24"/>
                <w:lang w:eastAsia="en-GB"/>
              </w:rPr>
            </w:pPr>
            <w:r w:rsidRPr="005161EE">
              <w:rPr>
                <w:color w:val="00B050"/>
              </w:rPr>
              <w:t>11.588</w:t>
            </w:r>
          </w:p>
        </w:tc>
        <w:tc>
          <w:tcPr>
            <w:tcW w:w="0" w:type="auto"/>
          </w:tcPr>
          <w:p w14:paraId="636D9EAF" w14:textId="718A44CE" w:rsidR="00E15499" w:rsidRPr="005161EE" w:rsidRDefault="00E15499" w:rsidP="00E15499">
            <w:pPr>
              <w:ind w:firstLine="0"/>
              <w:jc w:val="center"/>
              <w:rPr>
                <w:rFonts w:eastAsia="Times New Roman" w:cs="Times New Roman"/>
                <w:color w:val="00B050"/>
                <w:szCs w:val="24"/>
                <w:lang w:eastAsia="en-GB"/>
              </w:rPr>
            </w:pPr>
            <w:r w:rsidRPr="005161EE">
              <w:rPr>
                <w:color w:val="00B050"/>
              </w:rPr>
              <w:t>0.002</w:t>
            </w:r>
          </w:p>
        </w:tc>
        <w:tc>
          <w:tcPr>
            <w:tcW w:w="0" w:type="auto"/>
          </w:tcPr>
          <w:p w14:paraId="7F6D8A91" w14:textId="0460E928" w:rsidR="00E15499" w:rsidRPr="005161EE" w:rsidRDefault="00E15499" w:rsidP="00E15499">
            <w:pPr>
              <w:ind w:firstLine="0"/>
              <w:jc w:val="center"/>
              <w:rPr>
                <w:rFonts w:eastAsia="Times New Roman" w:cs="Times New Roman"/>
                <w:color w:val="00B050"/>
                <w:szCs w:val="24"/>
                <w:lang w:eastAsia="en-GB"/>
              </w:rPr>
            </w:pPr>
            <w:r w:rsidRPr="005161EE">
              <w:rPr>
                <w:color w:val="00B050"/>
              </w:rPr>
              <w:t>0.335</w:t>
            </w:r>
          </w:p>
        </w:tc>
      </w:tr>
      <w:tr w:rsidR="00E15499" w14:paraId="713FC7FB" w14:textId="77777777" w:rsidTr="000B6EE8">
        <w:tc>
          <w:tcPr>
            <w:tcW w:w="0" w:type="auto"/>
            <w:tcBorders>
              <w:bottom w:val="single" w:sz="4" w:space="0" w:color="auto"/>
            </w:tcBorders>
            <w:vAlign w:val="center"/>
          </w:tcPr>
          <w:p w14:paraId="027EDC24" w14:textId="1BBEA439" w:rsidR="00E15499" w:rsidRPr="007C4645" w:rsidRDefault="00E15499" w:rsidP="00E15499">
            <w:pPr>
              <w:ind w:firstLine="0"/>
              <w:jc w:val="center"/>
              <w:rPr>
                <w:rFonts w:eastAsia="Times New Roman" w:cs="Times New Roman"/>
                <w:szCs w:val="24"/>
                <w:lang w:eastAsia="en-GB"/>
              </w:rPr>
            </w:pPr>
            <w:r>
              <w:rPr>
                <w:rFonts w:eastAsia="Times New Roman" w:cs="Times New Roman"/>
                <w:szCs w:val="24"/>
                <w:lang w:eastAsia="en-GB"/>
              </w:rPr>
              <w:t>EPOCH x TRIPLET</w:t>
            </w:r>
          </w:p>
        </w:tc>
        <w:tc>
          <w:tcPr>
            <w:tcW w:w="0" w:type="auto"/>
            <w:tcBorders>
              <w:bottom w:val="single" w:sz="4" w:space="0" w:color="auto"/>
            </w:tcBorders>
          </w:tcPr>
          <w:p w14:paraId="57D008F9" w14:textId="5D46FDA6" w:rsidR="00E15499" w:rsidRPr="005161EE" w:rsidRDefault="00E15499" w:rsidP="00E15499">
            <w:pPr>
              <w:ind w:firstLine="0"/>
              <w:jc w:val="center"/>
              <w:rPr>
                <w:rFonts w:eastAsia="Times New Roman" w:cs="Times New Roman"/>
                <w:color w:val="00B050"/>
                <w:szCs w:val="24"/>
                <w:lang w:eastAsia="en-GB"/>
              </w:rPr>
            </w:pPr>
            <w:r w:rsidRPr="005161EE">
              <w:rPr>
                <w:color w:val="00B050"/>
              </w:rPr>
              <w:t>4, 92</w:t>
            </w:r>
          </w:p>
        </w:tc>
        <w:tc>
          <w:tcPr>
            <w:tcW w:w="0" w:type="auto"/>
            <w:tcBorders>
              <w:bottom w:val="single" w:sz="4" w:space="0" w:color="auto"/>
            </w:tcBorders>
          </w:tcPr>
          <w:p w14:paraId="62F525A1" w14:textId="1A360730" w:rsidR="00E15499" w:rsidRPr="005161EE" w:rsidRDefault="00E15499" w:rsidP="00E15499">
            <w:pPr>
              <w:ind w:firstLine="0"/>
              <w:jc w:val="center"/>
              <w:rPr>
                <w:rFonts w:eastAsia="Times New Roman" w:cs="Times New Roman"/>
                <w:color w:val="00B050"/>
                <w:szCs w:val="24"/>
                <w:lang w:eastAsia="en-GB"/>
              </w:rPr>
            </w:pPr>
            <w:r w:rsidRPr="005161EE">
              <w:rPr>
                <w:color w:val="00B050"/>
              </w:rPr>
              <w:t>5.253</w:t>
            </w:r>
          </w:p>
        </w:tc>
        <w:tc>
          <w:tcPr>
            <w:tcW w:w="0" w:type="auto"/>
            <w:tcBorders>
              <w:bottom w:val="single" w:sz="4" w:space="0" w:color="auto"/>
            </w:tcBorders>
          </w:tcPr>
          <w:p w14:paraId="71B174EA" w14:textId="5A7DC4F8" w:rsidR="00E15499" w:rsidRPr="005161EE" w:rsidRDefault="00E15499" w:rsidP="00E15499">
            <w:pPr>
              <w:ind w:firstLine="0"/>
              <w:jc w:val="center"/>
              <w:rPr>
                <w:rFonts w:eastAsia="Times New Roman" w:cs="Times New Roman"/>
                <w:color w:val="00B050"/>
                <w:szCs w:val="24"/>
                <w:lang w:eastAsia="en-GB"/>
              </w:rPr>
            </w:pPr>
            <w:r w:rsidRPr="005161EE">
              <w:rPr>
                <w:color w:val="00B050"/>
              </w:rPr>
              <w:t>&lt; .001</w:t>
            </w:r>
          </w:p>
        </w:tc>
        <w:tc>
          <w:tcPr>
            <w:tcW w:w="0" w:type="auto"/>
            <w:tcBorders>
              <w:bottom w:val="single" w:sz="4" w:space="0" w:color="auto"/>
            </w:tcBorders>
          </w:tcPr>
          <w:p w14:paraId="3FDF36A2" w14:textId="1CA6B6B4" w:rsidR="00E15499" w:rsidRPr="005161EE" w:rsidRDefault="00E15499" w:rsidP="00E15499">
            <w:pPr>
              <w:ind w:firstLine="0"/>
              <w:jc w:val="center"/>
              <w:rPr>
                <w:rFonts w:eastAsia="Times New Roman" w:cs="Times New Roman"/>
                <w:color w:val="00B050"/>
                <w:szCs w:val="24"/>
                <w:lang w:eastAsia="en-GB"/>
              </w:rPr>
            </w:pPr>
            <w:r w:rsidRPr="005161EE">
              <w:rPr>
                <w:color w:val="00B050"/>
              </w:rPr>
              <w:t>0.186</w:t>
            </w:r>
          </w:p>
        </w:tc>
      </w:tr>
      <w:tr w:rsidR="00B60062" w14:paraId="75D43D70" w14:textId="77777777" w:rsidTr="002D007B">
        <w:tc>
          <w:tcPr>
            <w:tcW w:w="0" w:type="auto"/>
            <w:gridSpan w:val="5"/>
            <w:tcBorders>
              <w:top w:val="single" w:sz="4" w:space="0" w:color="auto"/>
              <w:bottom w:val="single" w:sz="4" w:space="0" w:color="auto"/>
            </w:tcBorders>
            <w:vAlign w:val="center"/>
          </w:tcPr>
          <w:p w14:paraId="36E7CDF0" w14:textId="77777777" w:rsidR="00B60062" w:rsidRDefault="00B60062" w:rsidP="00603BCB">
            <w:pPr>
              <w:ind w:firstLine="0"/>
            </w:pPr>
            <w:r w:rsidRPr="00757D1F">
              <w:rPr>
                <w:rFonts w:eastAsia="Times New Roman" w:cs="Times New Roman"/>
                <w:b/>
                <w:bCs/>
                <w:szCs w:val="24"/>
                <w:lang w:eastAsia="en-GB"/>
              </w:rPr>
              <w:t>Training phase</w:t>
            </w:r>
          </w:p>
        </w:tc>
      </w:tr>
      <w:tr w:rsidR="002D007B" w14:paraId="7AFA87B7" w14:textId="77777777" w:rsidTr="000B6EE8">
        <w:tc>
          <w:tcPr>
            <w:tcW w:w="0" w:type="auto"/>
            <w:tcBorders>
              <w:top w:val="single" w:sz="4" w:space="0" w:color="auto"/>
              <w:bottom w:val="single" w:sz="4" w:space="0" w:color="auto"/>
            </w:tcBorders>
          </w:tcPr>
          <w:p w14:paraId="6A45D5F0" w14:textId="77777777" w:rsidR="00B60062" w:rsidRDefault="00B60062" w:rsidP="00603BCB">
            <w:pPr>
              <w:ind w:firstLine="0"/>
              <w:jc w:val="center"/>
              <w:rPr>
                <w:rFonts w:eastAsia="Times New Roman" w:cs="Times New Roman"/>
                <w:szCs w:val="24"/>
                <w:lang w:eastAsia="en-GB"/>
              </w:rPr>
            </w:pPr>
            <w:r w:rsidRPr="00CA732C">
              <w:rPr>
                <w:rFonts w:eastAsia="Times New Roman" w:cs="Times New Roman"/>
                <w:b/>
                <w:bCs/>
                <w:szCs w:val="24"/>
                <w:lang w:eastAsia="en-GB"/>
              </w:rPr>
              <w:t>Effect</w:t>
            </w:r>
          </w:p>
        </w:tc>
        <w:tc>
          <w:tcPr>
            <w:tcW w:w="0" w:type="auto"/>
            <w:tcBorders>
              <w:top w:val="single" w:sz="4" w:space="0" w:color="auto"/>
              <w:bottom w:val="single" w:sz="4" w:space="0" w:color="auto"/>
            </w:tcBorders>
            <w:vAlign w:val="center"/>
          </w:tcPr>
          <w:p w14:paraId="142D59E4" w14:textId="7BAED481" w:rsidR="00B60062" w:rsidRDefault="00B60062" w:rsidP="00603BCB">
            <w:pPr>
              <w:ind w:firstLine="0"/>
              <w:jc w:val="center"/>
            </w:pPr>
            <w:r>
              <w:rPr>
                <w:rFonts w:eastAsia="Times New Roman" w:cs="Times New Roman"/>
                <w:b/>
                <w:bCs/>
                <w:szCs w:val="24"/>
                <w:lang w:eastAsia="en-GB"/>
              </w:rPr>
              <w:t>df1, df2</w:t>
            </w:r>
          </w:p>
        </w:tc>
        <w:tc>
          <w:tcPr>
            <w:tcW w:w="0" w:type="auto"/>
            <w:tcBorders>
              <w:top w:val="single" w:sz="4" w:space="0" w:color="auto"/>
              <w:bottom w:val="single" w:sz="4" w:space="0" w:color="auto"/>
            </w:tcBorders>
            <w:vAlign w:val="center"/>
          </w:tcPr>
          <w:p w14:paraId="2ADE436A" w14:textId="7D1B42BC" w:rsidR="00B60062" w:rsidRDefault="00B60062" w:rsidP="00603BCB">
            <w:pPr>
              <w:ind w:firstLine="0"/>
              <w:jc w:val="center"/>
            </w:pPr>
            <w:r w:rsidRPr="00026B44">
              <w:rPr>
                <w:rFonts w:eastAsia="Times New Roman" w:cs="Times New Roman"/>
                <w:b/>
                <w:bCs/>
                <w:szCs w:val="24"/>
                <w:lang w:eastAsia="en-GB"/>
              </w:rPr>
              <w:t>F</w:t>
            </w:r>
          </w:p>
        </w:tc>
        <w:tc>
          <w:tcPr>
            <w:tcW w:w="0" w:type="auto"/>
            <w:tcBorders>
              <w:top w:val="single" w:sz="4" w:space="0" w:color="auto"/>
              <w:bottom w:val="single" w:sz="4" w:space="0" w:color="auto"/>
            </w:tcBorders>
            <w:vAlign w:val="center"/>
          </w:tcPr>
          <w:p w14:paraId="2BCD0D34" w14:textId="19DC1977" w:rsidR="00B60062" w:rsidRDefault="00B60062" w:rsidP="00603BCB">
            <w:pPr>
              <w:ind w:firstLine="0"/>
              <w:jc w:val="center"/>
            </w:pPr>
            <w:r w:rsidRPr="00026B44">
              <w:rPr>
                <w:rFonts w:eastAsia="Times New Roman" w:cs="Times New Roman"/>
                <w:b/>
                <w:bCs/>
                <w:szCs w:val="24"/>
                <w:lang w:eastAsia="en-GB"/>
              </w:rPr>
              <w:t>p</w:t>
            </w:r>
          </w:p>
        </w:tc>
        <w:tc>
          <w:tcPr>
            <w:tcW w:w="0" w:type="auto"/>
            <w:tcBorders>
              <w:top w:val="single" w:sz="4" w:space="0" w:color="auto"/>
              <w:bottom w:val="single" w:sz="4" w:space="0" w:color="auto"/>
            </w:tcBorders>
            <w:vAlign w:val="center"/>
          </w:tcPr>
          <w:p w14:paraId="7480599B" w14:textId="2BC9A4C0" w:rsidR="00B60062" w:rsidRDefault="00B60062" w:rsidP="00603BCB">
            <w:pPr>
              <w:ind w:firstLine="0"/>
              <w:jc w:val="center"/>
            </w:pPr>
            <w:r w:rsidRPr="00026B44">
              <w:rPr>
                <w:rFonts w:eastAsia="Times New Roman" w:cs="Times New Roman"/>
                <w:b/>
                <w:bCs/>
                <w:szCs w:val="24"/>
                <w:lang w:eastAsia="en-GB"/>
              </w:rPr>
              <w:t>η²</w:t>
            </w:r>
            <w:r w:rsidRPr="00026B44">
              <w:rPr>
                <w:rFonts w:eastAsia="Times New Roman" w:cs="Times New Roman"/>
                <w:b/>
                <w:bCs/>
                <w:sz w:val="20"/>
                <w:szCs w:val="20"/>
                <w:vertAlign w:val="subscript"/>
                <w:lang w:eastAsia="en-GB"/>
              </w:rPr>
              <w:t>p</w:t>
            </w:r>
          </w:p>
        </w:tc>
      </w:tr>
      <w:tr w:rsidR="00CA791B" w14:paraId="07D9E1F5" w14:textId="77777777" w:rsidTr="005161EE">
        <w:tc>
          <w:tcPr>
            <w:tcW w:w="0" w:type="auto"/>
            <w:tcBorders>
              <w:top w:val="single" w:sz="4" w:space="0" w:color="auto"/>
            </w:tcBorders>
            <w:vAlign w:val="center"/>
          </w:tcPr>
          <w:p w14:paraId="783573C9" w14:textId="77777777" w:rsidR="00CA791B" w:rsidRPr="00550F51" w:rsidRDefault="00CA791B" w:rsidP="00CA791B">
            <w:pPr>
              <w:ind w:firstLine="0"/>
              <w:jc w:val="center"/>
              <w:rPr>
                <w:rFonts w:eastAsia="Times New Roman" w:cs="Times New Roman"/>
                <w:szCs w:val="24"/>
                <w:lang w:eastAsia="en-GB"/>
              </w:rPr>
            </w:pPr>
            <w:r>
              <w:rPr>
                <w:rFonts w:eastAsia="Times New Roman" w:cs="Times New Roman"/>
                <w:szCs w:val="24"/>
                <w:lang w:eastAsia="en-GB"/>
              </w:rPr>
              <w:t>EPOCH</w:t>
            </w:r>
          </w:p>
        </w:tc>
        <w:tc>
          <w:tcPr>
            <w:tcW w:w="0" w:type="auto"/>
            <w:tcBorders>
              <w:top w:val="single" w:sz="4" w:space="0" w:color="auto"/>
            </w:tcBorders>
          </w:tcPr>
          <w:p w14:paraId="35A7CD0C" w14:textId="21824C6F" w:rsidR="00CA791B" w:rsidRPr="005161EE" w:rsidRDefault="00CA791B" w:rsidP="00CA791B">
            <w:pPr>
              <w:ind w:firstLine="0"/>
              <w:jc w:val="center"/>
              <w:rPr>
                <w:rFonts w:eastAsia="Times New Roman" w:cs="Times New Roman"/>
                <w:color w:val="00B050"/>
                <w:szCs w:val="24"/>
                <w:lang w:eastAsia="en-GB"/>
              </w:rPr>
            </w:pPr>
            <w:r w:rsidRPr="005161EE">
              <w:rPr>
                <w:color w:val="00B050"/>
              </w:rPr>
              <w:t>1.605, 36.913</w:t>
            </w:r>
          </w:p>
        </w:tc>
        <w:tc>
          <w:tcPr>
            <w:tcW w:w="0" w:type="auto"/>
            <w:tcBorders>
              <w:top w:val="single" w:sz="4" w:space="0" w:color="auto"/>
            </w:tcBorders>
          </w:tcPr>
          <w:p w14:paraId="017215E9" w14:textId="0CABD30B" w:rsidR="00CA791B" w:rsidRPr="005161EE" w:rsidRDefault="00CA791B" w:rsidP="00CA791B">
            <w:pPr>
              <w:ind w:firstLine="0"/>
              <w:jc w:val="center"/>
              <w:rPr>
                <w:rFonts w:eastAsia="Times New Roman" w:cs="Times New Roman"/>
                <w:color w:val="00B050"/>
                <w:szCs w:val="24"/>
                <w:lang w:eastAsia="en-GB"/>
              </w:rPr>
            </w:pPr>
            <w:r w:rsidRPr="005161EE">
              <w:rPr>
                <w:color w:val="00B050"/>
              </w:rPr>
              <w:t>6.007</w:t>
            </w:r>
          </w:p>
        </w:tc>
        <w:tc>
          <w:tcPr>
            <w:tcW w:w="0" w:type="auto"/>
            <w:tcBorders>
              <w:top w:val="single" w:sz="4" w:space="0" w:color="auto"/>
            </w:tcBorders>
          </w:tcPr>
          <w:p w14:paraId="10BF493D" w14:textId="7763C34B" w:rsidR="00CA791B" w:rsidRPr="005161EE" w:rsidRDefault="00CA791B" w:rsidP="00CA791B">
            <w:pPr>
              <w:ind w:firstLine="0"/>
              <w:jc w:val="center"/>
              <w:rPr>
                <w:rFonts w:eastAsia="Times New Roman" w:cs="Times New Roman"/>
                <w:color w:val="00B050"/>
                <w:szCs w:val="24"/>
                <w:lang w:eastAsia="en-GB"/>
              </w:rPr>
            </w:pPr>
            <w:r w:rsidRPr="005161EE">
              <w:rPr>
                <w:color w:val="00B050"/>
              </w:rPr>
              <w:t>0.009</w:t>
            </w:r>
          </w:p>
        </w:tc>
        <w:tc>
          <w:tcPr>
            <w:tcW w:w="0" w:type="auto"/>
            <w:tcBorders>
              <w:top w:val="single" w:sz="4" w:space="0" w:color="auto"/>
            </w:tcBorders>
          </w:tcPr>
          <w:p w14:paraId="1569687B" w14:textId="74CB824C" w:rsidR="00CA791B" w:rsidRPr="005161EE" w:rsidRDefault="00CA791B" w:rsidP="00CA791B">
            <w:pPr>
              <w:ind w:firstLine="0"/>
              <w:jc w:val="center"/>
              <w:rPr>
                <w:rFonts w:eastAsia="Times New Roman" w:cs="Times New Roman"/>
                <w:color w:val="00B050"/>
                <w:szCs w:val="24"/>
                <w:lang w:eastAsia="en-GB"/>
              </w:rPr>
            </w:pPr>
            <w:r w:rsidRPr="005161EE">
              <w:rPr>
                <w:color w:val="00B050"/>
              </w:rPr>
              <w:t>0.207</w:t>
            </w:r>
          </w:p>
        </w:tc>
      </w:tr>
      <w:tr w:rsidR="00CA791B" w14:paraId="6AA5BD1A" w14:textId="77777777" w:rsidTr="005161EE">
        <w:tc>
          <w:tcPr>
            <w:tcW w:w="0" w:type="auto"/>
            <w:vAlign w:val="center"/>
          </w:tcPr>
          <w:p w14:paraId="4CBE36BA" w14:textId="71C22E44" w:rsidR="00CA791B" w:rsidRPr="00550F51" w:rsidRDefault="00CA791B" w:rsidP="00CA791B">
            <w:pPr>
              <w:ind w:firstLine="0"/>
              <w:jc w:val="center"/>
              <w:rPr>
                <w:rFonts w:eastAsia="Times New Roman" w:cs="Times New Roman"/>
                <w:szCs w:val="24"/>
                <w:lang w:eastAsia="en-GB"/>
              </w:rPr>
            </w:pPr>
            <w:r>
              <w:rPr>
                <w:rFonts w:eastAsia="Times New Roman" w:cs="Times New Roman"/>
                <w:szCs w:val="24"/>
                <w:lang w:eastAsia="en-GB"/>
              </w:rPr>
              <w:t>TRIPLET</w:t>
            </w:r>
          </w:p>
        </w:tc>
        <w:tc>
          <w:tcPr>
            <w:tcW w:w="0" w:type="auto"/>
          </w:tcPr>
          <w:p w14:paraId="3846610A" w14:textId="38D84AC0" w:rsidR="00CA791B" w:rsidRPr="005161EE" w:rsidRDefault="00CA791B" w:rsidP="00CA791B">
            <w:pPr>
              <w:ind w:firstLine="0"/>
              <w:jc w:val="center"/>
              <w:rPr>
                <w:rFonts w:eastAsia="Times New Roman" w:cs="Times New Roman"/>
                <w:color w:val="00B050"/>
                <w:szCs w:val="24"/>
                <w:lang w:eastAsia="en-GB"/>
              </w:rPr>
            </w:pPr>
            <w:r w:rsidRPr="005161EE">
              <w:rPr>
                <w:color w:val="00B050"/>
              </w:rPr>
              <w:t>1, 46</w:t>
            </w:r>
          </w:p>
        </w:tc>
        <w:tc>
          <w:tcPr>
            <w:tcW w:w="0" w:type="auto"/>
          </w:tcPr>
          <w:p w14:paraId="7F058828" w14:textId="3EEA5A80" w:rsidR="00CA791B" w:rsidRPr="005161EE" w:rsidRDefault="00CA791B" w:rsidP="00CA791B">
            <w:pPr>
              <w:ind w:firstLine="0"/>
              <w:jc w:val="center"/>
              <w:rPr>
                <w:rFonts w:eastAsia="Times New Roman" w:cs="Times New Roman"/>
                <w:color w:val="00B050"/>
                <w:szCs w:val="24"/>
                <w:lang w:eastAsia="en-GB"/>
              </w:rPr>
            </w:pPr>
            <w:r w:rsidRPr="005161EE">
              <w:rPr>
                <w:color w:val="00B050"/>
              </w:rPr>
              <w:t>22.313</w:t>
            </w:r>
          </w:p>
        </w:tc>
        <w:tc>
          <w:tcPr>
            <w:tcW w:w="0" w:type="auto"/>
          </w:tcPr>
          <w:p w14:paraId="12456A55" w14:textId="7302B7E1" w:rsidR="00CA791B" w:rsidRPr="005161EE" w:rsidRDefault="00CA791B" w:rsidP="00CA791B">
            <w:pPr>
              <w:ind w:firstLine="0"/>
              <w:jc w:val="center"/>
              <w:rPr>
                <w:rFonts w:eastAsia="Times New Roman" w:cs="Times New Roman"/>
                <w:color w:val="00B050"/>
                <w:szCs w:val="24"/>
                <w:lang w:eastAsia="en-GB"/>
              </w:rPr>
            </w:pPr>
            <w:r w:rsidRPr="005161EE">
              <w:rPr>
                <w:color w:val="00B050"/>
              </w:rPr>
              <w:t>&lt; .001</w:t>
            </w:r>
          </w:p>
        </w:tc>
        <w:tc>
          <w:tcPr>
            <w:tcW w:w="0" w:type="auto"/>
          </w:tcPr>
          <w:p w14:paraId="0C0D05D7" w14:textId="60D8210E" w:rsidR="00CA791B" w:rsidRPr="005161EE" w:rsidRDefault="00CA791B" w:rsidP="00CA791B">
            <w:pPr>
              <w:ind w:firstLine="0"/>
              <w:jc w:val="center"/>
              <w:rPr>
                <w:rFonts w:eastAsia="Times New Roman" w:cs="Times New Roman"/>
                <w:color w:val="00B050"/>
                <w:szCs w:val="24"/>
                <w:lang w:eastAsia="en-GB"/>
              </w:rPr>
            </w:pPr>
            <w:r w:rsidRPr="005161EE">
              <w:rPr>
                <w:color w:val="00B050"/>
              </w:rPr>
              <w:t>0.492</w:t>
            </w:r>
          </w:p>
        </w:tc>
      </w:tr>
      <w:tr w:rsidR="00CA791B" w14:paraId="5235C3E0" w14:textId="77777777" w:rsidTr="005161EE">
        <w:tc>
          <w:tcPr>
            <w:tcW w:w="0" w:type="auto"/>
            <w:tcBorders>
              <w:bottom w:val="single" w:sz="4" w:space="0" w:color="auto"/>
            </w:tcBorders>
            <w:vAlign w:val="center"/>
          </w:tcPr>
          <w:p w14:paraId="735490E5" w14:textId="4175E2B6" w:rsidR="00CA791B" w:rsidRPr="00550F51" w:rsidRDefault="00CA791B" w:rsidP="00CA791B">
            <w:pPr>
              <w:ind w:firstLine="0"/>
              <w:jc w:val="center"/>
              <w:rPr>
                <w:rFonts w:eastAsia="Times New Roman" w:cs="Times New Roman"/>
                <w:szCs w:val="24"/>
                <w:lang w:eastAsia="en-GB"/>
              </w:rPr>
            </w:pPr>
            <w:r>
              <w:rPr>
                <w:rFonts w:eastAsia="Times New Roman" w:cs="Times New Roman"/>
                <w:szCs w:val="24"/>
                <w:lang w:eastAsia="en-GB"/>
              </w:rPr>
              <w:t>EPOCH x TRIPLET</w:t>
            </w:r>
          </w:p>
        </w:tc>
        <w:tc>
          <w:tcPr>
            <w:tcW w:w="0" w:type="auto"/>
            <w:tcBorders>
              <w:bottom w:val="single" w:sz="4" w:space="0" w:color="auto"/>
            </w:tcBorders>
          </w:tcPr>
          <w:p w14:paraId="0E47841A" w14:textId="1CDE09A9" w:rsidR="00CA791B" w:rsidRPr="005161EE" w:rsidRDefault="00CA791B" w:rsidP="00CA791B">
            <w:pPr>
              <w:ind w:firstLine="0"/>
              <w:jc w:val="center"/>
              <w:rPr>
                <w:rFonts w:eastAsia="Times New Roman" w:cs="Times New Roman"/>
                <w:color w:val="00B050"/>
                <w:szCs w:val="24"/>
                <w:lang w:eastAsia="en-GB"/>
              </w:rPr>
            </w:pPr>
            <w:r w:rsidRPr="005161EE">
              <w:rPr>
                <w:color w:val="00B050"/>
              </w:rPr>
              <w:t>1.388, 31.93</w:t>
            </w:r>
          </w:p>
        </w:tc>
        <w:tc>
          <w:tcPr>
            <w:tcW w:w="0" w:type="auto"/>
            <w:tcBorders>
              <w:bottom w:val="single" w:sz="4" w:space="0" w:color="auto"/>
            </w:tcBorders>
          </w:tcPr>
          <w:p w14:paraId="68A383ED" w14:textId="34E58F78" w:rsidR="00CA791B" w:rsidRPr="005161EE" w:rsidRDefault="00CA791B" w:rsidP="00CA791B">
            <w:pPr>
              <w:ind w:firstLine="0"/>
              <w:jc w:val="center"/>
              <w:rPr>
                <w:rFonts w:eastAsia="Times New Roman" w:cs="Times New Roman"/>
                <w:color w:val="00B050"/>
                <w:szCs w:val="24"/>
                <w:lang w:eastAsia="en-GB"/>
              </w:rPr>
            </w:pPr>
            <w:r w:rsidRPr="005161EE">
              <w:rPr>
                <w:color w:val="00B050"/>
              </w:rPr>
              <w:t>5.804</w:t>
            </w:r>
          </w:p>
        </w:tc>
        <w:tc>
          <w:tcPr>
            <w:tcW w:w="0" w:type="auto"/>
            <w:tcBorders>
              <w:bottom w:val="single" w:sz="4" w:space="0" w:color="auto"/>
            </w:tcBorders>
          </w:tcPr>
          <w:p w14:paraId="64091AEC" w14:textId="5FECCC78" w:rsidR="00CA791B" w:rsidRPr="005161EE" w:rsidRDefault="00CA791B" w:rsidP="00CA791B">
            <w:pPr>
              <w:ind w:firstLine="0"/>
              <w:jc w:val="center"/>
              <w:rPr>
                <w:rFonts w:eastAsia="Times New Roman" w:cs="Times New Roman"/>
                <w:color w:val="00B050"/>
                <w:szCs w:val="24"/>
                <w:lang w:eastAsia="en-GB"/>
              </w:rPr>
            </w:pPr>
            <w:r w:rsidRPr="005161EE">
              <w:rPr>
                <w:color w:val="00B050"/>
              </w:rPr>
              <w:t>0.014</w:t>
            </w:r>
          </w:p>
        </w:tc>
        <w:tc>
          <w:tcPr>
            <w:tcW w:w="0" w:type="auto"/>
            <w:tcBorders>
              <w:bottom w:val="single" w:sz="4" w:space="0" w:color="auto"/>
            </w:tcBorders>
          </w:tcPr>
          <w:p w14:paraId="4C5ACB4A" w14:textId="19F9D179" w:rsidR="00CA791B" w:rsidRPr="005161EE" w:rsidRDefault="00CA791B" w:rsidP="00CA791B">
            <w:pPr>
              <w:ind w:firstLine="0"/>
              <w:jc w:val="center"/>
              <w:rPr>
                <w:rFonts w:eastAsia="Times New Roman" w:cs="Times New Roman"/>
                <w:color w:val="00B050"/>
                <w:szCs w:val="24"/>
                <w:lang w:eastAsia="en-GB"/>
              </w:rPr>
            </w:pPr>
            <w:r w:rsidRPr="005161EE">
              <w:rPr>
                <w:color w:val="00B050"/>
              </w:rPr>
              <w:t>0.202</w:t>
            </w:r>
          </w:p>
        </w:tc>
      </w:tr>
      <w:tr w:rsidR="00B60062" w14:paraId="1CBB5EB8" w14:textId="77777777" w:rsidTr="002D007B">
        <w:tc>
          <w:tcPr>
            <w:tcW w:w="0" w:type="auto"/>
            <w:gridSpan w:val="5"/>
            <w:tcBorders>
              <w:top w:val="single" w:sz="4" w:space="0" w:color="auto"/>
              <w:bottom w:val="single" w:sz="4" w:space="0" w:color="auto"/>
            </w:tcBorders>
          </w:tcPr>
          <w:p w14:paraId="73A85B16" w14:textId="77777777" w:rsidR="00B60062" w:rsidRPr="00026B44" w:rsidRDefault="00B60062" w:rsidP="00603BCB">
            <w:pPr>
              <w:ind w:firstLine="0"/>
              <w:jc w:val="center"/>
              <w:rPr>
                <w:rFonts w:eastAsia="Times New Roman" w:cs="Times New Roman"/>
                <w:b/>
                <w:bCs/>
                <w:szCs w:val="24"/>
                <w:lang w:eastAsia="en-GB"/>
              </w:rPr>
            </w:pPr>
            <w:r>
              <w:rPr>
                <w:rFonts w:eastAsia="Times New Roman" w:cs="Times New Roman"/>
                <w:b/>
                <w:bCs/>
                <w:szCs w:val="24"/>
                <w:lang w:eastAsia="en-GB"/>
              </w:rPr>
              <w:t>Without outlier filtering</w:t>
            </w:r>
          </w:p>
        </w:tc>
      </w:tr>
      <w:tr w:rsidR="00B60062" w14:paraId="7A8441BB" w14:textId="77777777" w:rsidTr="002D007B">
        <w:tc>
          <w:tcPr>
            <w:tcW w:w="0" w:type="auto"/>
            <w:gridSpan w:val="5"/>
            <w:tcBorders>
              <w:top w:val="single" w:sz="4" w:space="0" w:color="auto"/>
              <w:bottom w:val="single" w:sz="4" w:space="0" w:color="auto"/>
            </w:tcBorders>
          </w:tcPr>
          <w:p w14:paraId="5B2D78E8" w14:textId="77777777" w:rsidR="00B60062" w:rsidRPr="00026B44" w:rsidRDefault="00B60062" w:rsidP="00603BCB">
            <w:pPr>
              <w:ind w:firstLine="0"/>
              <w:rPr>
                <w:rFonts w:eastAsia="Times New Roman" w:cs="Times New Roman"/>
                <w:b/>
                <w:bCs/>
                <w:szCs w:val="24"/>
                <w:lang w:eastAsia="en-GB"/>
              </w:rPr>
            </w:pPr>
            <w:r>
              <w:rPr>
                <w:rFonts w:eastAsia="Times New Roman" w:cs="Times New Roman"/>
                <w:b/>
                <w:bCs/>
                <w:szCs w:val="24"/>
                <w:lang w:eastAsia="en-GB"/>
              </w:rPr>
              <w:t>Learning phase</w:t>
            </w:r>
          </w:p>
        </w:tc>
      </w:tr>
      <w:tr w:rsidR="002D007B" w14:paraId="6D01B095" w14:textId="77777777" w:rsidTr="000B6EE8">
        <w:tc>
          <w:tcPr>
            <w:tcW w:w="0" w:type="auto"/>
            <w:tcBorders>
              <w:top w:val="single" w:sz="4" w:space="0" w:color="auto"/>
              <w:bottom w:val="single" w:sz="4" w:space="0" w:color="auto"/>
            </w:tcBorders>
          </w:tcPr>
          <w:p w14:paraId="3EDAA0E3" w14:textId="77777777" w:rsidR="00B60062" w:rsidRDefault="00B60062" w:rsidP="00603BCB">
            <w:pPr>
              <w:ind w:firstLine="0"/>
              <w:jc w:val="center"/>
            </w:pPr>
            <w:r w:rsidRPr="00CA732C">
              <w:rPr>
                <w:rFonts w:eastAsia="Times New Roman" w:cs="Times New Roman"/>
                <w:b/>
                <w:bCs/>
                <w:szCs w:val="24"/>
                <w:lang w:eastAsia="en-GB"/>
              </w:rPr>
              <w:t>Effect</w:t>
            </w:r>
          </w:p>
        </w:tc>
        <w:tc>
          <w:tcPr>
            <w:tcW w:w="0" w:type="auto"/>
            <w:tcBorders>
              <w:top w:val="single" w:sz="4" w:space="0" w:color="auto"/>
              <w:bottom w:val="single" w:sz="4" w:space="0" w:color="auto"/>
            </w:tcBorders>
            <w:vAlign w:val="center"/>
          </w:tcPr>
          <w:p w14:paraId="645B0B57" w14:textId="62872B45" w:rsidR="00B60062" w:rsidRDefault="00B60062" w:rsidP="00603BCB">
            <w:pPr>
              <w:ind w:firstLine="0"/>
              <w:jc w:val="center"/>
            </w:pPr>
            <w:r>
              <w:rPr>
                <w:rFonts w:eastAsia="Times New Roman" w:cs="Times New Roman"/>
                <w:b/>
                <w:bCs/>
                <w:szCs w:val="24"/>
                <w:lang w:eastAsia="en-GB"/>
              </w:rPr>
              <w:t>df1, df2</w:t>
            </w:r>
          </w:p>
        </w:tc>
        <w:tc>
          <w:tcPr>
            <w:tcW w:w="0" w:type="auto"/>
            <w:tcBorders>
              <w:top w:val="single" w:sz="4" w:space="0" w:color="auto"/>
              <w:bottom w:val="single" w:sz="4" w:space="0" w:color="auto"/>
            </w:tcBorders>
            <w:vAlign w:val="center"/>
          </w:tcPr>
          <w:p w14:paraId="13CEF182" w14:textId="7693D705" w:rsidR="00B60062" w:rsidRDefault="00B60062" w:rsidP="00603BCB">
            <w:pPr>
              <w:ind w:firstLine="0"/>
              <w:jc w:val="center"/>
            </w:pPr>
            <w:r w:rsidRPr="00026B44">
              <w:rPr>
                <w:rFonts w:eastAsia="Times New Roman" w:cs="Times New Roman"/>
                <w:b/>
                <w:bCs/>
                <w:szCs w:val="24"/>
                <w:lang w:eastAsia="en-GB"/>
              </w:rPr>
              <w:t>F</w:t>
            </w:r>
          </w:p>
        </w:tc>
        <w:tc>
          <w:tcPr>
            <w:tcW w:w="0" w:type="auto"/>
            <w:tcBorders>
              <w:top w:val="single" w:sz="4" w:space="0" w:color="auto"/>
              <w:bottom w:val="single" w:sz="4" w:space="0" w:color="auto"/>
            </w:tcBorders>
            <w:vAlign w:val="center"/>
          </w:tcPr>
          <w:p w14:paraId="0513C718" w14:textId="20ACDCAB" w:rsidR="00B60062" w:rsidRDefault="00B60062" w:rsidP="00603BCB">
            <w:pPr>
              <w:ind w:firstLine="0"/>
              <w:jc w:val="center"/>
            </w:pPr>
            <w:r w:rsidRPr="00026B44">
              <w:rPr>
                <w:rFonts w:eastAsia="Times New Roman" w:cs="Times New Roman"/>
                <w:b/>
                <w:bCs/>
                <w:szCs w:val="24"/>
                <w:lang w:eastAsia="en-GB"/>
              </w:rPr>
              <w:t>p</w:t>
            </w:r>
          </w:p>
        </w:tc>
        <w:tc>
          <w:tcPr>
            <w:tcW w:w="0" w:type="auto"/>
            <w:tcBorders>
              <w:top w:val="single" w:sz="4" w:space="0" w:color="auto"/>
              <w:bottom w:val="single" w:sz="4" w:space="0" w:color="auto"/>
            </w:tcBorders>
            <w:vAlign w:val="center"/>
          </w:tcPr>
          <w:p w14:paraId="62C9A667" w14:textId="229A5DB8" w:rsidR="00B60062" w:rsidRDefault="00B60062" w:rsidP="00603BCB">
            <w:pPr>
              <w:ind w:firstLine="0"/>
              <w:jc w:val="center"/>
            </w:pPr>
            <w:r w:rsidRPr="00026B44">
              <w:rPr>
                <w:rFonts w:eastAsia="Times New Roman" w:cs="Times New Roman"/>
                <w:b/>
                <w:bCs/>
                <w:szCs w:val="24"/>
                <w:lang w:eastAsia="en-GB"/>
              </w:rPr>
              <w:t>η²</w:t>
            </w:r>
            <w:r w:rsidRPr="00026B44">
              <w:rPr>
                <w:rFonts w:eastAsia="Times New Roman" w:cs="Times New Roman"/>
                <w:b/>
                <w:bCs/>
                <w:sz w:val="20"/>
                <w:szCs w:val="20"/>
                <w:vertAlign w:val="subscript"/>
                <w:lang w:eastAsia="en-GB"/>
              </w:rPr>
              <w:t>p</w:t>
            </w:r>
          </w:p>
        </w:tc>
      </w:tr>
      <w:tr w:rsidR="000B6EE8" w14:paraId="4DDC721A" w14:textId="77777777" w:rsidTr="000B6EE8">
        <w:tc>
          <w:tcPr>
            <w:tcW w:w="0" w:type="auto"/>
            <w:tcBorders>
              <w:top w:val="single" w:sz="4" w:space="0" w:color="auto"/>
            </w:tcBorders>
            <w:vAlign w:val="center"/>
          </w:tcPr>
          <w:p w14:paraId="74E024EF" w14:textId="3D3C5A68" w:rsidR="000B6EE8" w:rsidRDefault="000B6EE8" w:rsidP="00603BCB">
            <w:pPr>
              <w:ind w:firstLine="0"/>
              <w:jc w:val="center"/>
            </w:pPr>
            <w:r>
              <w:rPr>
                <w:rFonts w:eastAsia="Times New Roman" w:cs="Times New Roman"/>
                <w:szCs w:val="24"/>
                <w:lang w:eastAsia="en-GB"/>
              </w:rPr>
              <w:t>EPOCH</w:t>
            </w:r>
          </w:p>
        </w:tc>
        <w:tc>
          <w:tcPr>
            <w:tcW w:w="0" w:type="auto"/>
            <w:tcBorders>
              <w:top w:val="single" w:sz="4" w:space="0" w:color="auto"/>
            </w:tcBorders>
            <w:vAlign w:val="center"/>
          </w:tcPr>
          <w:p w14:paraId="55F5D8BD" w14:textId="170A2E45" w:rsidR="000B6EE8" w:rsidRDefault="000B6EE8" w:rsidP="00603BCB">
            <w:pPr>
              <w:ind w:firstLine="0"/>
              <w:jc w:val="center"/>
            </w:pPr>
            <w:r w:rsidRPr="00026B44">
              <w:rPr>
                <w:rFonts w:eastAsia="Times New Roman" w:cs="Times New Roman"/>
                <w:szCs w:val="24"/>
                <w:lang w:eastAsia="en-GB"/>
              </w:rPr>
              <w:t>1.91</w:t>
            </w:r>
            <w:r>
              <w:rPr>
                <w:rFonts w:eastAsia="Times New Roman" w:cs="Times New Roman"/>
                <w:szCs w:val="24"/>
                <w:lang w:eastAsia="en-GB"/>
              </w:rPr>
              <w:t>, 63.21</w:t>
            </w:r>
          </w:p>
        </w:tc>
        <w:tc>
          <w:tcPr>
            <w:tcW w:w="0" w:type="auto"/>
            <w:tcBorders>
              <w:top w:val="single" w:sz="4" w:space="0" w:color="auto"/>
            </w:tcBorders>
            <w:vAlign w:val="center"/>
          </w:tcPr>
          <w:p w14:paraId="5388A480" w14:textId="7C9DB90C" w:rsidR="000B6EE8" w:rsidRDefault="000B6EE8" w:rsidP="00603BCB">
            <w:pPr>
              <w:ind w:firstLine="0"/>
              <w:jc w:val="center"/>
            </w:pPr>
            <w:r w:rsidRPr="00026B44">
              <w:rPr>
                <w:rFonts w:eastAsia="Times New Roman" w:cs="Times New Roman"/>
                <w:szCs w:val="24"/>
                <w:lang w:eastAsia="en-GB"/>
              </w:rPr>
              <w:t>1.290</w:t>
            </w:r>
          </w:p>
        </w:tc>
        <w:tc>
          <w:tcPr>
            <w:tcW w:w="0" w:type="auto"/>
            <w:tcBorders>
              <w:top w:val="single" w:sz="4" w:space="0" w:color="auto"/>
            </w:tcBorders>
            <w:vAlign w:val="center"/>
          </w:tcPr>
          <w:p w14:paraId="3C1B942C" w14:textId="49D0F31A" w:rsidR="000B6EE8" w:rsidRDefault="000B6EE8" w:rsidP="00603BCB">
            <w:pPr>
              <w:ind w:firstLine="0"/>
              <w:jc w:val="center"/>
            </w:pPr>
            <w:r w:rsidRPr="00026B44">
              <w:rPr>
                <w:rFonts w:eastAsia="Times New Roman" w:cs="Times New Roman"/>
                <w:szCs w:val="24"/>
                <w:lang w:eastAsia="en-GB"/>
              </w:rPr>
              <w:t>0.282</w:t>
            </w:r>
          </w:p>
        </w:tc>
        <w:tc>
          <w:tcPr>
            <w:tcW w:w="0" w:type="auto"/>
            <w:tcBorders>
              <w:top w:val="single" w:sz="4" w:space="0" w:color="auto"/>
            </w:tcBorders>
            <w:vAlign w:val="center"/>
          </w:tcPr>
          <w:p w14:paraId="09103561" w14:textId="700AFC17" w:rsidR="000B6EE8" w:rsidRDefault="000B6EE8" w:rsidP="00603BCB">
            <w:pPr>
              <w:ind w:firstLine="0"/>
              <w:jc w:val="center"/>
            </w:pPr>
            <w:r w:rsidRPr="00026B44">
              <w:rPr>
                <w:rFonts w:eastAsia="Times New Roman" w:cs="Times New Roman"/>
                <w:szCs w:val="24"/>
                <w:lang w:eastAsia="en-GB"/>
              </w:rPr>
              <w:t>0.038</w:t>
            </w:r>
          </w:p>
        </w:tc>
      </w:tr>
      <w:tr w:rsidR="000B6EE8" w14:paraId="0B02A72E" w14:textId="77777777" w:rsidTr="000B6EE8">
        <w:tc>
          <w:tcPr>
            <w:tcW w:w="0" w:type="auto"/>
            <w:vAlign w:val="center"/>
          </w:tcPr>
          <w:p w14:paraId="1D121B33" w14:textId="72E4E3AB" w:rsidR="000B6EE8" w:rsidRDefault="000B6EE8" w:rsidP="00603BCB">
            <w:pPr>
              <w:ind w:firstLine="0"/>
              <w:jc w:val="center"/>
            </w:pPr>
            <w:r>
              <w:rPr>
                <w:rFonts w:eastAsia="Times New Roman" w:cs="Times New Roman"/>
                <w:szCs w:val="24"/>
                <w:lang w:eastAsia="en-GB"/>
              </w:rPr>
              <w:t>TRIPLET</w:t>
            </w:r>
          </w:p>
        </w:tc>
        <w:tc>
          <w:tcPr>
            <w:tcW w:w="0" w:type="auto"/>
            <w:vAlign w:val="center"/>
          </w:tcPr>
          <w:p w14:paraId="5AAA3F81" w14:textId="7A2F2035" w:rsidR="000B6EE8" w:rsidRDefault="000B6EE8" w:rsidP="00603BCB">
            <w:pPr>
              <w:ind w:firstLine="0"/>
              <w:jc w:val="center"/>
            </w:pPr>
            <w:r w:rsidRPr="00026B44">
              <w:rPr>
                <w:rFonts w:eastAsia="Times New Roman" w:cs="Times New Roman"/>
                <w:szCs w:val="24"/>
                <w:lang w:eastAsia="en-GB"/>
              </w:rPr>
              <w:t>1</w:t>
            </w:r>
            <w:r>
              <w:rPr>
                <w:rFonts w:eastAsia="Times New Roman" w:cs="Times New Roman"/>
                <w:szCs w:val="24"/>
                <w:lang w:eastAsia="en-GB"/>
              </w:rPr>
              <w:t>, 33</w:t>
            </w:r>
          </w:p>
        </w:tc>
        <w:tc>
          <w:tcPr>
            <w:tcW w:w="0" w:type="auto"/>
            <w:vAlign w:val="center"/>
          </w:tcPr>
          <w:p w14:paraId="505318BF" w14:textId="7CF38743" w:rsidR="000B6EE8" w:rsidRDefault="000B6EE8" w:rsidP="00603BCB">
            <w:pPr>
              <w:ind w:firstLine="0"/>
              <w:jc w:val="center"/>
            </w:pPr>
            <w:r w:rsidRPr="00026B44">
              <w:rPr>
                <w:rFonts w:eastAsia="Times New Roman" w:cs="Times New Roman"/>
                <w:szCs w:val="24"/>
                <w:lang w:eastAsia="en-GB"/>
              </w:rPr>
              <w:t>22.558</w:t>
            </w:r>
          </w:p>
        </w:tc>
        <w:tc>
          <w:tcPr>
            <w:tcW w:w="0" w:type="auto"/>
            <w:vAlign w:val="center"/>
          </w:tcPr>
          <w:p w14:paraId="1EE92BE8" w14:textId="259918D7" w:rsidR="000B6EE8" w:rsidRDefault="000B6EE8" w:rsidP="00603BCB">
            <w:pPr>
              <w:ind w:firstLine="0"/>
              <w:jc w:val="center"/>
            </w:pPr>
            <w:r w:rsidRPr="00026B44">
              <w:rPr>
                <w:rFonts w:eastAsia="Times New Roman" w:cs="Times New Roman"/>
                <w:szCs w:val="24"/>
                <w:lang w:eastAsia="en-GB"/>
              </w:rPr>
              <w:t>&lt; .001</w:t>
            </w:r>
          </w:p>
        </w:tc>
        <w:tc>
          <w:tcPr>
            <w:tcW w:w="0" w:type="auto"/>
            <w:vAlign w:val="center"/>
          </w:tcPr>
          <w:p w14:paraId="724638EC" w14:textId="7D5AC18D" w:rsidR="000B6EE8" w:rsidRDefault="000B6EE8" w:rsidP="00603BCB">
            <w:pPr>
              <w:ind w:firstLine="0"/>
              <w:jc w:val="center"/>
            </w:pPr>
            <w:r w:rsidRPr="00026B44">
              <w:rPr>
                <w:rFonts w:eastAsia="Times New Roman" w:cs="Times New Roman"/>
                <w:szCs w:val="24"/>
                <w:lang w:eastAsia="en-GB"/>
              </w:rPr>
              <w:t>0.406</w:t>
            </w:r>
          </w:p>
        </w:tc>
      </w:tr>
      <w:tr w:rsidR="000B6EE8" w14:paraId="1907147A" w14:textId="77777777" w:rsidTr="000B6EE8">
        <w:tc>
          <w:tcPr>
            <w:tcW w:w="0" w:type="auto"/>
            <w:tcBorders>
              <w:bottom w:val="single" w:sz="4" w:space="0" w:color="auto"/>
            </w:tcBorders>
            <w:vAlign w:val="center"/>
          </w:tcPr>
          <w:p w14:paraId="7FD4437C" w14:textId="3FDB9798" w:rsidR="000B6EE8" w:rsidRDefault="000B6EE8" w:rsidP="00603BCB">
            <w:pPr>
              <w:ind w:firstLine="0"/>
              <w:jc w:val="center"/>
            </w:pPr>
            <w:r>
              <w:rPr>
                <w:rFonts w:eastAsia="Times New Roman" w:cs="Times New Roman"/>
                <w:szCs w:val="24"/>
                <w:lang w:eastAsia="en-GB"/>
              </w:rPr>
              <w:t>EPOCH x TRIPLET</w:t>
            </w:r>
          </w:p>
        </w:tc>
        <w:tc>
          <w:tcPr>
            <w:tcW w:w="0" w:type="auto"/>
            <w:tcBorders>
              <w:bottom w:val="single" w:sz="4" w:space="0" w:color="auto"/>
            </w:tcBorders>
            <w:vAlign w:val="center"/>
          </w:tcPr>
          <w:p w14:paraId="0D2DD998" w14:textId="6FF47246" w:rsidR="000B6EE8" w:rsidRDefault="000B6EE8" w:rsidP="00603BCB">
            <w:pPr>
              <w:ind w:firstLine="0"/>
              <w:jc w:val="center"/>
            </w:pPr>
            <w:r w:rsidRPr="00026B44">
              <w:rPr>
                <w:rFonts w:eastAsia="Times New Roman" w:cs="Times New Roman"/>
                <w:szCs w:val="24"/>
                <w:lang w:eastAsia="en-GB"/>
              </w:rPr>
              <w:t>4</w:t>
            </w:r>
            <w:r>
              <w:rPr>
                <w:rFonts w:eastAsia="Times New Roman" w:cs="Times New Roman"/>
                <w:szCs w:val="24"/>
                <w:lang w:eastAsia="en-GB"/>
              </w:rPr>
              <w:t>, 13</w:t>
            </w:r>
          </w:p>
        </w:tc>
        <w:tc>
          <w:tcPr>
            <w:tcW w:w="0" w:type="auto"/>
            <w:tcBorders>
              <w:bottom w:val="single" w:sz="4" w:space="0" w:color="auto"/>
            </w:tcBorders>
            <w:vAlign w:val="center"/>
          </w:tcPr>
          <w:p w14:paraId="33016546" w14:textId="0FD0E65D" w:rsidR="000B6EE8" w:rsidRDefault="000B6EE8" w:rsidP="00603BCB">
            <w:pPr>
              <w:ind w:firstLine="0"/>
              <w:jc w:val="center"/>
            </w:pPr>
            <w:r w:rsidRPr="00026B44">
              <w:rPr>
                <w:rFonts w:eastAsia="Times New Roman" w:cs="Times New Roman"/>
                <w:szCs w:val="24"/>
                <w:lang w:eastAsia="en-GB"/>
              </w:rPr>
              <w:t>4.291</w:t>
            </w:r>
          </w:p>
        </w:tc>
        <w:tc>
          <w:tcPr>
            <w:tcW w:w="0" w:type="auto"/>
            <w:tcBorders>
              <w:bottom w:val="single" w:sz="4" w:space="0" w:color="auto"/>
            </w:tcBorders>
            <w:vAlign w:val="center"/>
          </w:tcPr>
          <w:p w14:paraId="57970C17" w14:textId="5C2225DF" w:rsidR="000B6EE8" w:rsidRDefault="000B6EE8" w:rsidP="00603BCB">
            <w:pPr>
              <w:ind w:firstLine="0"/>
              <w:jc w:val="center"/>
            </w:pPr>
            <w:r w:rsidRPr="00026B44">
              <w:rPr>
                <w:rFonts w:eastAsia="Times New Roman" w:cs="Times New Roman"/>
                <w:szCs w:val="24"/>
                <w:lang w:eastAsia="en-GB"/>
              </w:rPr>
              <w:t>0.003</w:t>
            </w:r>
          </w:p>
        </w:tc>
        <w:tc>
          <w:tcPr>
            <w:tcW w:w="0" w:type="auto"/>
            <w:tcBorders>
              <w:bottom w:val="single" w:sz="4" w:space="0" w:color="auto"/>
            </w:tcBorders>
            <w:vAlign w:val="center"/>
          </w:tcPr>
          <w:p w14:paraId="58B7AA24" w14:textId="2513BCAC" w:rsidR="000B6EE8" w:rsidRDefault="000B6EE8" w:rsidP="00603BCB">
            <w:pPr>
              <w:ind w:firstLine="0"/>
              <w:jc w:val="center"/>
            </w:pPr>
            <w:r w:rsidRPr="00026B44">
              <w:rPr>
                <w:rFonts w:eastAsia="Times New Roman" w:cs="Times New Roman"/>
                <w:szCs w:val="24"/>
                <w:lang w:eastAsia="en-GB"/>
              </w:rPr>
              <w:t>0.115</w:t>
            </w:r>
          </w:p>
        </w:tc>
      </w:tr>
      <w:tr w:rsidR="00B60062" w14:paraId="5C20B9D9" w14:textId="77777777" w:rsidTr="002D007B">
        <w:tc>
          <w:tcPr>
            <w:tcW w:w="0" w:type="auto"/>
            <w:gridSpan w:val="5"/>
            <w:tcBorders>
              <w:top w:val="single" w:sz="4" w:space="0" w:color="auto"/>
              <w:bottom w:val="single" w:sz="4" w:space="0" w:color="auto"/>
            </w:tcBorders>
            <w:vAlign w:val="center"/>
          </w:tcPr>
          <w:p w14:paraId="3FA9474A" w14:textId="77777777" w:rsidR="00B60062" w:rsidRDefault="00B60062" w:rsidP="00603BCB">
            <w:pPr>
              <w:ind w:firstLine="0"/>
            </w:pPr>
            <w:r w:rsidRPr="00757D1F">
              <w:rPr>
                <w:rFonts w:eastAsia="Times New Roman" w:cs="Times New Roman"/>
                <w:b/>
                <w:bCs/>
                <w:szCs w:val="24"/>
                <w:lang w:eastAsia="en-GB"/>
              </w:rPr>
              <w:t>Training phase</w:t>
            </w:r>
          </w:p>
        </w:tc>
      </w:tr>
      <w:tr w:rsidR="002D007B" w14:paraId="31A1E974" w14:textId="77777777" w:rsidTr="000B6EE8">
        <w:tc>
          <w:tcPr>
            <w:tcW w:w="0" w:type="auto"/>
            <w:tcBorders>
              <w:top w:val="single" w:sz="4" w:space="0" w:color="auto"/>
              <w:bottom w:val="single" w:sz="4" w:space="0" w:color="auto"/>
            </w:tcBorders>
          </w:tcPr>
          <w:p w14:paraId="6E869D1C" w14:textId="77777777" w:rsidR="00B60062" w:rsidRDefault="00B60062" w:rsidP="00603BCB">
            <w:pPr>
              <w:ind w:firstLine="0"/>
              <w:jc w:val="center"/>
              <w:rPr>
                <w:rFonts w:eastAsia="Times New Roman" w:cs="Times New Roman"/>
                <w:szCs w:val="24"/>
                <w:lang w:eastAsia="en-GB"/>
              </w:rPr>
            </w:pPr>
            <w:r w:rsidRPr="00CA732C">
              <w:rPr>
                <w:rFonts w:eastAsia="Times New Roman" w:cs="Times New Roman"/>
                <w:b/>
                <w:bCs/>
                <w:szCs w:val="24"/>
                <w:lang w:eastAsia="en-GB"/>
              </w:rPr>
              <w:t>Effect</w:t>
            </w:r>
          </w:p>
        </w:tc>
        <w:tc>
          <w:tcPr>
            <w:tcW w:w="0" w:type="auto"/>
            <w:tcBorders>
              <w:top w:val="single" w:sz="4" w:space="0" w:color="auto"/>
              <w:bottom w:val="single" w:sz="4" w:space="0" w:color="auto"/>
            </w:tcBorders>
            <w:vAlign w:val="center"/>
          </w:tcPr>
          <w:p w14:paraId="3D462EDD" w14:textId="0139D21A" w:rsidR="00B60062" w:rsidRDefault="00B60062" w:rsidP="00603BCB">
            <w:pPr>
              <w:ind w:firstLine="0"/>
              <w:jc w:val="center"/>
            </w:pPr>
            <w:r>
              <w:rPr>
                <w:rFonts w:eastAsia="Times New Roman" w:cs="Times New Roman"/>
                <w:b/>
                <w:bCs/>
                <w:szCs w:val="24"/>
                <w:lang w:eastAsia="en-GB"/>
              </w:rPr>
              <w:t>df1, df2</w:t>
            </w:r>
          </w:p>
        </w:tc>
        <w:tc>
          <w:tcPr>
            <w:tcW w:w="0" w:type="auto"/>
            <w:tcBorders>
              <w:top w:val="single" w:sz="4" w:space="0" w:color="auto"/>
              <w:bottom w:val="single" w:sz="4" w:space="0" w:color="auto"/>
            </w:tcBorders>
            <w:vAlign w:val="center"/>
          </w:tcPr>
          <w:p w14:paraId="48809925" w14:textId="223DEB17" w:rsidR="00B60062" w:rsidRDefault="00B60062" w:rsidP="00603BCB">
            <w:pPr>
              <w:ind w:firstLine="0"/>
              <w:jc w:val="center"/>
            </w:pPr>
            <w:r w:rsidRPr="00026B44">
              <w:rPr>
                <w:rFonts w:eastAsia="Times New Roman" w:cs="Times New Roman"/>
                <w:b/>
                <w:bCs/>
                <w:szCs w:val="24"/>
                <w:lang w:eastAsia="en-GB"/>
              </w:rPr>
              <w:t>F</w:t>
            </w:r>
          </w:p>
        </w:tc>
        <w:tc>
          <w:tcPr>
            <w:tcW w:w="0" w:type="auto"/>
            <w:tcBorders>
              <w:top w:val="single" w:sz="4" w:space="0" w:color="auto"/>
              <w:bottom w:val="single" w:sz="4" w:space="0" w:color="auto"/>
            </w:tcBorders>
            <w:vAlign w:val="center"/>
          </w:tcPr>
          <w:p w14:paraId="087FF783" w14:textId="3C709B50" w:rsidR="00B60062" w:rsidRDefault="00B60062" w:rsidP="00603BCB">
            <w:pPr>
              <w:ind w:firstLine="0"/>
              <w:jc w:val="center"/>
            </w:pPr>
            <w:r w:rsidRPr="00026B44">
              <w:rPr>
                <w:rFonts w:eastAsia="Times New Roman" w:cs="Times New Roman"/>
                <w:b/>
                <w:bCs/>
                <w:szCs w:val="24"/>
                <w:lang w:eastAsia="en-GB"/>
              </w:rPr>
              <w:t>p</w:t>
            </w:r>
          </w:p>
        </w:tc>
        <w:tc>
          <w:tcPr>
            <w:tcW w:w="0" w:type="auto"/>
            <w:tcBorders>
              <w:top w:val="single" w:sz="4" w:space="0" w:color="auto"/>
              <w:bottom w:val="single" w:sz="4" w:space="0" w:color="auto"/>
            </w:tcBorders>
            <w:vAlign w:val="center"/>
          </w:tcPr>
          <w:p w14:paraId="3047129D" w14:textId="470315C1" w:rsidR="00B60062" w:rsidRDefault="00B60062" w:rsidP="00603BCB">
            <w:pPr>
              <w:ind w:firstLine="0"/>
              <w:jc w:val="center"/>
            </w:pPr>
            <w:r w:rsidRPr="00026B44">
              <w:rPr>
                <w:rFonts w:eastAsia="Times New Roman" w:cs="Times New Roman"/>
                <w:b/>
                <w:bCs/>
                <w:szCs w:val="24"/>
                <w:lang w:eastAsia="en-GB"/>
              </w:rPr>
              <w:t>η²</w:t>
            </w:r>
            <w:r w:rsidRPr="00026B44">
              <w:rPr>
                <w:rFonts w:eastAsia="Times New Roman" w:cs="Times New Roman"/>
                <w:b/>
                <w:bCs/>
                <w:sz w:val="20"/>
                <w:szCs w:val="20"/>
                <w:vertAlign w:val="subscript"/>
                <w:lang w:eastAsia="en-GB"/>
              </w:rPr>
              <w:t>p</w:t>
            </w:r>
          </w:p>
        </w:tc>
      </w:tr>
      <w:tr w:rsidR="002D007B" w:rsidRPr="00026B44" w14:paraId="774EB52F" w14:textId="77777777" w:rsidTr="000B6EE8">
        <w:tc>
          <w:tcPr>
            <w:tcW w:w="0" w:type="auto"/>
            <w:tcBorders>
              <w:top w:val="single" w:sz="4" w:space="0" w:color="auto"/>
            </w:tcBorders>
            <w:vAlign w:val="center"/>
          </w:tcPr>
          <w:p w14:paraId="2B85C781" w14:textId="77777777" w:rsidR="00B60062" w:rsidRPr="00CA732C" w:rsidRDefault="00B60062" w:rsidP="00603BCB">
            <w:pPr>
              <w:ind w:firstLine="0"/>
              <w:jc w:val="center"/>
              <w:rPr>
                <w:rFonts w:eastAsia="Times New Roman" w:cs="Times New Roman"/>
                <w:b/>
                <w:bCs/>
                <w:szCs w:val="24"/>
                <w:lang w:eastAsia="en-GB"/>
              </w:rPr>
            </w:pPr>
            <w:r>
              <w:rPr>
                <w:rFonts w:eastAsia="Times New Roman" w:cs="Times New Roman"/>
                <w:szCs w:val="24"/>
                <w:lang w:eastAsia="en-GB"/>
              </w:rPr>
              <w:t>EPOCH</w:t>
            </w:r>
          </w:p>
        </w:tc>
        <w:tc>
          <w:tcPr>
            <w:tcW w:w="0" w:type="auto"/>
            <w:tcBorders>
              <w:top w:val="single" w:sz="4" w:space="0" w:color="auto"/>
            </w:tcBorders>
            <w:vAlign w:val="center"/>
          </w:tcPr>
          <w:p w14:paraId="46437AD3" w14:textId="5C666C6C" w:rsidR="00B60062" w:rsidRDefault="00B60062" w:rsidP="00603BCB">
            <w:pPr>
              <w:ind w:firstLine="0"/>
              <w:jc w:val="center"/>
              <w:rPr>
                <w:rFonts w:eastAsia="Times New Roman" w:cs="Times New Roman"/>
                <w:b/>
                <w:bCs/>
                <w:szCs w:val="24"/>
                <w:lang w:eastAsia="en-GB"/>
              </w:rPr>
            </w:pPr>
            <w:r w:rsidRPr="00137AEF">
              <w:rPr>
                <w:rFonts w:eastAsia="Times New Roman" w:cs="Times New Roman"/>
                <w:szCs w:val="24"/>
                <w:lang w:eastAsia="en-GB"/>
              </w:rPr>
              <w:t>1.65</w:t>
            </w:r>
            <w:r>
              <w:rPr>
                <w:rFonts w:eastAsia="Times New Roman" w:cs="Times New Roman"/>
                <w:szCs w:val="24"/>
                <w:lang w:eastAsia="en-GB"/>
              </w:rPr>
              <w:t xml:space="preserve">, </w:t>
            </w:r>
            <w:r w:rsidRPr="00137AEF">
              <w:rPr>
                <w:rFonts w:eastAsia="Times New Roman" w:cs="Times New Roman"/>
                <w:szCs w:val="24"/>
                <w:lang w:eastAsia="en-GB"/>
              </w:rPr>
              <w:t>54.60</w:t>
            </w:r>
          </w:p>
        </w:tc>
        <w:tc>
          <w:tcPr>
            <w:tcW w:w="0" w:type="auto"/>
            <w:tcBorders>
              <w:top w:val="single" w:sz="4" w:space="0" w:color="auto"/>
            </w:tcBorders>
            <w:vAlign w:val="center"/>
          </w:tcPr>
          <w:p w14:paraId="25CBDE20" w14:textId="605A46DF" w:rsidR="00B60062" w:rsidRPr="00026B44" w:rsidRDefault="00B60062" w:rsidP="00603BCB">
            <w:pPr>
              <w:ind w:firstLine="0"/>
              <w:jc w:val="center"/>
              <w:rPr>
                <w:rFonts w:eastAsia="Times New Roman" w:cs="Times New Roman"/>
                <w:b/>
                <w:bCs/>
                <w:szCs w:val="24"/>
                <w:lang w:eastAsia="en-GB"/>
              </w:rPr>
            </w:pPr>
            <w:r w:rsidRPr="00137AEF">
              <w:rPr>
                <w:rFonts w:eastAsia="Times New Roman" w:cs="Times New Roman"/>
                <w:szCs w:val="24"/>
                <w:lang w:eastAsia="en-GB"/>
              </w:rPr>
              <w:t>3.673</w:t>
            </w:r>
          </w:p>
        </w:tc>
        <w:tc>
          <w:tcPr>
            <w:tcW w:w="0" w:type="auto"/>
            <w:tcBorders>
              <w:top w:val="single" w:sz="4" w:space="0" w:color="auto"/>
            </w:tcBorders>
            <w:vAlign w:val="center"/>
          </w:tcPr>
          <w:p w14:paraId="19153391" w14:textId="025DB879" w:rsidR="00B60062" w:rsidRPr="00026B44" w:rsidRDefault="00B60062" w:rsidP="00603BCB">
            <w:pPr>
              <w:ind w:firstLine="0"/>
              <w:jc w:val="center"/>
              <w:rPr>
                <w:rFonts w:eastAsia="Times New Roman" w:cs="Times New Roman"/>
                <w:b/>
                <w:bCs/>
                <w:szCs w:val="24"/>
                <w:lang w:eastAsia="en-GB"/>
              </w:rPr>
            </w:pPr>
            <w:r w:rsidRPr="00137AEF">
              <w:rPr>
                <w:rFonts w:eastAsia="Times New Roman" w:cs="Times New Roman"/>
                <w:szCs w:val="24"/>
                <w:lang w:eastAsia="en-GB"/>
              </w:rPr>
              <w:t>0.040</w:t>
            </w:r>
          </w:p>
        </w:tc>
        <w:tc>
          <w:tcPr>
            <w:tcW w:w="0" w:type="auto"/>
            <w:tcBorders>
              <w:top w:val="single" w:sz="4" w:space="0" w:color="auto"/>
            </w:tcBorders>
            <w:vAlign w:val="center"/>
          </w:tcPr>
          <w:p w14:paraId="5D67EF28" w14:textId="607ABD2B" w:rsidR="00B60062" w:rsidRPr="00026B44" w:rsidRDefault="00B60062" w:rsidP="00603BCB">
            <w:pPr>
              <w:ind w:firstLine="0"/>
              <w:jc w:val="center"/>
              <w:rPr>
                <w:rFonts w:eastAsia="Times New Roman" w:cs="Times New Roman"/>
                <w:b/>
                <w:bCs/>
                <w:szCs w:val="24"/>
                <w:lang w:eastAsia="en-GB"/>
              </w:rPr>
            </w:pPr>
            <w:r w:rsidRPr="00137AEF">
              <w:rPr>
                <w:rFonts w:eastAsia="Times New Roman" w:cs="Times New Roman"/>
                <w:szCs w:val="24"/>
                <w:lang w:eastAsia="en-GB"/>
              </w:rPr>
              <w:t>0.100</w:t>
            </w:r>
          </w:p>
        </w:tc>
      </w:tr>
      <w:tr w:rsidR="002D007B" w:rsidRPr="00026B44" w14:paraId="7C59201F" w14:textId="77777777" w:rsidTr="008A04C1">
        <w:tc>
          <w:tcPr>
            <w:tcW w:w="0" w:type="auto"/>
            <w:vAlign w:val="center"/>
          </w:tcPr>
          <w:p w14:paraId="2189BC3E" w14:textId="5FB7F1D7" w:rsidR="00B60062" w:rsidRPr="00CA732C" w:rsidRDefault="00B60062" w:rsidP="00603BCB">
            <w:pPr>
              <w:ind w:firstLine="0"/>
              <w:jc w:val="center"/>
              <w:rPr>
                <w:rFonts w:eastAsia="Times New Roman" w:cs="Times New Roman"/>
                <w:b/>
                <w:bCs/>
                <w:szCs w:val="24"/>
                <w:lang w:eastAsia="en-GB"/>
              </w:rPr>
            </w:pPr>
            <w:r>
              <w:rPr>
                <w:rFonts w:eastAsia="Times New Roman" w:cs="Times New Roman"/>
                <w:szCs w:val="24"/>
                <w:lang w:eastAsia="en-GB"/>
              </w:rPr>
              <w:t>TRIPLET</w:t>
            </w:r>
          </w:p>
        </w:tc>
        <w:tc>
          <w:tcPr>
            <w:tcW w:w="0" w:type="auto"/>
            <w:vAlign w:val="center"/>
          </w:tcPr>
          <w:p w14:paraId="3C076D37" w14:textId="2EC5A012" w:rsidR="00B60062" w:rsidRDefault="00B60062" w:rsidP="00603BCB">
            <w:pPr>
              <w:ind w:firstLine="0"/>
              <w:jc w:val="center"/>
              <w:rPr>
                <w:rFonts w:eastAsia="Times New Roman" w:cs="Times New Roman"/>
                <w:b/>
                <w:bCs/>
                <w:szCs w:val="24"/>
                <w:lang w:eastAsia="en-GB"/>
              </w:rPr>
            </w:pPr>
            <w:r w:rsidRPr="00137AEF">
              <w:rPr>
                <w:rFonts w:eastAsia="Times New Roman" w:cs="Times New Roman"/>
                <w:szCs w:val="24"/>
                <w:lang w:eastAsia="en-GB"/>
              </w:rPr>
              <w:t>1</w:t>
            </w:r>
            <w:r>
              <w:rPr>
                <w:rFonts w:eastAsia="Times New Roman" w:cs="Times New Roman"/>
                <w:szCs w:val="24"/>
                <w:lang w:eastAsia="en-GB"/>
              </w:rPr>
              <w:t>, 33</w:t>
            </w:r>
          </w:p>
        </w:tc>
        <w:tc>
          <w:tcPr>
            <w:tcW w:w="0" w:type="auto"/>
            <w:vAlign w:val="center"/>
          </w:tcPr>
          <w:p w14:paraId="03F5B6E5" w14:textId="6E9A99A5" w:rsidR="00B60062" w:rsidRPr="00026B44" w:rsidRDefault="00B60062" w:rsidP="00603BCB">
            <w:pPr>
              <w:ind w:firstLine="0"/>
              <w:jc w:val="center"/>
              <w:rPr>
                <w:rFonts w:eastAsia="Times New Roman" w:cs="Times New Roman"/>
                <w:b/>
                <w:bCs/>
                <w:szCs w:val="24"/>
                <w:lang w:eastAsia="en-GB"/>
              </w:rPr>
            </w:pPr>
            <w:r w:rsidRPr="00137AEF">
              <w:rPr>
                <w:rFonts w:eastAsia="Times New Roman" w:cs="Times New Roman"/>
                <w:szCs w:val="24"/>
                <w:lang w:eastAsia="en-GB"/>
              </w:rPr>
              <w:t>3.856</w:t>
            </w:r>
          </w:p>
        </w:tc>
        <w:tc>
          <w:tcPr>
            <w:tcW w:w="0" w:type="auto"/>
            <w:vAlign w:val="center"/>
          </w:tcPr>
          <w:p w14:paraId="04760F7D" w14:textId="3C05373E" w:rsidR="00B60062" w:rsidRPr="00026B44" w:rsidRDefault="00B60062" w:rsidP="00603BCB">
            <w:pPr>
              <w:ind w:firstLine="0"/>
              <w:jc w:val="center"/>
              <w:rPr>
                <w:rFonts w:eastAsia="Times New Roman" w:cs="Times New Roman"/>
                <w:b/>
                <w:bCs/>
                <w:szCs w:val="24"/>
                <w:lang w:eastAsia="en-GB"/>
              </w:rPr>
            </w:pPr>
            <w:r w:rsidRPr="00137AEF">
              <w:rPr>
                <w:rFonts w:eastAsia="Times New Roman" w:cs="Times New Roman"/>
                <w:szCs w:val="24"/>
                <w:lang w:eastAsia="en-GB"/>
              </w:rPr>
              <w:t>0.058</w:t>
            </w:r>
          </w:p>
        </w:tc>
        <w:tc>
          <w:tcPr>
            <w:tcW w:w="0" w:type="auto"/>
            <w:vAlign w:val="center"/>
          </w:tcPr>
          <w:p w14:paraId="403CECE7" w14:textId="2F25195F" w:rsidR="00B60062" w:rsidRPr="00026B44" w:rsidRDefault="00B60062" w:rsidP="00603BCB">
            <w:pPr>
              <w:ind w:firstLine="0"/>
              <w:jc w:val="center"/>
              <w:rPr>
                <w:rFonts w:eastAsia="Times New Roman" w:cs="Times New Roman"/>
                <w:b/>
                <w:bCs/>
                <w:szCs w:val="24"/>
                <w:lang w:eastAsia="en-GB"/>
              </w:rPr>
            </w:pPr>
            <w:r w:rsidRPr="00137AEF">
              <w:rPr>
                <w:rFonts w:eastAsia="Times New Roman" w:cs="Times New Roman"/>
                <w:szCs w:val="24"/>
                <w:lang w:eastAsia="en-GB"/>
              </w:rPr>
              <w:t>0.105</w:t>
            </w:r>
          </w:p>
        </w:tc>
      </w:tr>
      <w:tr w:rsidR="002D007B" w:rsidRPr="00026B44" w14:paraId="0D950A29" w14:textId="77777777" w:rsidTr="008A04C1">
        <w:tc>
          <w:tcPr>
            <w:tcW w:w="0" w:type="auto"/>
            <w:tcBorders>
              <w:bottom w:val="single" w:sz="4" w:space="0" w:color="auto"/>
            </w:tcBorders>
            <w:vAlign w:val="center"/>
          </w:tcPr>
          <w:p w14:paraId="02324D09" w14:textId="3D4B0ECE" w:rsidR="00B60062" w:rsidRPr="00CA732C" w:rsidRDefault="00B60062" w:rsidP="00603BCB">
            <w:pPr>
              <w:ind w:firstLine="0"/>
              <w:jc w:val="center"/>
              <w:rPr>
                <w:rFonts w:eastAsia="Times New Roman" w:cs="Times New Roman"/>
                <w:b/>
                <w:bCs/>
                <w:szCs w:val="24"/>
                <w:lang w:eastAsia="en-GB"/>
              </w:rPr>
            </w:pPr>
            <w:r>
              <w:rPr>
                <w:rFonts w:eastAsia="Times New Roman" w:cs="Times New Roman"/>
                <w:szCs w:val="24"/>
                <w:lang w:eastAsia="en-GB"/>
              </w:rPr>
              <w:t>EPOCH x TRIPLET</w:t>
            </w:r>
          </w:p>
        </w:tc>
        <w:tc>
          <w:tcPr>
            <w:tcW w:w="0" w:type="auto"/>
            <w:tcBorders>
              <w:bottom w:val="single" w:sz="4" w:space="0" w:color="auto"/>
            </w:tcBorders>
            <w:vAlign w:val="center"/>
          </w:tcPr>
          <w:p w14:paraId="5EC20AD7" w14:textId="0383BEA5" w:rsidR="00B60062" w:rsidRDefault="00B60062" w:rsidP="00603BCB">
            <w:pPr>
              <w:ind w:firstLine="0"/>
              <w:jc w:val="center"/>
              <w:rPr>
                <w:rFonts w:eastAsia="Times New Roman" w:cs="Times New Roman"/>
                <w:b/>
                <w:bCs/>
                <w:szCs w:val="24"/>
                <w:lang w:eastAsia="en-GB"/>
              </w:rPr>
            </w:pPr>
            <w:r w:rsidRPr="00137AEF">
              <w:rPr>
                <w:rFonts w:eastAsia="Times New Roman" w:cs="Times New Roman"/>
                <w:szCs w:val="24"/>
                <w:lang w:eastAsia="en-GB"/>
              </w:rPr>
              <w:t>1.15</w:t>
            </w:r>
            <w:r>
              <w:rPr>
                <w:rFonts w:eastAsia="Times New Roman" w:cs="Times New Roman"/>
                <w:szCs w:val="24"/>
                <w:lang w:eastAsia="en-GB"/>
              </w:rPr>
              <w:t>, 66</w:t>
            </w:r>
          </w:p>
        </w:tc>
        <w:tc>
          <w:tcPr>
            <w:tcW w:w="0" w:type="auto"/>
            <w:tcBorders>
              <w:bottom w:val="single" w:sz="4" w:space="0" w:color="auto"/>
            </w:tcBorders>
            <w:vAlign w:val="center"/>
          </w:tcPr>
          <w:p w14:paraId="5526B944" w14:textId="70357031" w:rsidR="00B60062" w:rsidRPr="00026B44" w:rsidRDefault="00B60062" w:rsidP="00603BCB">
            <w:pPr>
              <w:ind w:firstLine="0"/>
              <w:jc w:val="center"/>
              <w:rPr>
                <w:rFonts w:eastAsia="Times New Roman" w:cs="Times New Roman"/>
                <w:b/>
                <w:bCs/>
                <w:szCs w:val="24"/>
                <w:lang w:eastAsia="en-GB"/>
              </w:rPr>
            </w:pPr>
            <w:r w:rsidRPr="00137AEF">
              <w:rPr>
                <w:rFonts w:eastAsia="Times New Roman" w:cs="Times New Roman"/>
                <w:szCs w:val="24"/>
                <w:lang w:eastAsia="en-GB"/>
              </w:rPr>
              <w:t>4.400</w:t>
            </w:r>
          </w:p>
        </w:tc>
        <w:tc>
          <w:tcPr>
            <w:tcW w:w="0" w:type="auto"/>
            <w:tcBorders>
              <w:bottom w:val="single" w:sz="4" w:space="0" w:color="auto"/>
            </w:tcBorders>
            <w:vAlign w:val="center"/>
          </w:tcPr>
          <w:p w14:paraId="499E4A68" w14:textId="4D1E071A" w:rsidR="00B60062" w:rsidRPr="00026B44" w:rsidRDefault="00B60062" w:rsidP="00603BCB">
            <w:pPr>
              <w:ind w:firstLine="0"/>
              <w:jc w:val="center"/>
              <w:rPr>
                <w:rFonts w:eastAsia="Times New Roman" w:cs="Times New Roman"/>
                <w:b/>
                <w:bCs/>
                <w:szCs w:val="24"/>
                <w:lang w:eastAsia="en-GB"/>
              </w:rPr>
            </w:pPr>
            <w:r w:rsidRPr="00137AEF">
              <w:rPr>
                <w:rFonts w:eastAsia="Times New Roman" w:cs="Times New Roman"/>
                <w:szCs w:val="24"/>
                <w:lang w:eastAsia="en-GB"/>
              </w:rPr>
              <w:t>0.038</w:t>
            </w:r>
          </w:p>
        </w:tc>
        <w:tc>
          <w:tcPr>
            <w:tcW w:w="0" w:type="auto"/>
            <w:tcBorders>
              <w:bottom w:val="single" w:sz="4" w:space="0" w:color="auto"/>
            </w:tcBorders>
            <w:vAlign w:val="center"/>
          </w:tcPr>
          <w:p w14:paraId="5899566A" w14:textId="140361AA" w:rsidR="00B60062" w:rsidRPr="00026B44" w:rsidRDefault="00B60062" w:rsidP="00603BCB">
            <w:pPr>
              <w:ind w:firstLine="0"/>
              <w:jc w:val="center"/>
              <w:rPr>
                <w:rFonts w:eastAsia="Times New Roman" w:cs="Times New Roman"/>
                <w:b/>
                <w:bCs/>
                <w:szCs w:val="24"/>
                <w:lang w:eastAsia="en-GB"/>
              </w:rPr>
            </w:pPr>
            <w:r w:rsidRPr="00137AEF">
              <w:rPr>
                <w:rFonts w:eastAsia="Times New Roman" w:cs="Times New Roman"/>
                <w:szCs w:val="24"/>
                <w:lang w:eastAsia="en-GB"/>
              </w:rPr>
              <w:t>0.118</w:t>
            </w:r>
          </w:p>
        </w:tc>
      </w:tr>
      <w:tr w:rsidR="008A04C1" w:rsidRPr="00026B44" w14:paraId="2A225FD7" w14:textId="77777777" w:rsidTr="008A04C1">
        <w:tc>
          <w:tcPr>
            <w:tcW w:w="0" w:type="auto"/>
            <w:gridSpan w:val="5"/>
            <w:tcBorders>
              <w:top w:val="single" w:sz="4" w:space="0" w:color="auto"/>
            </w:tcBorders>
            <w:vAlign w:val="center"/>
          </w:tcPr>
          <w:p w14:paraId="5183034C" w14:textId="7FFDAA19" w:rsidR="008A04C1" w:rsidRPr="00137AEF" w:rsidRDefault="008A04C1" w:rsidP="008A04C1">
            <w:pPr>
              <w:ind w:firstLine="0"/>
              <w:jc w:val="left"/>
              <w:rPr>
                <w:rFonts w:eastAsia="Times New Roman" w:cs="Times New Roman"/>
                <w:szCs w:val="24"/>
                <w:lang w:eastAsia="en-GB"/>
              </w:rPr>
            </w:pPr>
            <w:r w:rsidRPr="000A099D">
              <w:rPr>
                <w:rFonts w:eastAsia="Times New Roman" w:cs="Times New Roman"/>
                <w:i/>
                <w:szCs w:val="24"/>
                <w:lang w:eastAsia="en-GB"/>
              </w:rPr>
              <w:t xml:space="preserve">Note </w:t>
            </w:r>
            <w:r w:rsidR="000A099D">
              <w:rPr>
                <w:rFonts w:eastAsia="Times New Roman" w:cs="Times New Roman"/>
                <w:szCs w:val="24"/>
                <w:lang w:eastAsia="en-GB"/>
              </w:rPr>
              <w:t>For means and SEM, see SM Figure 2.</w:t>
            </w:r>
          </w:p>
        </w:tc>
      </w:tr>
    </w:tbl>
    <w:p w14:paraId="5D76D3D3" w14:textId="0AD2CA9B" w:rsidR="00B60062" w:rsidRDefault="00B60062" w:rsidP="000D2455">
      <w:pPr>
        <w:rPr>
          <w:rFonts w:eastAsia="Times New Roman" w:cs="Times New Roman"/>
          <w:i/>
          <w:iCs/>
          <w:szCs w:val="24"/>
          <w:lang w:val="en-GB"/>
        </w:rPr>
      </w:pPr>
    </w:p>
    <w:p w14:paraId="3B11827D" w14:textId="77777777" w:rsidR="008A04C1" w:rsidRDefault="008A04C1" w:rsidP="00D322A8">
      <w:pPr>
        <w:ind w:firstLine="0"/>
        <w:rPr>
          <w:rFonts w:eastAsia="Times New Roman" w:cs="Times New Roman"/>
          <w:szCs w:val="24"/>
          <w:lang w:val="en-GB"/>
        </w:rPr>
      </w:pPr>
    </w:p>
    <w:p w14:paraId="53B3460B" w14:textId="036B00FC" w:rsidR="00AF4B39" w:rsidRDefault="00AF4B39" w:rsidP="00D322A8">
      <w:pPr>
        <w:ind w:firstLine="0"/>
        <w:rPr>
          <w:rFonts w:eastAsia="Times New Roman" w:cs="Times New Roman"/>
          <w:szCs w:val="24"/>
          <w:lang w:val="en-GB"/>
        </w:rPr>
      </w:pPr>
      <w:r>
        <w:rPr>
          <w:rFonts w:eastAsia="Times New Roman" w:cs="Times New Roman"/>
          <w:szCs w:val="24"/>
          <w:lang w:val="en-GB"/>
        </w:rPr>
        <w:t>Table 2</w:t>
      </w:r>
    </w:p>
    <w:p w14:paraId="53D0CC04" w14:textId="05DCB654" w:rsidR="00AF4B39" w:rsidRPr="00043C87" w:rsidRDefault="00AF4B39" w:rsidP="00D322A8">
      <w:pPr>
        <w:ind w:firstLine="0"/>
        <w:rPr>
          <w:rFonts w:eastAsia="Times New Roman" w:cs="Times New Roman"/>
          <w:i/>
          <w:iCs/>
          <w:szCs w:val="24"/>
          <w:lang w:val="en-GB"/>
        </w:rPr>
      </w:pPr>
      <w:r w:rsidRPr="00043C87">
        <w:rPr>
          <w:rFonts w:eastAsia="Times New Roman" w:cs="Times New Roman"/>
          <w:i/>
          <w:iCs/>
          <w:szCs w:val="24"/>
          <w:lang w:val="en-GB"/>
        </w:rPr>
        <w:t>Detailed results of th</w:t>
      </w:r>
      <w:r w:rsidR="00992122">
        <w:rPr>
          <w:rFonts w:eastAsia="Times New Roman" w:cs="Times New Roman"/>
          <w:i/>
          <w:iCs/>
          <w:szCs w:val="24"/>
          <w:lang w:val="en-GB"/>
        </w:rPr>
        <w:t>e ANOVA on the ratio of learned anticipations</w:t>
      </w:r>
      <w:r w:rsidR="004F72C2">
        <w:rPr>
          <w:rFonts w:eastAsia="Times New Roman" w:cs="Times New Roman"/>
          <w:i/>
          <w:iCs/>
          <w:szCs w:val="24"/>
          <w:lang w:val="en-GB"/>
        </w:rPr>
        <w:t xml:space="preserve"> in the epochs of the Learning and Testing phase</w:t>
      </w:r>
      <w:r w:rsidR="00783C67">
        <w:rPr>
          <w:rFonts w:eastAsia="Times New Roman" w:cs="Times New Roman"/>
          <w:i/>
          <w:iCs/>
          <w:szCs w:val="24"/>
          <w:lang w:val="en-GB"/>
        </w:rPr>
        <w:t>s</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1003"/>
        <w:gridCol w:w="876"/>
        <w:gridCol w:w="832"/>
        <w:gridCol w:w="756"/>
      </w:tblGrid>
      <w:tr w:rsidR="00AF4B39" w14:paraId="7D5E5606" w14:textId="77777777" w:rsidTr="00603BCB">
        <w:tc>
          <w:tcPr>
            <w:tcW w:w="0" w:type="auto"/>
            <w:gridSpan w:val="5"/>
            <w:tcBorders>
              <w:top w:val="single" w:sz="4" w:space="0" w:color="auto"/>
              <w:bottom w:val="single" w:sz="4" w:space="0" w:color="auto"/>
            </w:tcBorders>
          </w:tcPr>
          <w:p w14:paraId="6E102B69" w14:textId="77777777" w:rsidR="00AF4B39" w:rsidRDefault="00AF4B39" w:rsidP="00603BCB">
            <w:pPr>
              <w:ind w:firstLine="0"/>
              <w:jc w:val="center"/>
            </w:pPr>
            <w:r>
              <w:rPr>
                <w:rFonts w:eastAsia="Times New Roman" w:cs="Times New Roman"/>
                <w:b/>
                <w:bCs/>
                <w:szCs w:val="24"/>
                <w:lang w:eastAsia="en-GB"/>
              </w:rPr>
              <w:t>With outlier filtering</w:t>
            </w:r>
          </w:p>
        </w:tc>
      </w:tr>
      <w:tr w:rsidR="00AF4B39" w14:paraId="595ED057" w14:textId="77777777" w:rsidTr="00603BCB">
        <w:tc>
          <w:tcPr>
            <w:tcW w:w="0" w:type="auto"/>
            <w:tcBorders>
              <w:top w:val="single" w:sz="4" w:space="0" w:color="auto"/>
              <w:bottom w:val="single" w:sz="4" w:space="0" w:color="auto"/>
            </w:tcBorders>
          </w:tcPr>
          <w:p w14:paraId="27172030" w14:textId="77777777" w:rsidR="00AF4B39" w:rsidRPr="00CA732C" w:rsidRDefault="00AF4B39" w:rsidP="00603BCB">
            <w:pPr>
              <w:ind w:firstLine="0"/>
              <w:jc w:val="center"/>
              <w:rPr>
                <w:rFonts w:eastAsia="Times New Roman" w:cs="Times New Roman"/>
                <w:b/>
                <w:bCs/>
                <w:szCs w:val="24"/>
                <w:lang w:eastAsia="en-GB"/>
              </w:rPr>
            </w:pPr>
            <w:r w:rsidRPr="00CA732C">
              <w:rPr>
                <w:rFonts w:eastAsia="Times New Roman" w:cs="Times New Roman"/>
                <w:b/>
                <w:bCs/>
                <w:szCs w:val="24"/>
                <w:lang w:eastAsia="en-GB"/>
              </w:rPr>
              <w:t>Effect</w:t>
            </w:r>
          </w:p>
        </w:tc>
        <w:tc>
          <w:tcPr>
            <w:tcW w:w="0" w:type="auto"/>
            <w:tcBorders>
              <w:top w:val="single" w:sz="4" w:space="0" w:color="auto"/>
              <w:bottom w:val="single" w:sz="4" w:space="0" w:color="auto"/>
            </w:tcBorders>
            <w:vAlign w:val="center"/>
          </w:tcPr>
          <w:p w14:paraId="3D3A9C97" w14:textId="27A0499E" w:rsidR="00AF4B39" w:rsidRDefault="00AF4B39" w:rsidP="00603BCB">
            <w:pPr>
              <w:ind w:firstLine="0"/>
              <w:jc w:val="center"/>
              <w:rPr>
                <w:rFonts w:eastAsia="Times New Roman" w:cs="Times New Roman"/>
                <w:b/>
                <w:bCs/>
                <w:szCs w:val="24"/>
                <w:lang w:eastAsia="en-GB"/>
              </w:rPr>
            </w:pPr>
            <w:r>
              <w:rPr>
                <w:rFonts w:eastAsia="Times New Roman" w:cs="Times New Roman"/>
                <w:b/>
                <w:bCs/>
                <w:szCs w:val="24"/>
                <w:lang w:eastAsia="en-GB"/>
              </w:rPr>
              <w:t>df1, df2</w:t>
            </w:r>
          </w:p>
        </w:tc>
        <w:tc>
          <w:tcPr>
            <w:tcW w:w="0" w:type="auto"/>
            <w:tcBorders>
              <w:top w:val="single" w:sz="4" w:space="0" w:color="auto"/>
              <w:bottom w:val="single" w:sz="4" w:space="0" w:color="auto"/>
            </w:tcBorders>
            <w:vAlign w:val="center"/>
          </w:tcPr>
          <w:p w14:paraId="0C962DD1" w14:textId="4B350006" w:rsidR="00AF4B39" w:rsidRPr="00026B44" w:rsidRDefault="00AF4B39" w:rsidP="00603BCB">
            <w:pPr>
              <w:ind w:firstLine="0"/>
              <w:jc w:val="center"/>
              <w:rPr>
                <w:rFonts w:eastAsia="Times New Roman" w:cs="Times New Roman"/>
                <w:b/>
                <w:bCs/>
                <w:szCs w:val="24"/>
                <w:lang w:eastAsia="en-GB"/>
              </w:rPr>
            </w:pPr>
            <w:r w:rsidRPr="00026B44">
              <w:rPr>
                <w:rFonts w:eastAsia="Times New Roman" w:cs="Times New Roman"/>
                <w:b/>
                <w:bCs/>
                <w:szCs w:val="24"/>
                <w:lang w:eastAsia="en-GB"/>
              </w:rPr>
              <w:t>F</w:t>
            </w:r>
          </w:p>
        </w:tc>
        <w:tc>
          <w:tcPr>
            <w:tcW w:w="0" w:type="auto"/>
            <w:tcBorders>
              <w:top w:val="single" w:sz="4" w:space="0" w:color="auto"/>
              <w:bottom w:val="single" w:sz="4" w:space="0" w:color="auto"/>
            </w:tcBorders>
            <w:vAlign w:val="center"/>
          </w:tcPr>
          <w:p w14:paraId="7868600C" w14:textId="4B4EC6E9" w:rsidR="00AF4B39" w:rsidRPr="00026B44" w:rsidRDefault="00AF4B39" w:rsidP="00603BCB">
            <w:pPr>
              <w:ind w:firstLine="0"/>
              <w:jc w:val="center"/>
              <w:rPr>
                <w:rFonts w:eastAsia="Times New Roman" w:cs="Times New Roman"/>
                <w:b/>
                <w:bCs/>
                <w:szCs w:val="24"/>
                <w:lang w:eastAsia="en-GB"/>
              </w:rPr>
            </w:pPr>
            <w:r w:rsidRPr="00026B44">
              <w:rPr>
                <w:rFonts w:eastAsia="Times New Roman" w:cs="Times New Roman"/>
                <w:b/>
                <w:bCs/>
                <w:szCs w:val="24"/>
                <w:lang w:eastAsia="en-GB"/>
              </w:rPr>
              <w:t>p</w:t>
            </w:r>
          </w:p>
        </w:tc>
        <w:tc>
          <w:tcPr>
            <w:tcW w:w="0" w:type="auto"/>
            <w:tcBorders>
              <w:top w:val="single" w:sz="4" w:space="0" w:color="auto"/>
              <w:bottom w:val="single" w:sz="4" w:space="0" w:color="auto"/>
            </w:tcBorders>
            <w:vAlign w:val="center"/>
          </w:tcPr>
          <w:p w14:paraId="5739A43E" w14:textId="2831C598" w:rsidR="00AF4B39" w:rsidRPr="00026B44" w:rsidRDefault="00AF4B39" w:rsidP="00603BCB">
            <w:pPr>
              <w:ind w:firstLine="0"/>
              <w:jc w:val="center"/>
              <w:rPr>
                <w:rFonts w:eastAsia="Times New Roman" w:cs="Times New Roman"/>
                <w:b/>
                <w:bCs/>
                <w:szCs w:val="24"/>
                <w:lang w:eastAsia="en-GB"/>
              </w:rPr>
            </w:pPr>
            <w:r w:rsidRPr="00026B44">
              <w:rPr>
                <w:rFonts w:eastAsia="Times New Roman" w:cs="Times New Roman"/>
                <w:b/>
                <w:bCs/>
                <w:szCs w:val="24"/>
                <w:lang w:eastAsia="en-GB"/>
              </w:rPr>
              <w:t>η²</w:t>
            </w:r>
            <w:r w:rsidRPr="00026B44">
              <w:rPr>
                <w:rFonts w:eastAsia="Times New Roman" w:cs="Times New Roman"/>
                <w:b/>
                <w:bCs/>
                <w:sz w:val="20"/>
                <w:szCs w:val="20"/>
                <w:vertAlign w:val="subscript"/>
                <w:lang w:eastAsia="en-GB"/>
              </w:rPr>
              <w:t>p</w:t>
            </w:r>
          </w:p>
        </w:tc>
      </w:tr>
      <w:tr w:rsidR="00AF4B39" w14:paraId="1A1FCAE8" w14:textId="77777777" w:rsidTr="00603BCB">
        <w:tc>
          <w:tcPr>
            <w:tcW w:w="0" w:type="auto"/>
            <w:tcBorders>
              <w:top w:val="single" w:sz="4" w:space="0" w:color="auto"/>
            </w:tcBorders>
          </w:tcPr>
          <w:p w14:paraId="256B7013" w14:textId="77777777" w:rsidR="00AF4B39" w:rsidRDefault="00AF4B39" w:rsidP="00603BCB">
            <w:pPr>
              <w:ind w:firstLine="0"/>
              <w:jc w:val="center"/>
            </w:pPr>
            <w:r>
              <w:rPr>
                <w:rFonts w:eastAsia="Times New Roman" w:cs="Times New Roman"/>
                <w:b/>
                <w:bCs/>
                <w:szCs w:val="24"/>
                <w:lang w:eastAsia="en-GB"/>
              </w:rPr>
              <w:t>Learning phase</w:t>
            </w:r>
          </w:p>
        </w:tc>
        <w:tc>
          <w:tcPr>
            <w:tcW w:w="0" w:type="auto"/>
            <w:tcBorders>
              <w:top w:val="single" w:sz="4" w:space="0" w:color="auto"/>
            </w:tcBorders>
            <w:vAlign w:val="center"/>
          </w:tcPr>
          <w:p w14:paraId="25B753E8" w14:textId="77777777" w:rsidR="00AF4B39" w:rsidRDefault="00AF4B39" w:rsidP="00603BCB">
            <w:pPr>
              <w:ind w:firstLine="0"/>
              <w:jc w:val="center"/>
            </w:pPr>
          </w:p>
        </w:tc>
        <w:tc>
          <w:tcPr>
            <w:tcW w:w="0" w:type="auto"/>
            <w:tcBorders>
              <w:top w:val="single" w:sz="4" w:space="0" w:color="auto"/>
            </w:tcBorders>
            <w:vAlign w:val="center"/>
          </w:tcPr>
          <w:p w14:paraId="051ABE4E" w14:textId="77777777" w:rsidR="00AF4B39" w:rsidRDefault="00AF4B39" w:rsidP="00603BCB">
            <w:pPr>
              <w:ind w:firstLine="0"/>
              <w:jc w:val="center"/>
            </w:pPr>
          </w:p>
        </w:tc>
        <w:tc>
          <w:tcPr>
            <w:tcW w:w="0" w:type="auto"/>
            <w:tcBorders>
              <w:top w:val="single" w:sz="4" w:space="0" w:color="auto"/>
            </w:tcBorders>
            <w:vAlign w:val="center"/>
          </w:tcPr>
          <w:p w14:paraId="6E0373B3" w14:textId="77777777" w:rsidR="00AF4B39" w:rsidRDefault="00AF4B39" w:rsidP="00603BCB">
            <w:pPr>
              <w:ind w:firstLine="0"/>
              <w:jc w:val="center"/>
            </w:pPr>
          </w:p>
        </w:tc>
        <w:tc>
          <w:tcPr>
            <w:tcW w:w="0" w:type="auto"/>
            <w:tcBorders>
              <w:top w:val="single" w:sz="4" w:space="0" w:color="auto"/>
            </w:tcBorders>
            <w:vAlign w:val="center"/>
          </w:tcPr>
          <w:p w14:paraId="157A912B" w14:textId="77777777" w:rsidR="00AF4B39" w:rsidRDefault="00AF4B39" w:rsidP="00603BCB">
            <w:pPr>
              <w:ind w:firstLine="0"/>
              <w:jc w:val="center"/>
            </w:pPr>
          </w:p>
        </w:tc>
      </w:tr>
      <w:tr w:rsidR="00AF4B39" w14:paraId="7ED7CE01" w14:textId="77777777" w:rsidTr="00603BCB">
        <w:tc>
          <w:tcPr>
            <w:tcW w:w="0" w:type="auto"/>
            <w:vAlign w:val="center"/>
          </w:tcPr>
          <w:p w14:paraId="50B7E72B" w14:textId="77777777" w:rsidR="00AF4B39" w:rsidRPr="007C4645" w:rsidRDefault="00AF4B39" w:rsidP="00603BCB">
            <w:pPr>
              <w:ind w:firstLine="0"/>
              <w:jc w:val="center"/>
              <w:rPr>
                <w:rFonts w:eastAsia="Times New Roman" w:cs="Times New Roman"/>
                <w:szCs w:val="24"/>
                <w:lang w:eastAsia="en-GB"/>
              </w:rPr>
            </w:pPr>
            <w:r>
              <w:rPr>
                <w:rFonts w:eastAsia="Times New Roman" w:cs="Times New Roman"/>
                <w:szCs w:val="24"/>
                <w:lang w:eastAsia="en-GB"/>
              </w:rPr>
              <w:t>EPOCH</w:t>
            </w:r>
          </w:p>
        </w:tc>
        <w:tc>
          <w:tcPr>
            <w:tcW w:w="0" w:type="auto"/>
            <w:vAlign w:val="center"/>
          </w:tcPr>
          <w:p w14:paraId="3A2C4200" w14:textId="2B77CF71" w:rsidR="00AF4B39" w:rsidRPr="005161EE" w:rsidRDefault="00AF4B39" w:rsidP="00603BCB">
            <w:pPr>
              <w:ind w:firstLine="0"/>
              <w:jc w:val="center"/>
              <w:rPr>
                <w:rFonts w:eastAsia="Times New Roman" w:cs="Times New Roman"/>
                <w:color w:val="00B050"/>
                <w:szCs w:val="24"/>
                <w:lang w:eastAsia="en-GB"/>
              </w:rPr>
            </w:pPr>
            <w:r w:rsidRPr="005161EE">
              <w:rPr>
                <w:rFonts w:cs="Times New Roman"/>
                <w:color w:val="00B050"/>
                <w:szCs w:val="24"/>
              </w:rPr>
              <w:t>4, 9</w:t>
            </w:r>
            <w:r w:rsidR="00BB51CB" w:rsidRPr="005161EE">
              <w:rPr>
                <w:rFonts w:cs="Times New Roman"/>
                <w:color w:val="00B050"/>
                <w:szCs w:val="24"/>
              </w:rPr>
              <w:t>2</w:t>
            </w:r>
          </w:p>
        </w:tc>
        <w:tc>
          <w:tcPr>
            <w:tcW w:w="0" w:type="auto"/>
            <w:vAlign w:val="center"/>
          </w:tcPr>
          <w:p w14:paraId="4EECCA9F" w14:textId="631DC747" w:rsidR="00AF4B39" w:rsidRPr="005161EE" w:rsidRDefault="00BB51CB" w:rsidP="00603BCB">
            <w:pPr>
              <w:ind w:firstLine="0"/>
              <w:jc w:val="center"/>
              <w:rPr>
                <w:rFonts w:eastAsia="Times New Roman" w:cs="Times New Roman"/>
                <w:color w:val="00B050"/>
                <w:szCs w:val="24"/>
                <w:lang w:eastAsia="en-GB"/>
              </w:rPr>
            </w:pPr>
            <w:r w:rsidRPr="005161EE">
              <w:rPr>
                <w:rFonts w:cs="Times New Roman"/>
                <w:color w:val="00B050"/>
                <w:szCs w:val="24"/>
              </w:rPr>
              <w:t>14.76</w:t>
            </w:r>
          </w:p>
        </w:tc>
        <w:tc>
          <w:tcPr>
            <w:tcW w:w="0" w:type="auto"/>
            <w:vAlign w:val="center"/>
          </w:tcPr>
          <w:p w14:paraId="6D2620AF" w14:textId="77777777" w:rsidR="00AF4B39" w:rsidRPr="005161EE" w:rsidRDefault="00AF4B39" w:rsidP="00603BCB">
            <w:pPr>
              <w:ind w:firstLine="0"/>
              <w:jc w:val="center"/>
              <w:rPr>
                <w:rFonts w:eastAsia="Times New Roman" w:cs="Times New Roman"/>
                <w:color w:val="00B050"/>
                <w:szCs w:val="24"/>
                <w:lang w:eastAsia="en-GB"/>
              </w:rPr>
            </w:pPr>
            <w:r w:rsidRPr="005161EE">
              <w:rPr>
                <w:rFonts w:cs="Times New Roman"/>
                <w:color w:val="00B050"/>
                <w:szCs w:val="24"/>
              </w:rPr>
              <w:t>&lt; .001</w:t>
            </w:r>
          </w:p>
        </w:tc>
        <w:tc>
          <w:tcPr>
            <w:tcW w:w="0" w:type="auto"/>
            <w:vAlign w:val="center"/>
          </w:tcPr>
          <w:p w14:paraId="6AC0BB21" w14:textId="06868C34" w:rsidR="00AF4B39" w:rsidRPr="005161EE" w:rsidRDefault="00AF4B39" w:rsidP="00603BCB">
            <w:pPr>
              <w:ind w:firstLine="0"/>
              <w:jc w:val="center"/>
              <w:rPr>
                <w:rFonts w:eastAsia="Times New Roman" w:cs="Times New Roman"/>
                <w:color w:val="00B050"/>
                <w:szCs w:val="24"/>
                <w:lang w:eastAsia="en-GB"/>
              </w:rPr>
            </w:pPr>
            <w:r w:rsidRPr="005161EE">
              <w:rPr>
                <w:rFonts w:cs="Times New Roman"/>
                <w:color w:val="00B050"/>
                <w:szCs w:val="24"/>
              </w:rPr>
              <w:t>0.</w:t>
            </w:r>
            <w:r w:rsidR="00BB51CB" w:rsidRPr="005161EE">
              <w:rPr>
                <w:rFonts w:cs="Times New Roman"/>
                <w:color w:val="00B050"/>
                <w:szCs w:val="24"/>
              </w:rPr>
              <w:t>391</w:t>
            </w:r>
          </w:p>
        </w:tc>
      </w:tr>
      <w:tr w:rsidR="00AF4B39" w14:paraId="00BAA57E" w14:textId="77777777" w:rsidTr="00603BCB">
        <w:tc>
          <w:tcPr>
            <w:tcW w:w="0" w:type="auto"/>
            <w:gridSpan w:val="5"/>
            <w:vAlign w:val="center"/>
          </w:tcPr>
          <w:p w14:paraId="38070795" w14:textId="77777777" w:rsidR="00AF4B39" w:rsidRPr="00374340" w:rsidRDefault="00AF4B39" w:rsidP="00603BCB">
            <w:pPr>
              <w:ind w:firstLine="0"/>
              <w:jc w:val="left"/>
              <w:rPr>
                <w:rFonts w:cs="Times New Roman"/>
                <w:szCs w:val="24"/>
              </w:rPr>
            </w:pPr>
            <w:r w:rsidRPr="00374340">
              <w:rPr>
                <w:rFonts w:eastAsia="Times New Roman" w:cs="Times New Roman"/>
                <w:b/>
                <w:bCs/>
                <w:szCs w:val="24"/>
                <w:lang w:eastAsia="en-GB"/>
              </w:rPr>
              <w:t>Training phase</w:t>
            </w:r>
          </w:p>
        </w:tc>
      </w:tr>
      <w:tr w:rsidR="00AF4B39" w14:paraId="6663D74F" w14:textId="77777777" w:rsidTr="00603BCB">
        <w:tc>
          <w:tcPr>
            <w:tcW w:w="0" w:type="auto"/>
            <w:tcBorders>
              <w:bottom w:val="single" w:sz="4" w:space="0" w:color="auto"/>
            </w:tcBorders>
            <w:vAlign w:val="center"/>
          </w:tcPr>
          <w:p w14:paraId="136B7565" w14:textId="77777777" w:rsidR="00AF4B39" w:rsidRPr="00550F51" w:rsidRDefault="00AF4B39" w:rsidP="00603BCB">
            <w:pPr>
              <w:ind w:firstLine="0"/>
              <w:jc w:val="center"/>
              <w:rPr>
                <w:rFonts w:eastAsia="Times New Roman" w:cs="Times New Roman"/>
                <w:szCs w:val="24"/>
                <w:lang w:eastAsia="en-GB"/>
              </w:rPr>
            </w:pPr>
            <w:r>
              <w:rPr>
                <w:rFonts w:eastAsia="Times New Roman" w:cs="Times New Roman"/>
                <w:szCs w:val="24"/>
                <w:lang w:eastAsia="en-GB"/>
              </w:rPr>
              <w:t>EPOCH</w:t>
            </w:r>
          </w:p>
        </w:tc>
        <w:tc>
          <w:tcPr>
            <w:tcW w:w="0" w:type="auto"/>
            <w:tcBorders>
              <w:bottom w:val="single" w:sz="4" w:space="0" w:color="auto"/>
            </w:tcBorders>
            <w:vAlign w:val="center"/>
          </w:tcPr>
          <w:p w14:paraId="1C835406" w14:textId="0D0CA960" w:rsidR="00AF4B39" w:rsidRPr="005161EE" w:rsidRDefault="00AF4B39" w:rsidP="00603BCB">
            <w:pPr>
              <w:ind w:firstLine="0"/>
              <w:jc w:val="center"/>
              <w:rPr>
                <w:rFonts w:eastAsia="Times New Roman" w:cs="Times New Roman"/>
                <w:color w:val="00B050"/>
                <w:szCs w:val="24"/>
                <w:lang w:eastAsia="en-GB"/>
              </w:rPr>
            </w:pPr>
            <w:r w:rsidRPr="005161EE">
              <w:rPr>
                <w:rFonts w:eastAsia="Times New Roman" w:cs="Times New Roman"/>
                <w:color w:val="00B050"/>
                <w:szCs w:val="24"/>
                <w:lang w:eastAsia="en-GB"/>
              </w:rPr>
              <w:t xml:space="preserve">2, </w:t>
            </w:r>
            <w:r w:rsidR="000A0D1F" w:rsidRPr="005161EE">
              <w:rPr>
                <w:rFonts w:eastAsia="Times New Roman" w:cs="Times New Roman"/>
                <w:color w:val="00B050"/>
                <w:szCs w:val="24"/>
                <w:lang w:eastAsia="en-GB"/>
              </w:rPr>
              <w:t>46</w:t>
            </w:r>
          </w:p>
        </w:tc>
        <w:tc>
          <w:tcPr>
            <w:tcW w:w="0" w:type="auto"/>
            <w:tcBorders>
              <w:bottom w:val="single" w:sz="4" w:space="0" w:color="auto"/>
            </w:tcBorders>
            <w:vAlign w:val="center"/>
          </w:tcPr>
          <w:p w14:paraId="753B2F39" w14:textId="530E4C41" w:rsidR="00AF4B39" w:rsidRPr="005161EE" w:rsidRDefault="000A0D1F" w:rsidP="00603BCB">
            <w:pPr>
              <w:ind w:firstLine="0"/>
              <w:jc w:val="center"/>
              <w:rPr>
                <w:rFonts w:eastAsia="Times New Roman" w:cs="Times New Roman"/>
                <w:color w:val="00B050"/>
                <w:szCs w:val="24"/>
                <w:lang w:eastAsia="en-GB"/>
              </w:rPr>
            </w:pPr>
            <w:r w:rsidRPr="005161EE">
              <w:rPr>
                <w:rFonts w:eastAsia="Times New Roman" w:cs="Times New Roman"/>
                <w:color w:val="00B050"/>
                <w:szCs w:val="24"/>
                <w:lang w:eastAsia="en-GB"/>
              </w:rPr>
              <w:t>14.47</w:t>
            </w:r>
          </w:p>
        </w:tc>
        <w:tc>
          <w:tcPr>
            <w:tcW w:w="0" w:type="auto"/>
            <w:tcBorders>
              <w:bottom w:val="single" w:sz="4" w:space="0" w:color="auto"/>
            </w:tcBorders>
            <w:vAlign w:val="center"/>
          </w:tcPr>
          <w:p w14:paraId="7A8F995F" w14:textId="77777777" w:rsidR="00AF4B39" w:rsidRPr="005161EE" w:rsidRDefault="00AF4B39" w:rsidP="00603BCB">
            <w:pPr>
              <w:ind w:firstLine="0"/>
              <w:jc w:val="center"/>
              <w:rPr>
                <w:rFonts w:eastAsia="Times New Roman" w:cs="Times New Roman"/>
                <w:color w:val="00B050"/>
                <w:szCs w:val="24"/>
                <w:lang w:eastAsia="en-GB"/>
              </w:rPr>
            </w:pPr>
            <w:r w:rsidRPr="005161EE">
              <w:rPr>
                <w:rFonts w:eastAsia="Times New Roman" w:cs="Times New Roman"/>
                <w:color w:val="00B050"/>
                <w:szCs w:val="24"/>
                <w:lang w:eastAsia="en-GB"/>
              </w:rPr>
              <w:t>&lt; .001</w:t>
            </w:r>
          </w:p>
        </w:tc>
        <w:tc>
          <w:tcPr>
            <w:tcW w:w="0" w:type="auto"/>
            <w:tcBorders>
              <w:bottom w:val="single" w:sz="4" w:space="0" w:color="auto"/>
            </w:tcBorders>
            <w:vAlign w:val="center"/>
          </w:tcPr>
          <w:p w14:paraId="71FBDD40" w14:textId="03521DB2" w:rsidR="00AF4B39" w:rsidRPr="005161EE" w:rsidRDefault="00AF4B39" w:rsidP="00603BCB">
            <w:pPr>
              <w:ind w:firstLine="0"/>
              <w:jc w:val="center"/>
              <w:rPr>
                <w:rFonts w:eastAsia="Times New Roman" w:cs="Times New Roman"/>
                <w:color w:val="00B050"/>
                <w:szCs w:val="24"/>
                <w:lang w:eastAsia="en-GB"/>
              </w:rPr>
            </w:pPr>
            <w:r w:rsidRPr="005161EE">
              <w:rPr>
                <w:rFonts w:eastAsia="Times New Roman" w:cs="Times New Roman"/>
                <w:color w:val="00B050"/>
                <w:szCs w:val="24"/>
                <w:lang w:eastAsia="en-GB"/>
              </w:rPr>
              <w:t>0.3</w:t>
            </w:r>
            <w:r w:rsidR="00A17CD7" w:rsidRPr="005161EE">
              <w:rPr>
                <w:rFonts w:eastAsia="Times New Roman" w:cs="Times New Roman"/>
                <w:color w:val="00B050"/>
                <w:szCs w:val="24"/>
                <w:lang w:eastAsia="en-GB"/>
              </w:rPr>
              <w:t>86</w:t>
            </w:r>
          </w:p>
        </w:tc>
      </w:tr>
      <w:tr w:rsidR="00AF4B39" w14:paraId="23F5D52A" w14:textId="77777777" w:rsidTr="00603BCB">
        <w:tc>
          <w:tcPr>
            <w:tcW w:w="0" w:type="auto"/>
            <w:gridSpan w:val="5"/>
            <w:tcBorders>
              <w:top w:val="single" w:sz="4" w:space="0" w:color="auto"/>
              <w:bottom w:val="single" w:sz="4" w:space="0" w:color="auto"/>
            </w:tcBorders>
          </w:tcPr>
          <w:p w14:paraId="1F47E3AB" w14:textId="77777777" w:rsidR="00AF4B39" w:rsidRPr="00374340" w:rsidRDefault="00AF4B39" w:rsidP="00603BCB">
            <w:pPr>
              <w:ind w:firstLine="0"/>
              <w:jc w:val="center"/>
              <w:rPr>
                <w:rFonts w:eastAsia="Times New Roman" w:cs="Times New Roman"/>
                <w:b/>
                <w:bCs/>
                <w:szCs w:val="24"/>
                <w:lang w:eastAsia="en-GB"/>
              </w:rPr>
            </w:pPr>
            <w:r w:rsidRPr="00374340">
              <w:rPr>
                <w:rFonts w:eastAsia="Times New Roman" w:cs="Times New Roman"/>
                <w:b/>
                <w:bCs/>
                <w:szCs w:val="24"/>
                <w:lang w:eastAsia="en-GB"/>
              </w:rPr>
              <w:lastRenderedPageBreak/>
              <w:t>Without outlier filtering</w:t>
            </w:r>
          </w:p>
        </w:tc>
      </w:tr>
      <w:tr w:rsidR="00AF4B39" w14:paraId="5B5AF70A" w14:textId="77777777" w:rsidTr="00603BCB">
        <w:tc>
          <w:tcPr>
            <w:tcW w:w="0" w:type="auto"/>
            <w:tcBorders>
              <w:top w:val="single" w:sz="4" w:space="0" w:color="auto"/>
              <w:bottom w:val="single" w:sz="4" w:space="0" w:color="auto"/>
            </w:tcBorders>
          </w:tcPr>
          <w:p w14:paraId="28FF6F05" w14:textId="77777777" w:rsidR="00AF4B39" w:rsidRDefault="00AF4B39" w:rsidP="00603BCB">
            <w:pPr>
              <w:ind w:firstLine="0"/>
              <w:jc w:val="center"/>
            </w:pPr>
            <w:r w:rsidRPr="00CA732C">
              <w:rPr>
                <w:rFonts w:eastAsia="Times New Roman" w:cs="Times New Roman"/>
                <w:b/>
                <w:bCs/>
                <w:szCs w:val="24"/>
                <w:lang w:eastAsia="en-GB"/>
              </w:rPr>
              <w:t>Effect</w:t>
            </w:r>
          </w:p>
        </w:tc>
        <w:tc>
          <w:tcPr>
            <w:tcW w:w="0" w:type="auto"/>
            <w:tcBorders>
              <w:top w:val="single" w:sz="4" w:space="0" w:color="auto"/>
              <w:bottom w:val="single" w:sz="4" w:space="0" w:color="auto"/>
            </w:tcBorders>
            <w:vAlign w:val="center"/>
          </w:tcPr>
          <w:p w14:paraId="6A52E695" w14:textId="18760FBE" w:rsidR="00AF4B39" w:rsidRPr="00374340" w:rsidRDefault="00AF4B39" w:rsidP="00603BCB">
            <w:pPr>
              <w:ind w:firstLine="0"/>
              <w:jc w:val="center"/>
              <w:rPr>
                <w:rFonts w:cs="Times New Roman"/>
                <w:szCs w:val="24"/>
              </w:rPr>
            </w:pPr>
            <w:r w:rsidRPr="00374340">
              <w:rPr>
                <w:rFonts w:eastAsia="Times New Roman" w:cs="Times New Roman"/>
                <w:b/>
                <w:bCs/>
                <w:szCs w:val="24"/>
                <w:lang w:eastAsia="en-GB"/>
              </w:rPr>
              <w:t>df1, df2</w:t>
            </w:r>
          </w:p>
        </w:tc>
        <w:tc>
          <w:tcPr>
            <w:tcW w:w="0" w:type="auto"/>
            <w:tcBorders>
              <w:top w:val="single" w:sz="4" w:space="0" w:color="auto"/>
              <w:bottom w:val="single" w:sz="4" w:space="0" w:color="auto"/>
            </w:tcBorders>
            <w:vAlign w:val="center"/>
          </w:tcPr>
          <w:p w14:paraId="0964E52F" w14:textId="0446B65B" w:rsidR="00AF4B39" w:rsidRPr="00374340" w:rsidRDefault="00AF4B39" w:rsidP="00603BCB">
            <w:pPr>
              <w:ind w:firstLine="0"/>
              <w:jc w:val="center"/>
              <w:rPr>
                <w:rFonts w:cs="Times New Roman"/>
                <w:szCs w:val="24"/>
              </w:rPr>
            </w:pPr>
            <w:r w:rsidRPr="00026B44">
              <w:rPr>
                <w:rFonts w:eastAsia="Times New Roman" w:cs="Times New Roman"/>
                <w:b/>
                <w:bCs/>
                <w:szCs w:val="24"/>
                <w:lang w:eastAsia="en-GB"/>
              </w:rPr>
              <w:t>F</w:t>
            </w:r>
          </w:p>
        </w:tc>
        <w:tc>
          <w:tcPr>
            <w:tcW w:w="0" w:type="auto"/>
            <w:tcBorders>
              <w:top w:val="single" w:sz="4" w:space="0" w:color="auto"/>
              <w:bottom w:val="single" w:sz="4" w:space="0" w:color="auto"/>
            </w:tcBorders>
            <w:vAlign w:val="center"/>
          </w:tcPr>
          <w:p w14:paraId="7EB8E3A2" w14:textId="27CE7BBB" w:rsidR="00AF4B39" w:rsidRPr="00374340" w:rsidRDefault="00AF4B39" w:rsidP="00603BCB">
            <w:pPr>
              <w:ind w:firstLine="0"/>
              <w:jc w:val="center"/>
              <w:rPr>
                <w:rFonts w:cs="Times New Roman"/>
                <w:szCs w:val="24"/>
              </w:rPr>
            </w:pPr>
            <w:r w:rsidRPr="00026B44">
              <w:rPr>
                <w:rFonts w:eastAsia="Times New Roman" w:cs="Times New Roman"/>
                <w:b/>
                <w:bCs/>
                <w:szCs w:val="24"/>
                <w:lang w:eastAsia="en-GB"/>
              </w:rPr>
              <w:t>p</w:t>
            </w:r>
          </w:p>
        </w:tc>
        <w:tc>
          <w:tcPr>
            <w:tcW w:w="0" w:type="auto"/>
            <w:tcBorders>
              <w:top w:val="single" w:sz="4" w:space="0" w:color="auto"/>
              <w:bottom w:val="single" w:sz="4" w:space="0" w:color="auto"/>
            </w:tcBorders>
            <w:vAlign w:val="center"/>
          </w:tcPr>
          <w:p w14:paraId="1601BA76" w14:textId="376D7107" w:rsidR="00AF4B39" w:rsidRPr="00374340" w:rsidRDefault="00AF4B39" w:rsidP="00603BCB">
            <w:pPr>
              <w:ind w:firstLine="0"/>
              <w:jc w:val="center"/>
              <w:rPr>
                <w:rFonts w:cs="Times New Roman"/>
                <w:szCs w:val="24"/>
              </w:rPr>
            </w:pPr>
            <w:r w:rsidRPr="00026B44">
              <w:rPr>
                <w:rFonts w:eastAsia="Times New Roman" w:cs="Times New Roman"/>
                <w:b/>
                <w:bCs/>
                <w:szCs w:val="24"/>
                <w:lang w:eastAsia="en-GB"/>
              </w:rPr>
              <w:t>η²</w:t>
            </w:r>
            <w:r w:rsidRPr="00026B44">
              <w:rPr>
                <w:rFonts w:eastAsia="Times New Roman" w:cs="Times New Roman"/>
                <w:b/>
                <w:bCs/>
                <w:szCs w:val="24"/>
                <w:vertAlign w:val="subscript"/>
                <w:lang w:eastAsia="en-GB"/>
              </w:rPr>
              <w:t>p</w:t>
            </w:r>
          </w:p>
        </w:tc>
      </w:tr>
      <w:tr w:rsidR="00AF4B39" w14:paraId="3E324208" w14:textId="77777777" w:rsidTr="00603BCB">
        <w:tc>
          <w:tcPr>
            <w:tcW w:w="0" w:type="auto"/>
            <w:gridSpan w:val="5"/>
            <w:tcBorders>
              <w:top w:val="single" w:sz="4" w:space="0" w:color="auto"/>
            </w:tcBorders>
          </w:tcPr>
          <w:p w14:paraId="4BC420FC" w14:textId="77777777" w:rsidR="00AF4B39" w:rsidRPr="00374340" w:rsidRDefault="00AF4B39" w:rsidP="00603BCB">
            <w:pPr>
              <w:ind w:firstLine="0"/>
              <w:jc w:val="left"/>
              <w:rPr>
                <w:rFonts w:cs="Times New Roman"/>
                <w:szCs w:val="24"/>
              </w:rPr>
            </w:pPr>
            <w:r w:rsidRPr="00374340">
              <w:rPr>
                <w:rFonts w:eastAsia="Times New Roman" w:cs="Times New Roman"/>
                <w:b/>
                <w:bCs/>
                <w:szCs w:val="24"/>
                <w:lang w:eastAsia="en-GB"/>
              </w:rPr>
              <w:t>Learning phase</w:t>
            </w:r>
          </w:p>
        </w:tc>
      </w:tr>
      <w:tr w:rsidR="00AF4B39" w14:paraId="2811007E" w14:textId="77777777" w:rsidTr="00603BCB">
        <w:tc>
          <w:tcPr>
            <w:tcW w:w="0" w:type="auto"/>
            <w:vAlign w:val="center"/>
          </w:tcPr>
          <w:p w14:paraId="291C089F" w14:textId="77777777" w:rsidR="00AF4B39" w:rsidRDefault="00AF4B39" w:rsidP="00603BCB">
            <w:pPr>
              <w:ind w:firstLine="0"/>
              <w:jc w:val="center"/>
            </w:pPr>
            <w:r>
              <w:rPr>
                <w:rFonts w:eastAsia="Times New Roman" w:cs="Times New Roman"/>
                <w:szCs w:val="24"/>
                <w:lang w:eastAsia="en-GB"/>
              </w:rPr>
              <w:t>EPOCH</w:t>
            </w:r>
          </w:p>
        </w:tc>
        <w:tc>
          <w:tcPr>
            <w:tcW w:w="0" w:type="auto"/>
            <w:vAlign w:val="center"/>
          </w:tcPr>
          <w:p w14:paraId="33837BD4" w14:textId="77777777" w:rsidR="00AF4B39" w:rsidRPr="00374340" w:rsidRDefault="00AF4B39" w:rsidP="00603BCB">
            <w:pPr>
              <w:ind w:firstLine="0"/>
              <w:jc w:val="center"/>
              <w:rPr>
                <w:rFonts w:cs="Times New Roman"/>
                <w:szCs w:val="24"/>
              </w:rPr>
            </w:pPr>
            <w:r w:rsidRPr="00374340">
              <w:rPr>
                <w:rFonts w:eastAsia="Times New Roman" w:cs="Times New Roman"/>
                <w:szCs w:val="24"/>
                <w:lang w:eastAsia="en-GB"/>
              </w:rPr>
              <w:t>4, 132</w:t>
            </w:r>
          </w:p>
        </w:tc>
        <w:tc>
          <w:tcPr>
            <w:tcW w:w="0" w:type="auto"/>
            <w:vAlign w:val="center"/>
          </w:tcPr>
          <w:p w14:paraId="5632331B" w14:textId="77777777" w:rsidR="00AF4B39" w:rsidRPr="00374340" w:rsidRDefault="00AF4B39" w:rsidP="00603BCB">
            <w:pPr>
              <w:ind w:firstLine="0"/>
              <w:jc w:val="center"/>
              <w:rPr>
                <w:rFonts w:cs="Times New Roman"/>
                <w:szCs w:val="24"/>
              </w:rPr>
            </w:pPr>
            <w:r w:rsidRPr="00374340">
              <w:rPr>
                <w:rFonts w:eastAsia="Times New Roman" w:cs="Times New Roman"/>
                <w:szCs w:val="24"/>
                <w:lang w:eastAsia="en-GB"/>
              </w:rPr>
              <w:t>21.39</w:t>
            </w:r>
          </w:p>
        </w:tc>
        <w:tc>
          <w:tcPr>
            <w:tcW w:w="0" w:type="auto"/>
            <w:vAlign w:val="center"/>
          </w:tcPr>
          <w:p w14:paraId="5EDF6A66" w14:textId="77777777" w:rsidR="00AF4B39" w:rsidRPr="00374340" w:rsidRDefault="00AF4B39" w:rsidP="00603BCB">
            <w:pPr>
              <w:ind w:firstLine="0"/>
              <w:jc w:val="center"/>
              <w:rPr>
                <w:rFonts w:cs="Times New Roman"/>
                <w:szCs w:val="24"/>
              </w:rPr>
            </w:pPr>
            <w:r w:rsidRPr="00374340">
              <w:rPr>
                <w:rFonts w:eastAsia="Times New Roman" w:cs="Times New Roman"/>
                <w:szCs w:val="24"/>
                <w:lang w:eastAsia="en-GB"/>
              </w:rPr>
              <w:t>&lt; .001</w:t>
            </w:r>
          </w:p>
        </w:tc>
        <w:tc>
          <w:tcPr>
            <w:tcW w:w="0" w:type="auto"/>
            <w:vAlign w:val="center"/>
          </w:tcPr>
          <w:p w14:paraId="3C01B1DB" w14:textId="77777777" w:rsidR="00AF4B39" w:rsidRPr="00374340" w:rsidRDefault="00AF4B39" w:rsidP="00603BCB">
            <w:pPr>
              <w:ind w:firstLine="0"/>
              <w:jc w:val="center"/>
              <w:rPr>
                <w:rFonts w:cs="Times New Roman"/>
                <w:szCs w:val="24"/>
              </w:rPr>
            </w:pPr>
            <w:r w:rsidRPr="00374340">
              <w:rPr>
                <w:rFonts w:eastAsia="Times New Roman" w:cs="Times New Roman"/>
                <w:szCs w:val="24"/>
                <w:lang w:eastAsia="en-GB"/>
              </w:rPr>
              <w:t>0.39</w:t>
            </w:r>
          </w:p>
        </w:tc>
      </w:tr>
      <w:tr w:rsidR="00AF4B39" w14:paraId="2A598F27" w14:textId="77777777" w:rsidTr="00603BCB">
        <w:tc>
          <w:tcPr>
            <w:tcW w:w="0" w:type="auto"/>
            <w:gridSpan w:val="5"/>
            <w:vAlign w:val="center"/>
          </w:tcPr>
          <w:p w14:paraId="2F4CA4C3" w14:textId="77777777" w:rsidR="00AF4B39" w:rsidRPr="00374340" w:rsidRDefault="00AF4B39" w:rsidP="00603BCB">
            <w:pPr>
              <w:ind w:firstLine="0"/>
              <w:jc w:val="left"/>
              <w:rPr>
                <w:rFonts w:cs="Times New Roman"/>
                <w:szCs w:val="24"/>
              </w:rPr>
            </w:pPr>
            <w:r w:rsidRPr="00374340">
              <w:rPr>
                <w:rFonts w:eastAsia="Times New Roman" w:cs="Times New Roman"/>
                <w:b/>
                <w:bCs/>
                <w:szCs w:val="24"/>
                <w:lang w:eastAsia="en-GB"/>
              </w:rPr>
              <w:t>Training phase</w:t>
            </w:r>
          </w:p>
        </w:tc>
      </w:tr>
      <w:tr w:rsidR="00AF4B39" w:rsidRPr="00026B44" w14:paraId="6EF3FEBC" w14:textId="77777777" w:rsidTr="006A3A32">
        <w:tc>
          <w:tcPr>
            <w:tcW w:w="0" w:type="auto"/>
            <w:tcBorders>
              <w:bottom w:val="single" w:sz="4" w:space="0" w:color="auto"/>
            </w:tcBorders>
            <w:vAlign w:val="center"/>
          </w:tcPr>
          <w:p w14:paraId="48D59B7E" w14:textId="77777777" w:rsidR="00AF4B39" w:rsidRPr="00CA732C" w:rsidRDefault="00AF4B39" w:rsidP="00603BCB">
            <w:pPr>
              <w:ind w:firstLine="0"/>
              <w:jc w:val="center"/>
              <w:rPr>
                <w:rFonts w:eastAsia="Times New Roman" w:cs="Times New Roman"/>
                <w:b/>
                <w:bCs/>
                <w:szCs w:val="24"/>
                <w:lang w:eastAsia="en-GB"/>
              </w:rPr>
            </w:pPr>
            <w:r>
              <w:rPr>
                <w:rFonts w:eastAsia="Times New Roman" w:cs="Times New Roman"/>
                <w:szCs w:val="24"/>
                <w:lang w:eastAsia="en-GB"/>
              </w:rPr>
              <w:t>EPOCH</w:t>
            </w:r>
          </w:p>
        </w:tc>
        <w:tc>
          <w:tcPr>
            <w:tcW w:w="0" w:type="auto"/>
            <w:tcBorders>
              <w:bottom w:val="single" w:sz="4" w:space="0" w:color="auto"/>
            </w:tcBorders>
            <w:vAlign w:val="center"/>
          </w:tcPr>
          <w:p w14:paraId="45BAFFD3" w14:textId="77777777" w:rsidR="00AF4B39" w:rsidRPr="00374340" w:rsidRDefault="00AF4B39" w:rsidP="00603BCB">
            <w:pPr>
              <w:ind w:firstLine="0"/>
              <w:jc w:val="center"/>
              <w:rPr>
                <w:rFonts w:eastAsia="Times New Roman" w:cs="Times New Roman"/>
                <w:szCs w:val="24"/>
                <w:lang w:eastAsia="en-GB"/>
              </w:rPr>
            </w:pPr>
            <w:r w:rsidRPr="00374340">
              <w:rPr>
                <w:rFonts w:eastAsia="Times New Roman" w:cs="Times New Roman"/>
                <w:szCs w:val="24"/>
                <w:lang w:eastAsia="en-GB"/>
              </w:rPr>
              <w:t>2, 66</w:t>
            </w:r>
          </w:p>
        </w:tc>
        <w:tc>
          <w:tcPr>
            <w:tcW w:w="0" w:type="auto"/>
            <w:tcBorders>
              <w:bottom w:val="single" w:sz="4" w:space="0" w:color="auto"/>
            </w:tcBorders>
            <w:vAlign w:val="center"/>
          </w:tcPr>
          <w:p w14:paraId="31F50D55" w14:textId="77777777" w:rsidR="00AF4B39" w:rsidRPr="00374340" w:rsidRDefault="00AF4B39" w:rsidP="00603BCB">
            <w:pPr>
              <w:ind w:firstLine="0"/>
              <w:jc w:val="center"/>
              <w:rPr>
                <w:rFonts w:eastAsia="Times New Roman" w:cs="Times New Roman"/>
                <w:szCs w:val="24"/>
                <w:lang w:eastAsia="en-GB"/>
              </w:rPr>
            </w:pPr>
            <w:r w:rsidRPr="00374340">
              <w:rPr>
                <w:rFonts w:eastAsia="Times New Roman" w:cs="Times New Roman"/>
                <w:szCs w:val="24"/>
                <w:lang w:eastAsia="en-GB"/>
              </w:rPr>
              <w:t>18.683</w:t>
            </w:r>
          </w:p>
        </w:tc>
        <w:tc>
          <w:tcPr>
            <w:tcW w:w="0" w:type="auto"/>
            <w:tcBorders>
              <w:bottom w:val="single" w:sz="4" w:space="0" w:color="auto"/>
            </w:tcBorders>
            <w:vAlign w:val="center"/>
          </w:tcPr>
          <w:p w14:paraId="210D3AE4" w14:textId="77777777" w:rsidR="00AF4B39" w:rsidRPr="00374340" w:rsidRDefault="00AF4B39" w:rsidP="00603BCB">
            <w:pPr>
              <w:ind w:firstLine="0"/>
              <w:jc w:val="center"/>
              <w:rPr>
                <w:rFonts w:eastAsia="Times New Roman" w:cs="Times New Roman"/>
                <w:szCs w:val="24"/>
                <w:lang w:eastAsia="en-GB"/>
              </w:rPr>
            </w:pPr>
            <w:r w:rsidRPr="00374340">
              <w:rPr>
                <w:rFonts w:eastAsia="Times New Roman" w:cs="Times New Roman"/>
                <w:szCs w:val="24"/>
                <w:lang w:eastAsia="en-GB"/>
              </w:rPr>
              <w:t>&lt; .001</w:t>
            </w:r>
          </w:p>
        </w:tc>
        <w:tc>
          <w:tcPr>
            <w:tcW w:w="0" w:type="auto"/>
            <w:tcBorders>
              <w:bottom w:val="single" w:sz="4" w:space="0" w:color="auto"/>
            </w:tcBorders>
            <w:vAlign w:val="center"/>
          </w:tcPr>
          <w:p w14:paraId="1398FB79" w14:textId="77777777" w:rsidR="00AF4B39" w:rsidRPr="00374340" w:rsidRDefault="00AF4B39" w:rsidP="00603BCB">
            <w:pPr>
              <w:ind w:firstLine="0"/>
              <w:jc w:val="center"/>
              <w:rPr>
                <w:rFonts w:eastAsia="Times New Roman" w:cs="Times New Roman"/>
                <w:szCs w:val="24"/>
                <w:lang w:eastAsia="en-GB"/>
              </w:rPr>
            </w:pPr>
            <w:r w:rsidRPr="00374340">
              <w:rPr>
                <w:rFonts w:eastAsia="Times New Roman" w:cs="Times New Roman"/>
                <w:szCs w:val="24"/>
                <w:lang w:eastAsia="en-GB"/>
              </w:rPr>
              <w:t>0.36</w:t>
            </w:r>
          </w:p>
        </w:tc>
      </w:tr>
      <w:tr w:rsidR="006A3A32" w:rsidRPr="00026B44" w14:paraId="69C064A4" w14:textId="77777777" w:rsidTr="006A3A32">
        <w:tc>
          <w:tcPr>
            <w:tcW w:w="0" w:type="auto"/>
            <w:gridSpan w:val="5"/>
            <w:tcBorders>
              <w:top w:val="single" w:sz="4" w:space="0" w:color="auto"/>
            </w:tcBorders>
            <w:vAlign w:val="center"/>
          </w:tcPr>
          <w:p w14:paraId="4262F792" w14:textId="5F2CB06F" w:rsidR="006A3A32" w:rsidRPr="00374340" w:rsidRDefault="006A3A32" w:rsidP="006A3A32">
            <w:pPr>
              <w:ind w:firstLine="0"/>
              <w:jc w:val="left"/>
              <w:rPr>
                <w:rFonts w:eastAsia="Times New Roman" w:cs="Times New Roman"/>
                <w:szCs w:val="24"/>
                <w:lang w:eastAsia="en-GB"/>
              </w:rPr>
            </w:pPr>
            <w:r w:rsidRPr="006A3A32">
              <w:rPr>
                <w:rFonts w:eastAsia="Times New Roman" w:cs="Times New Roman"/>
                <w:i/>
                <w:szCs w:val="24"/>
                <w:lang w:eastAsia="en-GB"/>
              </w:rPr>
              <w:t>Note</w:t>
            </w:r>
            <w:r>
              <w:rPr>
                <w:rFonts w:eastAsia="Times New Roman" w:cs="Times New Roman"/>
                <w:szCs w:val="24"/>
                <w:lang w:eastAsia="en-GB"/>
              </w:rPr>
              <w:t xml:space="preserve"> For means and SEM, see SM Figure 2.</w:t>
            </w:r>
          </w:p>
        </w:tc>
      </w:tr>
    </w:tbl>
    <w:p w14:paraId="1DC52F77" w14:textId="30BAA2E7" w:rsidR="00B60062" w:rsidRDefault="00B60062" w:rsidP="000D2455">
      <w:pPr>
        <w:rPr>
          <w:rFonts w:eastAsia="Times New Roman" w:cs="Times New Roman"/>
          <w:i/>
          <w:iCs/>
          <w:szCs w:val="24"/>
          <w:lang w:val="en-GB"/>
        </w:rPr>
      </w:pPr>
    </w:p>
    <w:p w14:paraId="03083404" w14:textId="6CC0247D" w:rsidR="00B60062" w:rsidRDefault="00B60062" w:rsidP="000D2455">
      <w:pPr>
        <w:rPr>
          <w:rFonts w:eastAsia="Times New Roman" w:cs="Times New Roman"/>
          <w:i/>
          <w:iCs/>
          <w:szCs w:val="24"/>
          <w:lang w:val="en-GB"/>
        </w:rPr>
      </w:pPr>
    </w:p>
    <w:p w14:paraId="0324D217" w14:textId="6746FA39" w:rsidR="00B60062" w:rsidRDefault="009638C1" w:rsidP="008F758E">
      <w:pPr>
        <w:ind w:firstLine="0"/>
        <w:rPr>
          <w:rFonts w:eastAsia="Times New Roman" w:cs="Times New Roman"/>
          <w:i/>
          <w:iCs/>
          <w:szCs w:val="24"/>
          <w:lang w:val="en-GB"/>
        </w:rPr>
      </w:pPr>
      <w:r>
        <w:rPr>
          <w:rFonts w:eastAsia="Times New Roman" w:cs="Times New Roman"/>
          <w:i/>
          <w:iCs/>
          <w:noProof/>
          <w:szCs w:val="24"/>
        </w:rPr>
        <w:drawing>
          <wp:inline distT="0" distB="0" distL="0" distR="0" wp14:anchorId="6F57871F" wp14:editId="5A5E1B37">
            <wp:extent cx="5962650" cy="340995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3409950"/>
                    </a:xfrm>
                    <a:prstGeom prst="rect">
                      <a:avLst/>
                    </a:prstGeom>
                    <a:noFill/>
                    <a:ln>
                      <a:noFill/>
                    </a:ln>
                  </pic:spPr>
                </pic:pic>
              </a:graphicData>
            </a:graphic>
          </wp:inline>
        </w:drawing>
      </w:r>
    </w:p>
    <w:p w14:paraId="2C0D7DF3" w14:textId="14E6B3DD" w:rsidR="00B60062" w:rsidRPr="00723561" w:rsidRDefault="002814BF" w:rsidP="007B47AE">
      <w:pPr>
        <w:ind w:firstLine="0"/>
        <w:rPr>
          <w:rFonts w:eastAsia="Times New Roman" w:cs="Times New Roman"/>
          <w:i/>
          <w:iCs/>
          <w:szCs w:val="24"/>
          <w:lang w:val="en-GB"/>
        </w:rPr>
      </w:pPr>
      <w:r>
        <w:rPr>
          <w:rFonts w:eastAsia="Times New Roman" w:cs="Times New Roman"/>
          <w:i/>
          <w:iCs/>
          <w:szCs w:val="24"/>
          <w:lang w:val="en-GB"/>
        </w:rPr>
        <w:t xml:space="preserve">SM </w:t>
      </w:r>
      <w:r w:rsidR="00A26AE1">
        <w:rPr>
          <w:rFonts w:eastAsia="Times New Roman" w:cs="Times New Roman"/>
          <w:i/>
          <w:iCs/>
          <w:szCs w:val="24"/>
          <w:lang w:val="en-GB"/>
        </w:rPr>
        <w:t>F</w:t>
      </w:r>
      <w:r w:rsidR="00B05EC1">
        <w:rPr>
          <w:rFonts w:eastAsia="Times New Roman" w:cs="Times New Roman"/>
          <w:i/>
          <w:iCs/>
          <w:szCs w:val="24"/>
          <w:lang w:val="en-GB"/>
        </w:rPr>
        <w:t xml:space="preserve">igure </w:t>
      </w:r>
      <w:r w:rsidR="00A26AE1">
        <w:rPr>
          <w:rFonts w:eastAsia="Times New Roman" w:cs="Times New Roman"/>
          <w:i/>
          <w:iCs/>
          <w:szCs w:val="24"/>
          <w:lang w:val="en-GB"/>
        </w:rPr>
        <w:t>2</w:t>
      </w:r>
      <w:r w:rsidR="00B05EC1">
        <w:rPr>
          <w:rFonts w:eastAsia="Times New Roman" w:cs="Times New Roman"/>
          <w:i/>
          <w:iCs/>
          <w:szCs w:val="24"/>
          <w:lang w:val="en-GB"/>
        </w:rPr>
        <w:t xml:space="preserve">. </w:t>
      </w:r>
      <w:r w:rsidR="00120C24" w:rsidRPr="00723561">
        <w:rPr>
          <w:rFonts w:eastAsia="Times New Roman" w:cs="Times New Roman"/>
          <w:iCs/>
          <w:szCs w:val="24"/>
          <w:lang w:val="en-GB"/>
        </w:rPr>
        <w:t>The results of the ASRT task without epoch-level filtering based on data quality (see Methods section). Percentage of learned anticipation compared to all anticipatory eye movements during the ASRT task. Error bars represent the SEM. The dashed line indicates the chance level.</w:t>
      </w:r>
    </w:p>
    <w:p w14:paraId="1C04AF9E" w14:textId="63E6BA0F" w:rsidR="006613CC" w:rsidRDefault="006613CC" w:rsidP="006613CC">
      <w:pPr>
        <w:pStyle w:val="Cmsor1"/>
        <w:rPr>
          <w:rFonts w:eastAsia="Times New Roman"/>
          <w:lang w:val="en-GB"/>
        </w:rPr>
      </w:pPr>
      <w:r>
        <w:rPr>
          <w:rFonts w:eastAsia="Times New Roman"/>
          <w:lang w:val="en-GB"/>
        </w:rPr>
        <w:t>Supplementary discussion</w:t>
      </w:r>
    </w:p>
    <w:p w14:paraId="3603E38B" w14:textId="7A83C8DF" w:rsidR="000D2455" w:rsidRDefault="0ED7D59A" w:rsidP="00F93202">
      <w:pPr>
        <w:rPr>
          <w:rFonts w:eastAsia="Times New Roman" w:cs="Times New Roman"/>
          <w:szCs w:val="24"/>
          <w:lang w:val="en-GB"/>
        </w:rPr>
      </w:pPr>
      <w:r w:rsidRPr="0ED7D59A">
        <w:rPr>
          <w:rFonts w:eastAsia="Times New Roman" w:cs="Times New Roman"/>
          <w:szCs w:val="24"/>
          <w:lang w:val="en-GB"/>
        </w:rPr>
        <w:t>In our study</w:t>
      </w:r>
      <w:r w:rsidRPr="0ED7D59A">
        <w:rPr>
          <w:rFonts w:eastAsia="Times New Roman" w:cs="Times New Roman"/>
          <w:szCs w:val="24"/>
          <w:u w:val="single"/>
          <w:lang w:val="en-GB"/>
        </w:rPr>
        <w:t>,</w:t>
      </w:r>
      <w:r w:rsidRPr="0ED7D59A">
        <w:rPr>
          <w:rFonts w:eastAsia="Times New Roman" w:cs="Times New Roman"/>
          <w:szCs w:val="24"/>
          <w:lang w:val="en-GB"/>
        </w:rPr>
        <w:t xml:space="preserve"> we aimed to adapt </w:t>
      </w:r>
      <w:r w:rsidR="002814BF">
        <w:rPr>
          <w:rFonts w:eastAsia="Times New Roman" w:cs="Times New Roman"/>
          <w:szCs w:val="24"/>
          <w:lang w:val="en-GB"/>
        </w:rPr>
        <w:t xml:space="preserve">another task, </w:t>
      </w:r>
      <w:r w:rsidRPr="0ED7D59A">
        <w:rPr>
          <w:rFonts w:eastAsia="Times New Roman" w:cs="Times New Roman"/>
          <w:szCs w:val="24"/>
          <w:lang w:val="en-GB"/>
        </w:rPr>
        <w:t>the Inclusion-exclusion task</w:t>
      </w:r>
      <w:r w:rsidR="006F1B03">
        <w:rPr>
          <w:rFonts w:eastAsia="Times New Roman" w:cs="Times New Roman"/>
          <w:szCs w:val="24"/>
          <w:lang w:val="en-GB"/>
        </w:rPr>
        <w:t xml:space="preserve"> </w:t>
      </w:r>
      <w:sdt>
        <w:sdtPr>
          <w:rPr>
            <w:rFonts w:eastAsia="Times New Roman" w:cs="Times New Roman"/>
            <w:szCs w:val="24"/>
            <w:lang w:val="en-GB"/>
          </w:rPr>
          <w:tag w:val="MENDELEY_CITATION_v3_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"/>
          <w:id w:val="-1419402880"/>
          <w:placeholder>
            <w:docPart w:val="DefaultPlaceholder_-1854013440"/>
          </w:placeholder>
        </w:sdtPr>
        <w:sdtEndPr/>
        <w:sdtContent>
          <w:r w:rsidR="00226E68">
            <w:rPr>
              <w:rFonts w:eastAsia="Times New Roman"/>
            </w:rPr>
            <w:t>(</w:t>
          </w:r>
          <w:proofErr w:type="spellStart"/>
          <w:r w:rsidR="00226E68">
            <w:rPr>
              <w:rFonts w:eastAsia="Times New Roman"/>
            </w:rPr>
            <w:t>Destrebecqz</w:t>
          </w:r>
          <w:proofErr w:type="spellEnd"/>
          <w:r w:rsidR="00226E68">
            <w:rPr>
              <w:rFonts w:eastAsia="Times New Roman"/>
            </w:rPr>
            <w:t xml:space="preserve"> &amp; </w:t>
          </w:r>
          <w:proofErr w:type="spellStart"/>
          <w:r w:rsidR="00226E68">
            <w:rPr>
              <w:rFonts w:eastAsia="Times New Roman"/>
            </w:rPr>
            <w:t>Cleeremans</w:t>
          </w:r>
          <w:proofErr w:type="spellEnd"/>
          <w:r w:rsidR="00226E68">
            <w:rPr>
              <w:rFonts w:eastAsia="Times New Roman"/>
            </w:rPr>
            <w:t>, 2001)</w:t>
          </w:r>
        </w:sdtContent>
      </w:sdt>
      <w:r w:rsidR="006613CC">
        <w:rPr>
          <w:rFonts w:eastAsia="Times New Roman" w:cs="Times New Roman"/>
          <w:szCs w:val="24"/>
          <w:lang w:val="en-GB"/>
        </w:rPr>
        <w:t xml:space="preserve"> to eye-tracking</w:t>
      </w:r>
      <w:r w:rsidRPr="0ED7D59A">
        <w:rPr>
          <w:rFonts w:eastAsia="Times New Roman" w:cs="Times New Roman"/>
          <w:szCs w:val="24"/>
          <w:lang w:val="en-GB"/>
        </w:rPr>
        <w:t>, which is based on the Process Dissociation Procedure (PDP,</w:t>
      </w:r>
      <w:r w:rsidR="005A4B17">
        <w:rPr>
          <w:rFonts w:eastAsia="Times New Roman" w:cs="Times New Roman"/>
          <w:szCs w:val="24"/>
          <w:lang w:val="en-GB"/>
        </w:rPr>
        <w:t xml:space="preserve"> </w:t>
      </w:r>
      <w:sdt>
        <w:sdtPr>
          <w:rPr>
            <w:rFonts w:eastAsia="Times New Roman" w:cs="Times New Roman"/>
            <w:color w:val="000000"/>
            <w:szCs w:val="24"/>
            <w:lang w:val="en-GB"/>
          </w:rPr>
          <w:tag w:val="MENDELEY_CITATION_v3_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"/>
          <w:id w:val="-905686232"/>
          <w:placeholder>
            <w:docPart w:val="DefaultPlaceholder_-1854013440"/>
          </w:placeholder>
        </w:sdtPr>
        <w:sdtEndPr/>
        <w:sdtContent>
          <w:r w:rsidR="00226E68" w:rsidRPr="00226E68">
            <w:rPr>
              <w:rFonts w:eastAsia="Times New Roman" w:cs="Times New Roman"/>
              <w:color w:val="000000"/>
              <w:szCs w:val="24"/>
              <w:lang w:val="en-GB"/>
            </w:rPr>
            <w:t>Jacoby, 1991)</w:t>
          </w:r>
        </w:sdtContent>
      </w:sdt>
      <w:r w:rsidRPr="0ED7D59A">
        <w:rPr>
          <w:rFonts w:eastAsia="Times New Roman" w:cs="Times New Roman"/>
          <w:szCs w:val="24"/>
          <w:u w:val="single"/>
          <w:lang w:val="en-GB"/>
        </w:rPr>
        <w:t>,</w:t>
      </w:r>
      <w:r w:rsidRPr="0ED7D59A">
        <w:rPr>
          <w:rFonts w:eastAsia="Times New Roman" w:cs="Times New Roman"/>
          <w:szCs w:val="24"/>
          <w:lang w:val="en-GB"/>
        </w:rPr>
        <w:t xml:space="preserve"> to the oculomotor version of the ASRT task. The Inclusion-exclusion task following the manual version of the ASRT task typically reveals a lack of explicit knowledge</w:t>
      </w:r>
      <w:r w:rsidR="00C039D8">
        <w:rPr>
          <w:rFonts w:eastAsia="Times New Roman" w:cs="Times New Roman"/>
          <w:szCs w:val="24"/>
          <w:lang w:val="en-GB"/>
        </w:rPr>
        <w:t xml:space="preserve"> </w:t>
      </w:r>
      <w:sdt>
        <w:sdtPr>
          <w:rPr>
            <w:rFonts w:eastAsia="Times New Roman" w:cs="Times New Roman"/>
            <w:color w:val="000000"/>
            <w:szCs w:val="24"/>
            <w:lang w:val="en-GB"/>
          </w:rPr>
          <w:tag w:val="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"/>
          <w:id w:val="1763871451"/>
          <w:placeholder>
            <w:docPart w:val="DefaultPlaceholder_-1854013440"/>
          </w:placeholder>
        </w:sdtPr>
        <w:sdtEndPr/>
        <w:sdtContent>
          <w:r w:rsidR="00226E68">
            <w:rPr>
              <w:rFonts w:eastAsia="Times New Roman"/>
            </w:rPr>
            <w:t>(</w:t>
          </w:r>
          <w:proofErr w:type="spellStart"/>
          <w:r w:rsidR="00226E68">
            <w:rPr>
              <w:rFonts w:eastAsia="Times New Roman"/>
            </w:rPr>
            <w:t>Horváth</w:t>
          </w:r>
          <w:proofErr w:type="spellEnd"/>
          <w:r w:rsidR="00226E68">
            <w:rPr>
              <w:rFonts w:eastAsia="Times New Roman"/>
            </w:rPr>
            <w:t xml:space="preserve"> et al., 2020; Kiss et al., 2019; </w:t>
          </w:r>
          <w:proofErr w:type="spellStart"/>
          <w:r w:rsidR="00226E68">
            <w:rPr>
              <w:rFonts w:eastAsia="Times New Roman"/>
            </w:rPr>
            <w:t>Kobor</w:t>
          </w:r>
          <w:proofErr w:type="spellEnd"/>
          <w:r w:rsidR="00226E68">
            <w:rPr>
              <w:rFonts w:eastAsia="Times New Roman"/>
            </w:rPr>
            <w:t xml:space="preserve"> et al., 2017; </w:t>
          </w:r>
          <w:proofErr w:type="spellStart"/>
          <w:r w:rsidR="00226E68">
            <w:rPr>
              <w:rFonts w:eastAsia="Times New Roman"/>
            </w:rPr>
            <w:t>Sævland</w:t>
          </w:r>
          <w:proofErr w:type="spellEnd"/>
          <w:r w:rsidR="00226E68">
            <w:rPr>
              <w:rFonts w:eastAsia="Times New Roman"/>
            </w:rPr>
            <w:t xml:space="preserve"> &amp; Norman, 2016; </w:t>
          </w:r>
          <w:proofErr w:type="spellStart"/>
          <w:r w:rsidR="00226E68">
            <w:rPr>
              <w:rFonts w:eastAsia="Times New Roman"/>
            </w:rPr>
            <w:t>Vékony</w:t>
          </w:r>
          <w:proofErr w:type="spellEnd"/>
          <w:r w:rsidR="00226E68">
            <w:rPr>
              <w:rFonts w:eastAsia="Times New Roman"/>
            </w:rPr>
            <w:t xml:space="preserve"> et al., 2020)</w:t>
          </w:r>
        </w:sdtContent>
      </w:sdt>
      <w:r w:rsidRPr="0ED7D59A">
        <w:rPr>
          <w:rFonts w:eastAsia="Times New Roman" w:cs="Times New Roman"/>
          <w:szCs w:val="24"/>
          <w:lang w:val="en-GB"/>
        </w:rPr>
        <w:t>. In our study, we found</w:t>
      </w:r>
      <w:r w:rsidR="00224CF0">
        <w:rPr>
          <w:rFonts w:eastAsia="Times New Roman" w:cs="Times New Roman"/>
          <w:szCs w:val="24"/>
          <w:lang w:val="en-GB"/>
        </w:rPr>
        <w:t xml:space="preserve"> that participants were able to produce high-probability triplets above chance level, </w:t>
      </w:r>
      <w:r w:rsidR="003713BC">
        <w:rPr>
          <w:rFonts w:eastAsia="Times New Roman" w:cs="Times New Roman"/>
          <w:szCs w:val="24"/>
          <w:lang w:val="en-GB"/>
        </w:rPr>
        <w:t>supporting</w:t>
      </w:r>
      <w:r w:rsidR="00224CF0">
        <w:rPr>
          <w:rFonts w:eastAsia="Times New Roman" w:cs="Times New Roman"/>
          <w:szCs w:val="24"/>
          <w:lang w:val="en-GB"/>
        </w:rPr>
        <w:t xml:space="preserve"> our results of the ASRT task</w:t>
      </w:r>
      <w:r w:rsidR="00B177EB">
        <w:rPr>
          <w:rFonts w:eastAsia="Times New Roman" w:cs="Times New Roman"/>
          <w:szCs w:val="24"/>
          <w:lang w:val="en-GB"/>
        </w:rPr>
        <w:t xml:space="preserve">: </w:t>
      </w:r>
      <w:r w:rsidR="00224CF0">
        <w:rPr>
          <w:rFonts w:eastAsia="Times New Roman" w:cs="Times New Roman"/>
          <w:szCs w:val="24"/>
          <w:lang w:val="en-GB"/>
        </w:rPr>
        <w:t xml:space="preserve">participants acquired statistical knowledge of the task structure. </w:t>
      </w:r>
      <w:r w:rsidR="005A6FF2">
        <w:rPr>
          <w:rFonts w:eastAsia="Times New Roman" w:cs="Times New Roman"/>
          <w:szCs w:val="24"/>
          <w:lang w:val="en-GB"/>
        </w:rPr>
        <w:t xml:space="preserve">On the other hand, participants </w:t>
      </w:r>
      <w:r w:rsidR="00545F6B">
        <w:rPr>
          <w:rFonts w:eastAsia="Times New Roman" w:cs="Times New Roman"/>
          <w:szCs w:val="24"/>
          <w:lang w:val="en-GB"/>
        </w:rPr>
        <w:t>produced high-probability triplets on chance lev</w:t>
      </w:r>
      <w:r w:rsidR="00434C85">
        <w:rPr>
          <w:rFonts w:eastAsia="Times New Roman" w:cs="Times New Roman"/>
          <w:szCs w:val="24"/>
          <w:lang w:val="en-GB"/>
        </w:rPr>
        <w:t xml:space="preserve">el even when they were asked to generate a </w:t>
      </w:r>
      <w:r w:rsidR="008D1601">
        <w:rPr>
          <w:rFonts w:eastAsia="Times New Roman" w:cs="Times New Roman"/>
          <w:szCs w:val="24"/>
          <w:lang w:val="en-GB"/>
        </w:rPr>
        <w:t>sequence</w:t>
      </w:r>
      <w:r w:rsidR="00434C85">
        <w:rPr>
          <w:rFonts w:eastAsia="Times New Roman" w:cs="Times New Roman"/>
          <w:szCs w:val="24"/>
          <w:lang w:val="en-GB"/>
        </w:rPr>
        <w:t xml:space="preserve"> that is</w:t>
      </w:r>
      <w:r w:rsidR="008D1601">
        <w:rPr>
          <w:rFonts w:eastAsia="Times New Roman" w:cs="Times New Roman"/>
          <w:szCs w:val="24"/>
          <w:lang w:val="en-GB"/>
        </w:rPr>
        <w:t xml:space="preserve"> different from the </w:t>
      </w:r>
      <w:r w:rsidR="0008244D">
        <w:rPr>
          <w:rFonts w:eastAsia="Times New Roman" w:cs="Times New Roman"/>
          <w:szCs w:val="24"/>
          <w:lang w:val="en-GB"/>
        </w:rPr>
        <w:t>sequence</w:t>
      </w:r>
      <w:r w:rsidR="00FB7A10">
        <w:rPr>
          <w:rFonts w:eastAsia="Times New Roman" w:cs="Times New Roman"/>
          <w:szCs w:val="24"/>
          <w:lang w:val="en-GB"/>
        </w:rPr>
        <w:t xml:space="preserve"> </w:t>
      </w:r>
      <w:r w:rsidR="007A032D" w:rsidRPr="00805303">
        <w:rPr>
          <w:rFonts w:eastAsia="Times New Roman" w:cs="Times New Roman"/>
          <w:color w:val="00B050"/>
          <w:szCs w:val="24"/>
          <w:lang w:val="en-GB"/>
        </w:rPr>
        <w:t>they saw</w:t>
      </w:r>
      <w:r w:rsidR="007A032D">
        <w:rPr>
          <w:rFonts w:eastAsia="Times New Roman" w:cs="Times New Roman"/>
          <w:szCs w:val="24"/>
          <w:lang w:val="en-GB"/>
        </w:rPr>
        <w:t xml:space="preserve"> </w:t>
      </w:r>
      <w:r w:rsidR="008D1601">
        <w:rPr>
          <w:rFonts w:eastAsia="Times New Roman" w:cs="Times New Roman"/>
          <w:szCs w:val="24"/>
          <w:lang w:val="en-GB"/>
        </w:rPr>
        <w:t>in the ASRT task.</w:t>
      </w:r>
      <w:r w:rsidR="00267100">
        <w:rPr>
          <w:rFonts w:eastAsia="Times New Roman" w:cs="Times New Roman"/>
          <w:szCs w:val="24"/>
          <w:lang w:val="en-GB"/>
        </w:rPr>
        <w:t xml:space="preserve"> </w:t>
      </w:r>
      <w:r w:rsidR="00273CFF">
        <w:rPr>
          <w:rFonts w:eastAsia="Times New Roman" w:cs="Times New Roman"/>
          <w:szCs w:val="24"/>
          <w:lang w:val="en-GB"/>
        </w:rPr>
        <w:t xml:space="preserve">This result does not </w:t>
      </w:r>
      <w:r w:rsidR="00E222CB">
        <w:rPr>
          <w:rFonts w:eastAsia="Times New Roman" w:cs="Times New Roman"/>
          <w:szCs w:val="24"/>
          <w:lang w:val="en-GB"/>
        </w:rPr>
        <w:t xml:space="preserve">directly </w:t>
      </w:r>
      <w:r w:rsidR="00273CFF">
        <w:rPr>
          <w:rFonts w:eastAsia="Times New Roman" w:cs="Times New Roman"/>
          <w:szCs w:val="24"/>
          <w:lang w:val="en-GB"/>
        </w:rPr>
        <w:t xml:space="preserve">indicate explicit knowledge of the sequence structure, </w:t>
      </w:r>
      <w:r w:rsidR="00364210">
        <w:rPr>
          <w:rFonts w:eastAsia="Times New Roman" w:cs="Times New Roman"/>
          <w:szCs w:val="24"/>
          <w:lang w:val="en-GB"/>
        </w:rPr>
        <w:t xml:space="preserve">on </w:t>
      </w:r>
      <w:r w:rsidR="00302EF2">
        <w:rPr>
          <w:rFonts w:eastAsia="Times New Roman" w:cs="Times New Roman"/>
          <w:szCs w:val="24"/>
          <w:lang w:val="en-GB"/>
        </w:rPr>
        <w:t xml:space="preserve">the other hand, </w:t>
      </w:r>
      <w:r w:rsidR="00A12C57">
        <w:rPr>
          <w:rFonts w:eastAsia="Times New Roman" w:cs="Times New Roman"/>
          <w:szCs w:val="24"/>
          <w:lang w:val="en-GB"/>
        </w:rPr>
        <w:t xml:space="preserve">previous studies have found </w:t>
      </w:r>
      <w:r w:rsidR="00723561">
        <w:rPr>
          <w:rFonts w:eastAsia="Times New Roman" w:cs="Times New Roman"/>
          <w:szCs w:val="24"/>
          <w:lang w:val="en-GB"/>
        </w:rPr>
        <w:t xml:space="preserve">an </w:t>
      </w:r>
      <w:r w:rsidR="00636F24">
        <w:rPr>
          <w:rFonts w:eastAsia="Times New Roman" w:cs="Times New Roman"/>
          <w:szCs w:val="24"/>
          <w:lang w:val="en-GB"/>
        </w:rPr>
        <w:t xml:space="preserve">above-chance </w:t>
      </w:r>
      <w:r w:rsidR="00765256">
        <w:rPr>
          <w:rFonts w:eastAsia="Times New Roman" w:cs="Times New Roman"/>
          <w:szCs w:val="24"/>
          <w:lang w:val="en-GB"/>
        </w:rPr>
        <w:t>ratio of high-probability triplets on the exclusion condition</w:t>
      </w:r>
      <w:r w:rsidR="009F6828">
        <w:rPr>
          <w:rFonts w:eastAsia="Times New Roman" w:cs="Times New Roman"/>
          <w:szCs w:val="24"/>
          <w:lang w:val="en-GB"/>
        </w:rPr>
        <w:t xml:space="preserve"> of this task</w:t>
      </w:r>
      <w:r w:rsidR="00545086">
        <w:rPr>
          <w:rFonts w:eastAsia="Times New Roman" w:cs="Times New Roman"/>
          <w:szCs w:val="24"/>
          <w:lang w:val="en-GB"/>
        </w:rPr>
        <w:t xml:space="preserve">, and no difference between the inclusion and exclusion </w:t>
      </w:r>
      <w:r w:rsidR="00545086">
        <w:rPr>
          <w:rFonts w:eastAsia="Times New Roman" w:cs="Times New Roman"/>
          <w:szCs w:val="24"/>
          <w:lang w:val="en-GB"/>
        </w:rPr>
        <w:lastRenderedPageBreak/>
        <w:t>conditions</w:t>
      </w:r>
      <w:r w:rsidR="004F0459">
        <w:rPr>
          <w:rFonts w:eastAsia="Times New Roman" w:cs="Times New Roman"/>
          <w:szCs w:val="24"/>
          <w:lang w:val="en-GB"/>
        </w:rPr>
        <w:t xml:space="preserve"> </w:t>
      </w:r>
      <w:sdt>
        <w:sdtPr>
          <w:rPr>
            <w:rFonts w:eastAsia="Times New Roman" w:cs="Times New Roman"/>
            <w:color w:val="000000"/>
            <w:szCs w:val="24"/>
            <w:lang w:val="en-GB"/>
          </w:rPr>
          <w:tag w:val="MENDELEY_CITATION_v3_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"/>
          <w:id w:val="-1917158966"/>
          <w:placeholder>
            <w:docPart w:val="DefaultPlaceholder_-1854013440"/>
          </w:placeholder>
        </w:sdtPr>
        <w:sdtEndPr/>
        <w:sdtContent>
          <w:r w:rsidR="00226E68" w:rsidRPr="00226E68">
            <w:rPr>
              <w:rFonts w:eastAsia="Times New Roman" w:cs="Times New Roman"/>
              <w:color w:val="000000"/>
              <w:szCs w:val="24"/>
              <w:lang w:val="en-GB"/>
            </w:rPr>
            <w:t>(</w:t>
          </w:r>
          <w:proofErr w:type="spellStart"/>
          <w:r w:rsidR="00226E68" w:rsidRPr="00226E68">
            <w:rPr>
              <w:rFonts w:eastAsia="Times New Roman" w:cs="Times New Roman"/>
              <w:color w:val="000000"/>
              <w:szCs w:val="24"/>
              <w:lang w:val="en-GB"/>
            </w:rPr>
            <w:t>Horváth</w:t>
          </w:r>
          <w:proofErr w:type="spellEnd"/>
          <w:r w:rsidR="00226E68" w:rsidRPr="00226E68">
            <w:rPr>
              <w:rFonts w:eastAsia="Times New Roman" w:cs="Times New Roman"/>
              <w:color w:val="000000"/>
              <w:szCs w:val="24"/>
              <w:lang w:val="en-GB"/>
            </w:rPr>
            <w:t xml:space="preserve"> et al., 2020; </w:t>
          </w:r>
          <w:proofErr w:type="spellStart"/>
          <w:r w:rsidR="00226E68" w:rsidRPr="00226E68">
            <w:rPr>
              <w:rFonts w:eastAsia="Times New Roman" w:cs="Times New Roman"/>
              <w:color w:val="000000"/>
              <w:szCs w:val="24"/>
              <w:lang w:val="en-GB"/>
            </w:rPr>
            <w:t>Vékony</w:t>
          </w:r>
          <w:proofErr w:type="spellEnd"/>
          <w:r w:rsidR="00226E68" w:rsidRPr="00226E68">
            <w:rPr>
              <w:rFonts w:eastAsia="Times New Roman" w:cs="Times New Roman"/>
              <w:color w:val="000000"/>
              <w:szCs w:val="24"/>
              <w:lang w:val="en-GB"/>
            </w:rPr>
            <w:t xml:space="preserve"> et al., 2020)</w:t>
          </w:r>
        </w:sdtContent>
      </w:sdt>
      <w:r w:rsidR="00F14113">
        <w:rPr>
          <w:rFonts w:eastAsia="Times New Roman" w:cs="Times New Roman"/>
          <w:color w:val="000000"/>
          <w:szCs w:val="24"/>
          <w:lang w:val="en-GB"/>
        </w:rPr>
        <w:t xml:space="preserve">, </w:t>
      </w:r>
      <w:r w:rsidR="00F14113">
        <w:rPr>
          <w:rFonts w:eastAsia="Times New Roman" w:cs="Times New Roman"/>
          <w:szCs w:val="24"/>
          <w:lang w:val="en-GB"/>
        </w:rPr>
        <w:t>unlike our findings</w:t>
      </w:r>
      <w:r w:rsidR="00D4492A">
        <w:rPr>
          <w:rFonts w:eastAsia="Times New Roman" w:cs="Times New Roman"/>
          <w:szCs w:val="24"/>
          <w:lang w:val="en-GB"/>
        </w:rPr>
        <w:t xml:space="preserve">. </w:t>
      </w:r>
      <w:r w:rsidR="00DF6E75">
        <w:rPr>
          <w:rFonts w:eastAsia="Times New Roman" w:cs="Times New Roman"/>
          <w:color w:val="00B050"/>
          <w:szCs w:val="24"/>
          <w:lang w:val="en-GB"/>
        </w:rPr>
        <w:t>One possible explanation is</w:t>
      </w:r>
      <w:r w:rsidR="00610423" w:rsidRPr="00B90849">
        <w:rPr>
          <w:rFonts w:eastAsia="Times New Roman" w:cs="Times New Roman"/>
          <w:color w:val="00B050"/>
          <w:szCs w:val="24"/>
          <w:lang w:val="en-GB"/>
        </w:rPr>
        <w:t xml:space="preserve"> that these</w:t>
      </w:r>
      <w:r w:rsidR="00E058FA" w:rsidRPr="00B90849">
        <w:rPr>
          <w:rFonts w:eastAsia="Times New Roman" w:cs="Times New Roman"/>
          <w:color w:val="00B050"/>
          <w:szCs w:val="24"/>
          <w:lang w:val="en-GB"/>
        </w:rPr>
        <w:t xml:space="preserve"> differences</w:t>
      </w:r>
      <w:r w:rsidR="00D4492A" w:rsidRPr="00B90849">
        <w:rPr>
          <w:rFonts w:eastAsia="Times New Roman" w:cs="Times New Roman"/>
          <w:color w:val="00B050"/>
          <w:szCs w:val="24"/>
          <w:lang w:val="en-GB"/>
        </w:rPr>
        <w:t xml:space="preserve"> emerge</w:t>
      </w:r>
      <w:r w:rsidR="00B24447" w:rsidRPr="00B90849">
        <w:rPr>
          <w:rFonts w:eastAsia="Times New Roman" w:cs="Times New Roman"/>
          <w:color w:val="00B050"/>
          <w:szCs w:val="24"/>
          <w:lang w:val="en-GB"/>
        </w:rPr>
        <w:t>d</w:t>
      </w:r>
      <w:r w:rsidR="00D4492A" w:rsidRPr="00B90849">
        <w:rPr>
          <w:rFonts w:eastAsia="Times New Roman" w:cs="Times New Roman"/>
          <w:color w:val="00B050"/>
          <w:szCs w:val="24"/>
          <w:lang w:val="en-GB"/>
        </w:rPr>
        <w:t xml:space="preserve"> due to </w:t>
      </w:r>
      <w:r w:rsidR="003747A5" w:rsidRPr="00B90849">
        <w:rPr>
          <w:rFonts w:eastAsia="Times New Roman" w:cs="Times New Roman"/>
          <w:color w:val="00B050"/>
          <w:szCs w:val="24"/>
          <w:lang w:val="en-GB"/>
        </w:rPr>
        <w:t>a slightly more explicit knowledge o</w:t>
      </w:r>
      <w:r w:rsidR="00723561" w:rsidRPr="00B90849">
        <w:rPr>
          <w:rFonts w:eastAsia="Times New Roman" w:cs="Times New Roman"/>
          <w:color w:val="00B050"/>
          <w:szCs w:val="24"/>
          <w:lang w:val="en-GB"/>
        </w:rPr>
        <w:t>f</w:t>
      </w:r>
      <w:r w:rsidR="003747A5" w:rsidRPr="00B90849">
        <w:rPr>
          <w:rFonts w:eastAsia="Times New Roman" w:cs="Times New Roman"/>
          <w:color w:val="00B050"/>
          <w:szCs w:val="24"/>
          <w:lang w:val="en-GB"/>
        </w:rPr>
        <w:t xml:space="preserve"> the oculomotor ASRT task compared to the </w:t>
      </w:r>
      <w:r w:rsidR="00B24447" w:rsidRPr="00B90849">
        <w:rPr>
          <w:rFonts w:eastAsia="Times New Roman" w:cs="Times New Roman"/>
          <w:color w:val="00B050"/>
          <w:szCs w:val="24"/>
          <w:lang w:val="en-GB"/>
        </w:rPr>
        <w:t>manual version. H</w:t>
      </w:r>
      <w:r w:rsidR="00F56B33" w:rsidRPr="00B90849">
        <w:rPr>
          <w:rFonts w:eastAsia="Times New Roman" w:cs="Times New Roman"/>
          <w:color w:val="00B050"/>
          <w:szCs w:val="24"/>
          <w:lang w:val="en-GB"/>
        </w:rPr>
        <w:t>owever,</w:t>
      </w:r>
      <w:r w:rsidR="00B24447" w:rsidRPr="00B90849">
        <w:rPr>
          <w:rFonts w:eastAsia="Times New Roman" w:cs="Times New Roman"/>
          <w:color w:val="00B050"/>
          <w:szCs w:val="24"/>
          <w:lang w:val="en-GB"/>
        </w:rPr>
        <w:t xml:space="preserve"> </w:t>
      </w:r>
      <w:r w:rsidR="00EF38E2">
        <w:rPr>
          <w:rFonts w:eastAsia="Times New Roman" w:cs="Times New Roman"/>
          <w:color w:val="00B050"/>
          <w:szCs w:val="24"/>
          <w:lang w:val="en-GB"/>
        </w:rPr>
        <w:t xml:space="preserve">no participants were </w:t>
      </w:r>
      <w:r w:rsidR="00B24447" w:rsidRPr="00B90849">
        <w:rPr>
          <w:rFonts w:eastAsia="Times New Roman" w:cs="Times New Roman"/>
          <w:color w:val="00B050"/>
          <w:szCs w:val="24"/>
          <w:lang w:val="en-GB"/>
        </w:rPr>
        <w:t xml:space="preserve">able to report neither the sequence nor any </w:t>
      </w:r>
      <w:r w:rsidR="003F782D">
        <w:rPr>
          <w:rFonts w:eastAsia="Times New Roman" w:cs="Times New Roman"/>
          <w:color w:val="00B050"/>
          <w:szCs w:val="24"/>
          <w:lang w:val="en-GB"/>
        </w:rPr>
        <w:t>pattern-specific</w:t>
      </w:r>
      <w:r w:rsidR="00B24447" w:rsidRPr="00B90849">
        <w:rPr>
          <w:rFonts w:eastAsia="Times New Roman" w:cs="Times New Roman"/>
          <w:color w:val="00B050"/>
          <w:szCs w:val="24"/>
          <w:lang w:val="en-GB"/>
        </w:rPr>
        <w:t xml:space="preserve"> regularity, which questions the validity of the </w:t>
      </w:r>
      <w:r w:rsidR="0060391B">
        <w:rPr>
          <w:rFonts w:eastAsia="Times New Roman" w:cs="Times New Roman"/>
          <w:color w:val="00B050"/>
          <w:szCs w:val="24"/>
          <w:lang w:val="en-GB"/>
        </w:rPr>
        <w:t>oculomotor</w:t>
      </w:r>
      <w:r w:rsidR="00B24447" w:rsidRPr="00B90849">
        <w:rPr>
          <w:rFonts w:eastAsia="Times New Roman" w:cs="Times New Roman"/>
          <w:color w:val="00B050"/>
          <w:szCs w:val="24"/>
          <w:lang w:val="en-GB"/>
        </w:rPr>
        <w:t xml:space="preserve"> version of the</w:t>
      </w:r>
      <w:r w:rsidR="00A47C09" w:rsidRPr="00B90849">
        <w:rPr>
          <w:rFonts w:eastAsia="Times New Roman" w:cs="Times New Roman"/>
          <w:color w:val="00B050"/>
          <w:szCs w:val="24"/>
          <w:lang w:val="en-GB"/>
        </w:rPr>
        <w:t xml:space="preserve"> </w:t>
      </w:r>
      <w:r w:rsidR="00B24447" w:rsidRPr="00B90849">
        <w:rPr>
          <w:rFonts w:eastAsia="Times New Roman" w:cs="Times New Roman"/>
          <w:color w:val="00B050"/>
          <w:szCs w:val="24"/>
          <w:lang w:val="en-GB"/>
        </w:rPr>
        <w:t>Inclusion-exclusion task. Moreover,</w:t>
      </w:r>
      <w:r w:rsidR="00F56B33" w:rsidRPr="00B90849">
        <w:rPr>
          <w:rFonts w:eastAsia="Times New Roman" w:cs="Times New Roman"/>
          <w:color w:val="00B050"/>
          <w:szCs w:val="24"/>
          <w:lang w:val="en-GB"/>
        </w:rPr>
        <w:t xml:space="preserve"> </w:t>
      </w:r>
      <w:r w:rsidR="00F56B33">
        <w:rPr>
          <w:rFonts w:eastAsia="Times New Roman" w:cs="Times New Roman"/>
          <w:szCs w:val="24"/>
          <w:lang w:val="en-GB"/>
        </w:rPr>
        <w:t xml:space="preserve">considering that </w:t>
      </w:r>
      <w:r w:rsidR="009F1786">
        <w:rPr>
          <w:rFonts w:eastAsia="Times New Roman" w:cs="Times New Roman"/>
          <w:szCs w:val="24"/>
          <w:lang w:val="en-GB"/>
        </w:rPr>
        <w:t xml:space="preserve">the difference </w:t>
      </w:r>
      <w:r w:rsidR="00A775F2">
        <w:rPr>
          <w:rFonts w:eastAsia="Times New Roman" w:cs="Times New Roman"/>
          <w:szCs w:val="24"/>
          <w:lang w:val="en-GB"/>
        </w:rPr>
        <w:t xml:space="preserve">between the conditions disappeared once we filtered </w:t>
      </w:r>
      <w:r w:rsidR="00C71EB5">
        <w:rPr>
          <w:rFonts w:eastAsia="Times New Roman" w:cs="Times New Roman"/>
          <w:szCs w:val="24"/>
          <w:lang w:val="en-GB"/>
        </w:rPr>
        <w:t xml:space="preserve">for repetitions and trills, </w:t>
      </w:r>
      <w:r w:rsidR="00880783" w:rsidRPr="00880783">
        <w:rPr>
          <w:rFonts w:eastAsia="Times New Roman" w:cs="Times New Roman"/>
          <w:color w:val="00B050"/>
          <w:szCs w:val="24"/>
          <w:lang w:val="en-GB"/>
        </w:rPr>
        <w:t>maybe</w:t>
      </w:r>
      <w:r w:rsidR="003C7B30" w:rsidRPr="00880783">
        <w:rPr>
          <w:rFonts w:eastAsia="Times New Roman" w:cs="Times New Roman"/>
          <w:color w:val="00B050"/>
          <w:szCs w:val="24"/>
          <w:lang w:val="en-GB"/>
        </w:rPr>
        <w:t xml:space="preserve"> </w:t>
      </w:r>
      <w:r w:rsidR="003C7B30">
        <w:rPr>
          <w:rFonts w:eastAsia="Times New Roman" w:cs="Times New Roman"/>
          <w:szCs w:val="24"/>
          <w:lang w:val="en-GB"/>
        </w:rPr>
        <w:t xml:space="preserve">our participants relied more on producing these (low-probability) triplets in the exclusion condition than participants </w:t>
      </w:r>
      <w:r w:rsidR="00D625F6">
        <w:rPr>
          <w:rFonts w:eastAsia="Times New Roman" w:cs="Times New Roman"/>
          <w:szCs w:val="24"/>
          <w:lang w:val="en-GB"/>
        </w:rPr>
        <w:t xml:space="preserve">in previous studies </w:t>
      </w:r>
      <w:r w:rsidR="00D625F6" w:rsidRPr="006A0DAA">
        <w:rPr>
          <w:rFonts w:eastAsia="Times New Roman" w:cs="Times New Roman"/>
          <w:color w:val="00B050"/>
          <w:szCs w:val="24"/>
          <w:lang w:val="en-GB"/>
        </w:rPr>
        <w:t>that used the Inclusion-exclusion task</w:t>
      </w:r>
      <w:r w:rsidR="003C7B30">
        <w:rPr>
          <w:rFonts w:eastAsia="Times New Roman" w:cs="Times New Roman"/>
          <w:szCs w:val="24"/>
          <w:lang w:val="en-GB"/>
        </w:rPr>
        <w:t xml:space="preserve">. </w:t>
      </w:r>
      <w:r w:rsidR="00220DC5" w:rsidRPr="00B90849">
        <w:rPr>
          <w:rFonts w:eastAsia="Times New Roman" w:cs="Times New Roman"/>
          <w:color w:val="00B050"/>
          <w:szCs w:val="24"/>
          <w:lang w:val="en-GB"/>
        </w:rPr>
        <w:t>Thus</w:t>
      </w:r>
      <w:r w:rsidR="00724B88" w:rsidRPr="00B90849">
        <w:rPr>
          <w:rFonts w:eastAsia="Times New Roman" w:cs="Times New Roman"/>
          <w:color w:val="00B050"/>
          <w:szCs w:val="24"/>
          <w:lang w:val="en-GB"/>
        </w:rPr>
        <w:t>,</w:t>
      </w:r>
      <w:r w:rsidR="00724B88">
        <w:rPr>
          <w:rFonts w:eastAsia="Times New Roman" w:cs="Times New Roman"/>
          <w:szCs w:val="24"/>
          <w:lang w:val="en-GB"/>
        </w:rPr>
        <w:t xml:space="preserve"> further</w:t>
      </w:r>
      <w:r w:rsidR="003A3136">
        <w:rPr>
          <w:rFonts w:eastAsia="Times New Roman" w:cs="Times New Roman"/>
          <w:szCs w:val="24"/>
          <w:lang w:val="en-GB"/>
        </w:rPr>
        <w:t xml:space="preserve"> studies are needed to test whether</w:t>
      </w:r>
      <w:r w:rsidRPr="0ED7D59A">
        <w:rPr>
          <w:rFonts w:eastAsia="Times New Roman" w:cs="Times New Roman"/>
          <w:szCs w:val="24"/>
          <w:lang w:val="en-GB"/>
        </w:rPr>
        <w:t xml:space="preserve"> the </w:t>
      </w:r>
      <w:r w:rsidR="002D10EB">
        <w:rPr>
          <w:rFonts w:eastAsia="Times New Roman" w:cs="Times New Roman"/>
          <w:szCs w:val="24"/>
          <w:lang w:val="en-GB"/>
        </w:rPr>
        <w:t>Inclusion-Exclusion task</w:t>
      </w:r>
      <w:r w:rsidRPr="0ED7D59A">
        <w:rPr>
          <w:rFonts w:eastAsia="Times New Roman" w:cs="Times New Roman"/>
          <w:szCs w:val="24"/>
          <w:lang w:val="en-GB"/>
        </w:rPr>
        <w:t xml:space="preserve"> can </w:t>
      </w:r>
      <w:r w:rsidR="002D10EB">
        <w:rPr>
          <w:rFonts w:eastAsia="Times New Roman" w:cs="Times New Roman"/>
          <w:szCs w:val="24"/>
          <w:lang w:val="en-GB"/>
        </w:rPr>
        <w:t xml:space="preserve">access </w:t>
      </w:r>
      <w:r w:rsidR="00723561">
        <w:rPr>
          <w:rFonts w:eastAsia="Times New Roman" w:cs="Times New Roman"/>
          <w:szCs w:val="24"/>
          <w:lang w:val="en-GB"/>
        </w:rPr>
        <w:t xml:space="preserve">the </w:t>
      </w:r>
      <w:r w:rsidR="002D10EB">
        <w:rPr>
          <w:rFonts w:eastAsia="Times New Roman" w:cs="Times New Roman"/>
          <w:szCs w:val="24"/>
          <w:lang w:val="en-GB"/>
        </w:rPr>
        <w:t>explicitness of the acquired knowledge</w:t>
      </w:r>
      <w:r w:rsidRPr="0ED7D59A">
        <w:rPr>
          <w:rFonts w:eastAsia="Times New Roman" w:cs="Times New Roman"/>
          <w:szCs w:val="24"/>
          <w:lang w:val="en-GB"/>
        </w:rPr>
        <w:t xml:space="preserve"> </w:t>
      </w:r>
      <w:r w:rsidR="005713CE" w:rsidRPr="005713CE">
        <w:rPr>
          <w:rFonts w:eastAsia="Times New Roman" w:cs="Times New Roman"/>
          <w:color w:val="00B050"/>
          <w:szCs w:val="24"/>
          <w:lang w:val="en-GB"/>
        </w:rPr>
        <w:t>gained on the</w:t>
      </w:r>
      <w:r w:rsidR="00AD50F4" w:rsidRPr="005713CE">
        <w:rPr>
          <w:rFonts w:eastAsia="Times New Roman" w:cs="Times New Roman"/>
          <w:color w:val="00B050"/>
          <w:szCs w:val="24"/>
          <w:lang w:val="en-GB"/>
        </w:rPr>
        <w:t xml:space="preserve"> </w:t>
      </w:r>
      <w:r w:rsidR="00AD50F4">
        <w:rPr>
          <w:rFonts w:eastAsia="Times New Roman" w:cs="Times New Roman"/>
          <w:szCs w:val="24"/>
          <w:lang w:val="en-GB"/>
        </w:rPr>
        <w:t>oculomotor</w:t>
      </w:r>
      <w:r w:rsidRPr="0ED7D59A">
        <w:rPr>
          <w:rFonts w:eastAsia="Times New Roman" w:cs="Times New Roman"/>
          <w:szCs w:val="24"/>
          <w:lang w:val="en-GB"/>
        </w:rPr>
        <w:t xml:space="preserve"> version of the ASRT task. </w:t>
      </w:r>
    </w:p>
    <w:p w14:paraId="2ECA12E2" w14:textId="0F1E43DC" w:rsidR="008B3FD1" w:rsidRDefault="008B3FD1" w:rsidP="00FA1DCD">
      <w:pPr>
        <w:pStyle w:val="Cmsor1"/>
        <w:rPr>
          <w:rFonts w:eastAsia="Times New Roman"/>
          <w:lang w:val="en-GB"/>
        </w:rPr>
      </w:pPr>
      <w:r>
        <w:rPr>
          <w:rFonts w:eastAsia="Times New Roman"/>
          <w:lang w:val="en-GB"/>
        </w:rPr>
        <w:t>Supplementary references</w:t>
      </w:r>
      <w:bookmarkStart w:id="2" w:name="_GoBack"/>
      <w:bookmarkEnd w:id="2"/>
    </w:p>
    <w:sdt>
      <w:sdtPr>
        <w:rPr>
          <w:lang w:val="en-GB"/>
        </w:rPr>
        <w:tag w:val="MENDELEY_BIBLIOGRAPHY"/>
        <w:id w:val="1029606907"/>
        <w:placeholder>
          <w:docPart w:val="DefaultPlaceholder_-1854013440"/>
        </w:placeholder>
      </w:sdtPr>
      <w:sdtEndPr/>
      <w:sdtContent>
        <w:p w14:paraId="79C1C764" w14:textId="77777777" w:rsidR="00226E68" w:rsidRDefault="00226E68">
          <w:pPr>
            <w:autoSpaceDE w:val="0"/>
            <w:autoSpaceDN w:val="0"/>
            <w:ind w:hanging="480"/>
            <w:divId w:val="1518501581"/>
            <w:rPr>
              <w:rFonts w:eastAsia="Times New Roman"/>
              <w:szCs w:val="24"/>
            </w:rPr>
          </w:pPr>
          <w:proofErr w:type="spellStart"/>
          <w:r>
            <w:rPr>
              <w:rFonts w:eastAsia="Times New Roman"/>
            </w:rPr>
            <w:t>Blignaut</w:t>
          </w:r>
          <w:proofErr w:type="spellEnd"/>
          <w:r>
            <w:rPr>
              <w:rFonts w:eastAsia="Times New Roman"/>
            </w:rPr>
            <w:t xml:space="preserve">, P., &amp; </w:t>
          </w:r>
          <w:proofErr w:type="spellStart"/>
          <w:r>
            <w:rPr>
              <w:rFonts w:eastAsia="Times New Roman"/>
            </w:rPr>
            <w:t>Beelders</w:t>
          </w:r>
          <w:proofErr w:type="spellEnd"/>
          <w:r>
            <w:rPr>
              <w:rFonts w:eastAsia="Times New Roman"/>
            </w:rPr>
            <w:t xml:space="preserve">, T. (2008). The effect of </w:t>
          </w:r>
          <w:proofErr w:type="spellStart"/>
          <w:r>
            <w:rPr>
              <w:rFonts w:eastAsia="Times New Roman"/>
            </w:rPr>
            <w:t>fixational</w:t>
          </w:r>
          <w:proofErr w:type="spellEnd"/>
          <w:r>
            <w:rPr>
              <w:rFonts w:eastAsia="Times New Roman"/>
            </w:rPr>
            <w:t xml:space="preserve"> eye movements on fixation identification with a dispersion-based fixation detection algorithm. </w:t>
          </w:r>
          <w:r>
            <w:rPr>
              <w:rFonts w:eastAsia="Times New Roman"/>
              <w:i/>
              <w:iCs/>
            </w:rPr>
            <w:t>Journal of Eye Movement Research</w:t>
          </w:r>
          <w:r>
            <w:rPr>
              <w:rFonts w:eastAsia="Times New Roman"/>
            </w:rPr>
            <w:t xml:space="preserve">, </w:t>
          </w:r>
          <w:r>
            <w:rPr>
              <w:rFonts w:eastAsia="Times New Roman"/>
              <w:i/>
              <w:iCs/>
            </w:rPr>
            <w:t>2</w:t>
          </w:r>
          <w:r>
            <w:rPr>
              <w:rFonts w:eastAsia="Times New Roman"/>
            </w:rPr>
            <w:t>(5). https://doi.org/10.16910/JEMR.2.5.4</w:t>
          </w:r>
        </w:p>
        <w:p w14:paraId="1A0B516C" w14:textId="77777777" w:rsidR="00226E68" w:rsidRDefault="00226E68">
          <w:pPr>
            <w:autoSpaceDE w:val="0"/>
            <w:autoSpaceDN w:val="0"/>
            <w:ind w:hanging="480"/>
            <w:divId w:val="599798538"/>
            <w:rPr>
              <w:rFonts w:eastAsia="Times New Roman"/>
            </w:rPr>
          </w:pPr>
          <w:proofErr w:type="spellStart"/>
          <w:r>
            <w:rPr>
              <w:rFonts w:eastAsia="Times New Roman"/>
            </w:rPr>
            <w:t>Destrebecqz</w:t>
          </w:r>
          <w:proofErr w:type="spellEnd"/>
          <w:r>
            <w:rPr>
              <w:rFonts w:eastAsia="Times New Roman"/>
            </w:rPr>
            <w:t xml:space="preserve">, A., &amp; </w:t>
          </w:r>
          <w:proofErr w:type="spellStart"/>
          <w:r>
            <w:rPr>
              <w:rFonts w:eastAsia="Times New Roman"/>
            </w:rPr>
            <w:t>Cleeremans</w:t>
          </w:r>
          <w:proofErr w:type="spellEnd"/>
          <w:r>
            <w:rPr>
              <w:rFonts w:eastAsia="Times New Roman"/>
            </w:rPr>
            <w:t xml:space="preserve">, A. (2001). Can sequence learning be implicit? New evidence with the process dissociation procedure. </w:t>
          </w:r>
          <w:proofErr w:type="spellStart"/>
          <w:r>
            <w:rPr>
              <w:rFonts w:eastAsia="Times New Roman"/>
              <w:i/>
              <w:iCs/>
            </w:rPr>
            <w:t>Psychonomic</w:t>
          </w:r>
          <w:proofErr w:type="spellEnd"/>
          <w:r>
            <w:rPr>
              <w:rFonts w:eastAsia="Times New Roman"/>
              <w:i/>
              <w:iCs/>
            </w:rPr>
            <w:t xml:space="preserve"> Bulletin &amp; Review</w:t>
          </w:r>
          <w:r>
            <w:rPr>
              <w:rFonts w:eastAsia="Times New Roman"/>
            </w:rPr>
            <w:t xml:space="preserve">, </w:t>
          </w:r>
          <w:r>
            <w:rPr>
              <w:rFonts w:eastAsia="Times New Roman"/>
              <w:i/>
              <w:iCs/>
            </w:rPr>
            <w:t>8</w:t>
          </w:r>
          <w:r>
            <w:rPr>
              <w:rFonts w:eastAsia="Times New Roman"/>
            </w:rPr>
            <w:t>(2), 343–350. https://doi.org/10.3758/BF03196171</w:t>
          </w:r>
        </w:p>
        <w:p w14:paraId="3F3F6D15" w14:textId="77777777" w:rsidR="00226E68" w:rsidRDefault="00226E68">
          <w:pPr>
            <w:autoSpaceDE w:val="0"/>
            <w:autoSpaceDN w:val="0"/>
            <w:ind w:hanging="480"/>
            <w:divId w:val="794953995"/>
            <w:rPr>
              <w:rFonts w:eastAsia="Times New Roman"/>
            </w:rPr>
          </w:pPr>
          <w:r w:rsidRPr="00EF4581">
            <w:rPr>
              <w:rFonts w:eastAsia="Times New Roman"/>
              <w:lang w:val="fr-FR"/>
            </w:rPr>
            <w:t xml:space="preserve">Destrebecqz, A., Peigneux, P., Laureys, S., Degueldre, C., Fiore, G. del, Aerts, J., Luxen, A., van der Linden, M., Cleeremans, A., &amp; Maquet, P. (2005). </w:t>
          </w:r>
          <w:r>
            <w:rPr>
              <w:rFonts w:eastAsia="Times New Roman"/>
            </w:rPr>
            <w:t xml:space="preserve">The neural correlates of implicit and explicit sequence learning: Interacting networks revealed by the process dissociation procedure. </w:t>
          </w:r>
          <w:r>
            <w:rPr>
              <w:rFonts w:eastAsia="Times New Roman"/>
              <w:i/>
              <w:iCs/>
            </w:rPr>
            <w:t>Learning &amp; Memory</w:t>
          </w:r>
          <w:r>
            <w:rPr>
              <w:rFonts w:eastAsia="Times New Roman"/>
            </w:rPr>
            <w:t xml:space="preserve">, </w:t>
          </w:r>
          <w:r>
            <w:rPr>
              <w:rFonts w:eastAsia="Times New Roman"/>
              <w:i/>
              <w:iCs/>
            </w:rPr>
            <w:t>12</w:t>
          </w:r>
          <w:r>
            <w:rPr>
              <w:rFonts w:eastAsia="Times New Roman"/>
            </w:rPr>
            <w:t>(5), 480–490. https://doi.org/10.1101/LM.95605</w:t>
          </w:r>
        </w:p>
        <w:p w14:paraId="7F489817" w14:textId="77777777" w:rsidR="00226E68" w:rsidRDefault="00226E68">
          <w:pPr>
            <w:autoSpaceDE w:val="0"/>
            <w:autoSpaceDN w:val="0"/>
            <w:ind w:hanging="480"/>
            <w:divId w:val="2068793017"/>
            <w:rPr>
              <w:rFonts w:eastAsia="Times New Roman"/>
            </w:rPr>
          </w:pPr>
          <w:r>
            <w:rPr>
              <w:rFonts w:eastAsia="Times New Roman"/>
            </w:rPr>
            <w:t xml:space="preserve">Fu, Q., Dienes, Z., &amp; Fu, X. (2010). Can unconscious knowledge allow control in sequence learning? </w:t>
          </w:r>
          <w:r>
            <w:rPr>
              <w:rFonts w:eastAsia="Times New Roman"/>
              <w:i/>
              <w:iCs/>
            </w:rPr>
            <w:t>Consciousness and Cognition</w:t>
          </w:r>
          <w:r>
            <w:rPr>
              <w:rFonts w:eastAsia="Times New Roman"/>
            </w:rPr>
            <w:t xml:space="preserve">, </w:t>
          </w:r>
          <w:r>
            <w:rPr>
              <w:rFonts w:eastAsia="Times New Roman"/>
              <w:i/>
              <w:iCs/>
            </w:rPr>
            <w:t>19</w:t>
          </w:r>
          <w:r>
            <w:rPr>
              <w:rFonts w:eastAsia="Times New Roman"/>
            </w:rPr>
            <w:t>(1), 462–474. https://doi.org/10.1016/J.CONCOG.2009.10.001</w:t>
          </w:r>
        </w:p>
        <w:p w14:paraId="1EFFA5EA" w14:textId="77777777" w:rsidR="00226E68" w:rsidRDefault="00226E68">
          <w:pPr>
            <w:autoSpaceDE w:val="0"/>
            <w:autoSpaceDN w:val="0"/>
            <w:ind w:hanging="480"/>
            <w:divId w:val="1459450895"/>
            <w:rPr>
              <w:rFonts w:eastAsia="Times New Roman"/>
            </w:rPr>
          </w:pPr>
          <w:proofErr w:type="spellStart"/>
          <w:r>
            <w:rPr>
              <w:rFonts w:eastAsia="Times New Roman"/>
            </w:rPr>
            <w:t>Holmqvist</w:t>
          </w:r>
          <w:proofErr w:type="spellEnd"/>
          <w:r>
            <w:rPr>
              <w:rFonts w:eastAsia="Times New Roman"/>
            </w:rPr>
            <w:t xml:space="preserve">, K., </w:t>
          </w:r>
          <w:proofErr w:type="spellStart"/>
          <w:r>
            <w:rPr>
              <w:rFonts w:eastAsia="Times New Roman"/>
            </w:rPr>
            <w:t>Nyström</w:t>
          </w:r>
          <w:proofErr w:type="spellEnd"/>
          <w:r>
            <w:rPr>
              <w:rFonts w:eastAsia="Times New Roman"/>
            </w:rPr>
            <w:t xml:space="preserve">, M., &amp; </w:t>
          </w:r>
          <w:proofErr w:type="spellStart"/>
          <w:r>
            <w:rPr>
              <w:rFonts w:eastAsia="Times New Roman"/>
            </w:rPr>
            <w:t>Mulvey</w:t>
          </w:r>
          <w:proofErr w:type="spellEnd"/>
          <w:r>
            <w:rPr>
              <w:rFonts w:eastAsia="Times New Roman"/>
            </w:rPr>
            <w:t xml:space="preserve">, F. (2012). Eye tracker data quality: What it is and how to measure it. In S. N. Spencer (Ed.), </w:t>
          </w:r>
          <w:r>
            <w:rPr>
              <w:rFonts w:eastAsia="Times New Roman"/>
              <w:i/>
              <w:iCs/>
            </w:rPr>
            <w:t>Proceedings of the Symposium on Eye Tracking Research and Applications - ETRA ’12</w:t>
          </w:r>
          <w:r>
            <w:rPr>
              <w:rFonts w:eastAsia="Times New Roman"/>
            </w:rPr>
            <w:t>. ACM Press. https://doi.org/10.1145/2168556</w:t>
          </w:r>
        </w:p>
        <w:p w14:paraId="508CC9B7" w14:textId="77777777" w:rsidR="00226E68" w:rsidRDefault="00226E68">
          <w:pPr>
            <w:autoSpaceDE w:val="0"/>
            <w:autoSpaceDN w:val="0"/>
            <w:ind w:hanging="480"/>
            <w:divId w:val="4943912"/>
            <w:rPr>
              <w:rFonts w:eastAsia="Times New Roman"/>
            </w:rPr>
          </w:pPr>
          <w:proofErr w:type="spellStart"/>
          <w:r>
            <w:rPr>
              <w:rFonts w:eastAsia="Times New Roman"/>
            </w:rPr>
            <w:t>Horváth</w:t>
          </w:r>
          <w:proofErr w:type="spellEnd"/>
          <w:r>
            <w:rPr>
              <w:rFonts w:eastAsia="Times New Roman"/>
            </w:rPr>
            <w:t xml:space="preserve">, K., </w:t>
          </w:r>
          <w:proofErr w:type="spellStart"/>
          <w:r>
            <w:rPr>
              <w:rFonts w:eastAsia="Times New Roman"/>
            </w:rPr>
            <w:t>Török</w:t>
          </w:r>
          <w:proofErr w:type="spellEnd"/>
          <w:r>
            <w:rPr>
              <w:rFonts w:eastAsia="Times New Roman"/>
            </w:rPr>
            <w:t xml:space="preserve">, C., Pesthy, O., Nemeth, D., &amp; </w:t>
          </w:r>
          <w:proofErr w:type="spellStart"/>
          <w:r>
            <w:rPr>
              <w:rFonts w:eastAsia="Times New Roman"/>
            </w:rPr>
            <w:t>Janacsek</w:t>
          </w:r>
          <w:proofErr w:type="spellEnd"/>
          <w:r>
            <w:rPr>
              <w:rFonts w:eastAsia="Times New Roman"/>
            </w:rPr>
            <w:t xml:space="preserve">, K. (2020). Divided attention does not affect the acquisition and consolidation of transitional probabilities. </w:t>
          </w:r>
          <w:r>
            <w:rPr>
              <w:rFonts w:eastAsia="Times New Roman"/>
              <w:i/>
              <w:iCs/>
            </w:rPr>
            <w:t>Scientific Reports 2020 10:1</w:t>
          </w:r>
          <w:r>
            <w:rPr>
              <w:rFonts w:eastAsia="Times New Roman"/>
            </w:rPr>
            <w:t xml:space="preserve">, </w:t>
          </w:r>
          <w:r>
            <w:rPr>
              <w:rFonts w:eastAsia="Times New Roman"/>
              <w:i/>
              <w:iCs/>
            </w:rPr>
            <w:t>10</w:t>
          </w:r>
          <w:r>
            <w:rPr>
              <w:rFonts w:eastAsia="Times New Roman"/>
            </w:rPr>
            <w:t>(1), 1–14. https://doi.org/10.1038/s41598-020-79232-y</w:t>
          </w:r>
        </w:p>
        <w:p w14:paraId="442344CD" w14:textId="77777777" w:rsidR="00226E68" w:rsidRDefault="00226E68">
          <w:pPr>
            <w:autoSpaceDE w:val="0"/>
            <w:autoSpaceDN w:val="0"/>
            <w:ind w:hanging="480"/>
            <w:divId w:val="1593466632"/>
            <w:rPr>
              <w:rFonts w:eastAsia="Times New Roman"/>
            </w:rPr>
          </w:pPr>
          <w:r>
            <w:rPr>
              <w:rFonts w:eastAsia="Times New Roman"/>
            </w:rPr>
            <w:t xml:space="preserve">Jacoby, L. L. (1991). A Process Dissociation Framework: Separating Automatic from Intentional Uses of Memory. </w:t>
          </w:r>
          <w:r>
            <w:rPr>
              <w:rFonts w:eastAsia="Times New Roman"/>
              <w:i/>
              <w:iCs/>
            </w:rPr>
            <w:t>JOURNAL OF MEMORY AND LANGUAGE</w:t>
          </w:r>
          <w:r>
            <w:rPr>
              <w:rFonts w:eastAsia="Times New Roman"/>
            </w:rPr>
            <w:t xml:space="preserve">, </w:t>
          </w:r>
          <w:r>
            <w:rPr>
              <w:rFonts w:eastAsia="Times New Roman"/>
              <w:i/>
              <w:iCs/>
            </w:rPr>
            <w:t>30</w:t>
          </w:r>
          <w:r>
            <w:rPr>
              <w:rFonts w:eastAsia="Times New Roman"/>
            </w:rPr>
            <w:t>, 513–541.</w:t>
          </w:r>
        </w:p>
        <w:p w14:paraId="181345B7" w14:textId="77777777" w:rsidR="00226E68" w:rsidRDefault="00226E68">
          <w:pPr>
            <w:autoSpaceDE w:val="0"/>
            <w:autoSpaceDN w:val="0"/>
            <w:ind w:hanging="480"/>
            <w:divId w:val="1361974045"/>
            <w:rPr>
              <w:rFonts w:eastAsia="Times New Roman"/>
            </w:rPr>
          </w:pPr>
          <w:r>
            <w:rPr>
              <w:rFonts w:eastAsia="Times New Roman"/>
            </w:rPr>
            <w:t xml:space="preserve">Jiménez, L., &amp; Méndez, C. (1999). Which Attention Is Needed for Implicit Sequence Learning? </w:t>
          </w:r>
          <w:r>
            <w:rPr>
              <w:rFonts w:eastAsia="Times New Roman"/>
              <w:i/>
              <w:iCs/>
            </w:rPr>
            <w:t>Journal of Experimental Psychology: Learning Memory and Cognition</w:t>
          </w:r>
          <w:r>
            <w:rPr>
              <w:rFonts w:eastAsia="Times New Roman"/>
            </w:rPr>
            <w:t xml:space="preserve">, </w:t>
          </w:r>
          <w:r>
            <w:rPr>
              <w:rFonts w:eastAsia="Times New Roman"/>
              <w:i/>
              <w:iCs/>
            </w:rPr>
            <w:t>25</w:t>
          </w:r>
          <w:r>
            <w:rPr>
              <w:rFonts w:eastAsia="Times New Roman"/>
            </w:rPr>
            <w:t>(1), 236–259. https://doi.org/10.1037/0278-7393.25.1.236</w:t>
          </w:r>
        </w:p>
        <w:p w14:paraId="36663DC5" w14:textId="77777777" w:rsidR="00226E68" w:rsidRDefault="00226E68">
          <w:pPr>
            <w:autoSpaceDE w:val="0"/>
            <w:autoSpaceDN w:val="0"/>
            <w:ind w:hanging="480"/>
            <w:divId w:val="1282103792"/>
            <w:rPr>
              <w:rFonts w:eastAsia="Times New Roman"/>
            </w:rPr>
          </w:pPr>
          <w:r>
            <w:rPr>
              <w:rFonts w:eastAsia="Times New Roman"/>
            </w:rPr>
            <w:t xml:space="preserve">Kiss, M., Nemeth, D., &amp; </w:t>
          </w:r>
          <w:proofErr w:type="spellStart"/>
          <w:r>
            <w:rPr>
              <w:rFonts w:eastAsia="Times New Roman"/>
            </w:rPr>
            <w:t>Janacsek</w:t>
          </w:r>
          <w:proofErr w:type="spellEnd"/>
          <w:r>
            <w:rPr>
              <w:rFonts w:eastAsia="Times New Roman"/>
            </w:rPr>
            <w:t xml:space="preserve">, K. (2019). Stimulus presentation rates affect performance but not the acquired knowledge – Evidence from procedural learning. </w:t>
          </w:r>
          <w:proofErr w:type="spellStart"/>
          <w:r>
            <w:rPr>
              <w:rFonts w:eastAsia="Times New Roman"/>
              <w:i/>
              <w:iCs/>
            </w:rPr>
            <w:t>BioRxiv</w:t>
          </w:r>
          <w:proofErr w:type="spellEnd"/>
          <w:r>
            <w:rPr>
              <w:rFonts w:eastAsia="Times New Roman"/>
            </w:rPr>
            <w:t>, 650598. https://doi.org/10.1101/650598</w:t>
          </w:r>
        </w:p>
        <w:p w14:paraId="0B5C8291" w14:textId="77777777" w:rsidR="00226E68" w:rsidRDefault="00226E68">
          <w:pPr>
            <w:autoSpaceDE w:val="0"/>
            <w:autoSpaceDN w:val="0"/>
            <w:ind w:hanging="480"/>
            <w:divId w:val="2055307250"/>
            <w:rPr>
              <w:rFonts w:eastAsia="Times New Roman"/>
            </w:rPr>
          </w:pPr>
          <w:proofErr w:type="spellStart"/>
          <w:r>
            <w:rPr>
              <w:rFonts w:eastAsia="Times New Roman"/>
            </w:rPr>
            <w:t>Kóbor</w:t>
          </w:r>
          <w:proofErr w:type="spellEnd"/>
          <w:r>
            <w:rPr>
              <w:rFonts w:eastAsia="Times New Roman"/>
            </w:rPr>
            <w:t xml:space="preserve">, A., </w:t>
          </w:r>
          <w:proofErr w:type="spellStart"/>
          <w:r>
            <w:rPr>
              <w:rFonts w:eastAsia="Times New Roman"/>
            </w:rPr>
            <w:t>Horváth</w:t>
          </w:r>
          <w:proofErr w:type="spellEnd"/>
          <w:r>
            <w:rPr>
              <w:rFonts w:eastAsia="Times New Roman"/>
            </w:rPr>
            <w:t xml:space="preserve">, K., </w:t>
          </w:r>
          <w:proofErr w:type="spellStart"/>
          <w:r>
            <w:rPr>
              <w:rFonts w:eastAsia="Times New Roman"/>
            </w:rPr>
            <w:t>Kardos</w:t>
          </w:r>
          <w:proofErr w:type="spellEnd"/>
          <w:r>
            <w:rPr>
              <w:rFonts w:eastAsia="Times New Roman"/>
            </w:rPr>
            <w:t xml:space="preserve">, Z., </w:t>
          </w:r>
          <w:proofErr w:type="spellStart"/>
          <w:r>
            <w:rPr>
              <w:rFonts w:eastAsia="Times New Roman"/>
            </w:rPr>
            <w:t>Takács</w:t>
          </w:r>
          <w:proofErr w:type="spellEnd"/>
          <w:r>
            <w:rPr>
              <w:rFonts w:eastAsia="Times New Roman"/>
            </w:rPr>
            <w:t xml:space="preserve">, Á., </w:t>
          </w:r>
          <w:proofErr w:type="spellStart"/>
          <w:r>
            <w:rPr>
              <w:rFonts w:eastAsia="Times New Roman"/>
            </w:rPr>
            <w:t>Janacsek</w:t>
          </w:r>
          <w:proofErr w:type="spellEnd"/>
          <w:r>
            <w:rPr>
              <w:rFonts w:eastAsia="Times New Roman"/>
            </w:rPr>
            <w:t xml:space="preserve">, K., </w:t>
          </w:r>
          <w:proofErr w:type="spellStart"/>
          <w:r>
            <w:rPr>
              <w:rFonts w:eastAsia="Times New Roman"/>
            </w:rPr>
            <w:t>Csépe</w:t>
          </w:r>
          <w:proofErr w:type="spellEnd"/>
          <w:r>
            <w:rPr>
              <w:rFonts w:eastAsia="Times New Roman"/>
            </w:rPr>
            <w:t xml:space="preserve">, V., &amp; Nemeth, D. (2019). Tracking the implicit acquisition of nonadjacent transitional probabilities by ERPs. </w:t>
          </w:r>
          <w:r>
            <w:rPr>
              <w:rFonts w:eastAsia="Times New Roman"/>
              <w:i/>
              <w:iCs/>
            </w:rPr>
            <w:t>Memory &amp; Cognition 2019 47:8</w:t>
          </w:r>
          <w:r>
            <w:rPr>
              <w:rFonts w:eastAsia="Times New Roman"/>
            </w:rPr>
            <w:t xml:space="preserve">, </w:t>
          </w:r>
          <w:r>
            <w:rPr>
              <w:rFonts w:eastAsia="Times New Roman"/>
              <w:i/>
              <w:iCs/>
            </w:rPr>
            <w:t>47</w:t>
          </w:r>
          <w:r>
            <w:rPr>
              <w:rFonts w:eastAsia="Times New Roman"/>
            </w:rPr>
            <w:t>(8), 1546–1566. https://doi.org/10.3758/S13421-019-00949-X</w:t>
          </w:r>
        </w:p>
        <w:p w14:paraId="7709998A" w14:textId="77777777" w:rsidR="00226E68" w:rsidRDefault="00226E68">
          <w:pPr>
            <w:autoSpaceDE w:val="0"/>
            <w:autoSpaceDN w:val="0"/>
            <w:ind w:hanging="480"/>
            <w:divId w:val="572281306"/>
            <w:rPr>
              <w:rFonts w:eastAsia="Times New Roman"/>
            </w:rPr>
          </w:pPr>
          <w:proofErr w:type="spellStart"/>
          <w:r>
            <w:rPr>
              <w:rFonts w:eastAsia="Times New Roman"/>
            </w:rPr>
            <w:lastRenderedPageBreak/>
            <w:t>Kobor</w:t>
          </w:r>
          <w:proofErr w:type="spellEnd"/>
          <w:r>
            <w:rPr>
              <w:rFonts w:eastAsia="Times New Roman"/>
            </w:rPr>
            <w:t xml:space="preserve">, A., </w:t>
          </w:r>
          <w:proofErr w:type="spellStart"/>
          <w:r>
            <w:rPr>
              <w:rFonts w:eastAsia="Times New Roman"/>
            </w:rPr>
            <w:t>Janacsek</w:t>
          </w:r>
          <w:proofErr w:type="spellEnd"/>
          <w:r>
            <w:rPr>
              <w:rFonts w:eastAsia="Times New Roman"/>
            </w:rPr>
            <w:t xml:space="preserve">, K., </w:t>
          </w:r>
          <w:proofErr w:type="spellStart"/>
          <w:r>
            <w:rPr>
              <w:rFonts w:eastAsia="Times New Roman"/>
            </w:rPr>
            <w:t>Takacs</w:t>
          </w:r>
          <w:proofErr w:type="spellEnd"/>
          <w:r>
            <w:rPr>
              <w:rFonts w:eastAsia="Times New Roman"/>
            </w:rPr>
            <w:t xml:space="preserve">, A., &amp; Nemeth, D. (2017). Statistical learning leads to persistent memory: Evidence for one-year consolidation. </w:t>
          </w:r>
          <w:r>
            <w:rPr>
              <w:rFonts w:eastAsia="Times New Roman"/>
              <w:i/>
              <w:iCs/>
            </w:rPr>
            <w:t>Scientific Reports</w:t>
          </w:r>
          <w:r>
            <w:rPr>
              <w:rFonts w:eastAsia="Times New Roman"/>
            </w:rPr>
            <w:t xml:space="preserve">, </w:t>
          </w:r>
          <w:r>
            <w:rPr>
              <w:rFonts w:eastAsia="Times New Roman"/>
              <w:i/>
              <w:iCs/>
            </w:rPr>
            <w:t>7</w:t>
          </w:r>
          <w:r>
            <w:rPr>
              <w:rFonts w:eastAsia="Times New Roman"/>
            </w:rPr>
            <w:t>(1), 1–10. https://doi.org/10.1038/s41598-017-00807-3</w:t>
          </w:r>
        </w:p>
        <w:p w14:paraId="46542B0F" w14:textId="77777777" w:rsidR="00226E68" w:rsidRDefault="00226E68">
          <w:pPr>
            <w:autoSpaceDE w:val="0"/>
            <w:autoSpaceDN w:val="0"/>
            <w:ind w:hanging="480"/>
            <w:divId w:val="685834950"/>
            <w:rPr>
              <w:rFonts w:eastAsia="Times New Roman"/>
            </w:rPr>
          </w:pPr>
          <w:r>
            <w:rPr>
              <w:rFonts w:eastAsia="Times New Roman"/>
            </w:rPr>
            <w:t xml:space="preserve">Manor, B. R., &amp; Gordon, E. (2003). Defining the temporal threshold for ocular fixation in free-viewing </w:t>
          </w:r>
          <w:proofErr w:type="spellStart"/>
          <w:r>
            <w:rPr>
              <w:rFonts w:eastAsia="Times New Roman"/>
            </w:rPr>
            <w:t>visuocognitive</w:t>
          </w:r>
          <w:proofErr w:type="spellEnd"/>
          <w:r>
            <w:rPr>
              <w:rFonts w:eastAsia="Times New Roman"/>
            </w:rPr>
            <w:t xml:space="preserve"> tasks. </w:t>
          </w:r>
          <w:r>
            <w:rPr>
              <w:rFonts w:eastAsia="Times New Roman"/>
              <w:i/>
              <w:iCs/>
            </w:rPr>
            <w:t>Journal of Neuroscience Methods</w:t>
          </w:r>
          <w:r>
            <w:rPr>
              <w:rFonts w:eastAsia="Times New Roman"/>
            </w:rPr>
            <w:t xml:space="preserve">, </w:t>
          </w:r>
          <w:r>
            <w:rPr>
              <w:rFonts w:eastAsia="Times New Roman"/>
              <w:i/>
              <w:iCs/>
            </w:rPr>
            <w:t>128</w:t>
          </w:r>
          <w:r>
            <w:rPr>
              <w:rFonts w:eastAsia="Times New Roman"/>
            </w:rPr>
            <w:t>(1–2), 85–93. https://doi.org/10.1016/S0165-0270(03)00151-1</w:t>
          </w:r>
        </w:p>
        <w:p w14:paraId="2604B5E4" w14:textId="77777777" w:rsidR="00226E68" w:rsidRDefault="00226E68">
          <w:pPr>
            <w:autoSpaceDE w:val="0"/>
            <w:autoSpaceDN w:val="0"/>
            <w:ind w:hanging="480"/>
            <w:divId w:val="3871595"/>
            <w:rPr>
              <w:rFonts w:eastAsia="Times New Roman"/>
            </w:rPr>
          </w:pPr>
          <w:r>
            <w:rPr>
              <w:rFonts w:eastAsia="Times New Roman"/>
            </w:rPr>
            <w:t xml:space="preserve">Olsen, A. (2012). The </w:t>
          </w:r>
          <w:proofErr w:type="spellStart"/>
          <w:r>
            <w:rPr>
              <w:rFonts w:eastAsia="Times New Roman"/>
            </w:rPr>
            <w:t>Tobii</w:t>
          </w:r>
          <w:proofErr w:type="spellEnd"/>
          <w:r>
            <w:rPr>
              <w:rFonts w:eastAsia="Times New Roman"/>
            </w:rPr>
            <w:t xml:space="preserve"> I-VT Fixation Filter Algorithm description. </w:t>
          </w:r>
          <w:proofErr w:type="spellStart"/>
          <w:r>
            <w:rPr>
              <w:rFonts w:eastAsia="Times New Roman"/>
              <w:i/>
              <w:iCs/>
            </w:rPr>
            <w:t>Tobii</w:t>
          </w:r>
          <w:proofErr w:type="spellEnd"/>
          <w:r>
            <w:rPr>
              <w:rFonts w:eastAsia="Times New Roman"/>
              <w:i/>
              <w:iCs/>
            </w:rPr>
            <w:t xml:space="preserve"> Technology</w:t>
          </w:r>
          <w:r>
            <w:rPr>
              <w:rFonts w:eastAsia="Times New Roman"/>
            </w:rPr>
            <w:t xml:space="preserve">, </w:t>
          </w:r>
          <w:r>
            <w:rPr>
              <w:rFonts w:eastAsia="Times New Roman"/>
              <w:i/>
              <w:iCs/>
            </w:rPr>
            <w:t>21</w:t>
          </w:r>
          <w:r>
            <w:rPr>
              <w:rFonts w:eastAsia="Times New Roman"/>
            </w:rPr>
            <w:t>. www.tobii.com</w:t>
          </w:r>
        </w:p>
        <w:p w14:paraId="1DC2C4B2" w14:textId="77777777" w:rsidR="00226E68" w:rsidRDefault="00226E68">
          <w:pPr>
            <w:autoSpaceDE w:val="0"/>
            <w:autoSpaceDN w:val="0"/>
            <w:ind w:hanging="480"/>
            <w:divId w:val="2103646986"/>
            <w:rPr>
              <w:rFonts w:eastAsia="Times New Roman"/>
            </w:rPr>
          </w:pPr>
          <w:proofErr w:type="spellStart"/>
          <w:r>
            <w:rPr>
              <w:rFonts w:eastAsia="Times New Roman"/>
            </w:rPr>
            <w:t>Sævland</w:t>
          </w:r>
          <w:proofErr w:type="spellEnd"/>
          <w:r>
            <w:rPr>
              <w:rFonts w:eastAsia="Times New Roman"/>
            </w:rPr>
            <w:t xml:space="preserve">, W., &amp; Norman, E. (2016). Studying different tasks of implicit learning across multiple test sessions conducted on the web. </w:t>
          </w:r>
          <w:r>
            <w:rPr>
              <w:rFonts w:eastAsia="Times New Roman"/>
              <w:i/>
              <w:iCs/>
            </w:rPr>
            <w:t>Frontiers in Psychology</w:t>
          </w:r>
          <w:r>
            <w:rPr>
              <w:rFonts w:eastAsia="Times New Roman"/>
            </w:rPr>
            <w:t xml:space="preserve">, </w:t>
          </w:r>
          <w:r>
            <w:rPr>
              <w:rFonts w:eastAsia="Times New Roman"/>
              <w:i/>
              <w:iCs/>
            </w:rPr>
            <w:t>7</w:t>
          </w:r>
          <w:r>
            <w:rPr>
              <w:rFonts w:eastAsia="Times New Roman"/>
            </w:rPr>
            <w:t>(JUN), 808. https://doi.org/10.3389/FPSYG.2016.00808/BIBTEX</w:t>
          </w:r>
        </w:p>
        <w:p w14:paraId="5400A479" w14:textId="77777777" w:rsidR="00226E68" w:rsidRDefault="00226E68">
          <w:pPr>
            <w:autoSpaceDE w:val="0"/>
            <w:autoSpaceDN w:val="0"/>
            <w:ind w:hanging="480"/>
            <w:divId w:val="1482035745"/>
            <w:rPr>
              <w:rFonts w:eastAsia="Times New Roman"/>
            </w:rPr>
          </w:pPr>
          <w:proofErr w:type="spellStart"/>
          <w:r>
            <w:rPr>
              <w:rFonts w:eastAsia="Times New Roman"/>
            </w:rPr>
            <w:t>Salvucci</w:t>
          </w:r>
          <w:proofErr w:type="spellEnd"/>
          <w:r>
            <w:rPr>
              <w:rFonts w:eastAsia="Times New Roman"/>
            </w:rPr>
            <w:t xml:space="preserve">, D. D., &amp; Goldberg, J. H. (2000). Identifying Fixations and Saccades in Eye-Tracking Protocols. </w:t>
          </w:r>
          <w:r>
            <w:rPr>
              <w:rFonts w:eastAsia="Times New Roman"/>
              <w:i/>
              <w:iCs/>
            </w:rPr>
            <w:t xml:space="preserve">Proceedings of the Symposium on Eye Tracking Research &amp; </w:t>
          </w:r>
          <w:proofErr w:type="gramStart"/>
          <w:r>
            <w:rPr>
              <w:rFonts w:eastAsia="Times New Roman"/>
              <w:i/>
              <w:iCs/>
            </w:rPr>
            <w:t>Applications  -</w:t>
          </w:r>
          <w:proofErr w:type="gramEnd"/>
          <w:r>
            <w:rPr>
              <w:rFonts w:eastAsia="Times New Roman"/>
              <w:i/>
              <w:iCs/>
            </w:rPr>
            <w:t xml:space="preserve"> ETRA ’00</w:t>
          </w:r>
          <w:r>
            <w:rPr>
              <w:rFonts w:eastAsia="Times New Roman"/>
            </w:rPr>
            <w:t>. https://doi.org/10.1145/355017</w:t>
          </w:r>
        </w:p>
        <w:p w14:paraId="37B29E8F" w14:textId="77777777" w:rsidR="00226E68" w:rsidRDefault="00226E68">
          <w:pPr>
            <w:autoSpaceDE w:val="0"/>
            <w:autoSpaceDN w:val="0"/>
            <w:ind w:hanging="480"/>
            <w:divId w:val="2054965322"/>
            <w:rPr>
              <w:rFonts w:eastAsia="Times New Roman"/>
            </w:rPr>
          </w:pPr>
          <w:proofErr w:type="spellStart"/>
          <w:r>
            <w:rPr>
              <w:rFonts w:eastAsia="Times New Roman"/>
            </w:rPr>
            <w:t>Schnipke</w:t>
          </w:r>
          <w:proofErr w:type="spellEnd"/>
          <w:r>
            <w:rPr>
              <w:rFonts w:eastAsia="Times New Roman"/>
            </w:rPr>
            <w:t xml:space="preserve">, S. K., &amp; Todd, M. W. (2000). Trials and tribulations of using an eye-tracking system. In M. M. Tremaine (Ed.), </w:t>
          </w:r>
          <w:r>
            <w:rPr>
              <w:rFonts w:eastAsia="Times New Roman"/>
              <w:i/>
              <w:iCs/>
            </w:rPr>
            <w:t>Conference on Human Factors in Computing Systems - Proceedings</w:t>
          </w:r>
          <w:r>
            <w:rPr>
              <w:rFonts w:eastAsia="Times New Roman"/>
            </w:rPr>
            <w:t xml:space="preserve"> (pp. 273–274). Association for Computing Machinery. https://doi.org/10.1145/633292.633452</w:t>
          </w:r>
        </w:p>
        <w:p w14:paraId="5A799D4D" w14:textId="77777777" w:rsidR="00226E68" w:rsidRDefault="00226E68">
          <w:pPr>
            <w:autoSpaceDE w:val="0"/>
            <w:autoSpaceDN w:val="0"/>
            <w:ind w:hanging="480"/>
            <w:divId w:val="1496339901"/>
            <w:rPr>
              <w:rFonts w:eastAsia="Times New Roman"/>
            </w:rPr>
          </w:pPr>
          <w:proofErr w:type="spellStart"/>
          <w:r>
            <w:rPr>
              <w:rFonts w:eastAsia="Times New Roman"/>
            </w:rPr>
            <w:t>Tobii</w:t>
          </w:r>
          <w:proofErr w:type="spellEnd"/>
          <w:r>
            <w:rPr>
              <w:rFonts w:eastAsia="Times New Roman"/>
            </w:rPr>
            <w:t xml:space="preserve"> AB. (2015). </w:t>
          </w:r>
          <w:r>
            <w:rPr>
              <w:rFonts w:eastAsia="Times New Roman"/>
              <w:i/>
              <w:iCs/>
            </w:rPr>
            <w:t xml:space="preserve">Accuracy and precision Test report </w:t>
          </w:r>
          <w:proofErr w:type="spellStart"/>
          <w:r>
            <w:rPr>
              <w:rFonts w:eastAsia="Times New Roman"/>
              <w:i/>
              <w:iCs/>
            </w:rPr>
            <w:t>Tobii</w:t>
          </w:r>
          <w:proofErr w:type="spellEnd"/>
          <w:r>
            <w:rPr>
              <w:rFonts w:eastAsia="Times New Roman"/>
              <w:i/>
              <w:iCs/>
            </w:rPr>
            <w:t xml:space="preserve"> Pro X3-120 </w:t>
          </w:r>
          <w:proofErr w:type="spellStart"/>
          <w:r>
            <w:rPr>
              <w:rFonts w:eastAsia="Times New Roman"/>
              <w:i/>
              <w:iCs/>
            </w:rPr>
            <w:t>fw</w:t>
          </w:r>
          <w:proofErr w:type="spellEnd"/>
          <w:r>
            <w:rPr>
              <w:rFonts w:eastAsia="Times New Roman"/>
              <w:i/>
              <w:iCs/>
            </w:rPr>
            <w:t xml:space="preserve"> 1.7.1</w:t>
          </w:r>
          <w:r>
            <w:rPr>
              <w:rFonts w:eastAsia="Times New Roman"/>
            </w:rPr>
            <w:t>. https://www.tobiipro.com/siteassets/tobii-pro/accuracy-and-precision-tests/tobii-pro-x3-120-accuracy-and-precision-test-report.pdf</w:t>
          </w:r>
        </w:p>
        <w:p w14:paraId="06948C83" w14:textId="77777777" w:rsidR="00226E68" w:rsidRDefault="00226E68">
          <w:pPr>
            <w:autoSpaceDE w:val="0"/>
            <w:autoSpaceDN w:val="0"/>
            <w:ind w:hanging="480"/>
            <w:divId w:val="1273635505"/>
            <w:rPr>
              <w:rFonts w:eastAsia="Times New Roman"/>
            </w:rPr>
          </w:pPr>
          <w:proofErr w:type="spellStart"/>
          <w:r>
            <w:rPr>
              <w:rFonts w:eastAsia="Times New Roman"/>
            </w:rPr>
            <w:t>Vakil</w:t>
          </w:r>
          <w:proofErr w:type="spellEnd"/>
          <w:r>
            <w:rPr>
              <w:rFonts w:eastAsia="Times New Roman"/>
            </w:rPr>
            <w:t xml:space="preserve">, E., </w:t>
          </w:r>
          <w:proofErr w:type="spellStart"/>
          <w:r>
            <w:rPr>
              <w:rFonts w:eastAsia="Times New Roman"/>
            </w:rPr>
            <w:t>Hayout</w:t>
          </w:r>
          <w:proofErr w:type="spellEnd"/>
          <w:r>
            <w:rPr>
              <w:rFonts w:eastAsia="Times New Roman"/>
            </w:rPr>
            <w:t xml:space="preserve">, M., Maler, M., &amp; </w:t>
          </w:r>
          <w:proofErr w:type="spellStart"/>
          <w:r>
            <w:rPr>
              <w:rFonts w:eastAsia="Times New Roman"/>
            </w:rPr>
            <w:t>Schwizer</w:t>
          </w:r>
          <w:proofErr w:type="spellEnd"/>
          <w:r>
            <w:rPr>
              <w:rFonts w:eastAsia="Times New Roman"/>
            </w:rPr>
            <w:t xml:space="preserve"> Ashkenazi, S. (2021). Day versus night consolidation of implicit sequence learning using manual and oculomotor activation versions of the serial reaction time task: reaction time and anticipation measures. </w:t>
          </w:r>
          <w:r>
            <w:rPr>
              <w:rFonts w:eastAsia="Times New Roman"/>
              <w:i/>
              <w:iCs/>
            </w:rPr>
            <w:t>Psychological Research 2021</w:t>
          </w:r>
          <w:r>
            <w:rPr>
              <w:rFonts w:eastAsia="Times New Roman"/>
            </w:rPr>
            <w:t>, 1–18. https://doi.org/10.1007/S00426-021-01534-1</w:t>
          </w:r>
        </w:p>
        <w:p w14:paraId="0BDF2288" w14:textId="77777777" w:rsidR="00226E68" w:rsidRDefault="00226E68">
          <w:pPr>
            <w:autoSpaceDE w:val="0"/>
            <w:autoSpaceDN w:val="0"/>
            <w:ind w:hanging="480"/>
            <w:divId w:val="1858763269"/>
            <w:rPr>
              <w:rFonts w:eastAsia="Times New Roman"/>
            </w:rPr>
          </w:pPr>
          <w:proofErr w:type="spellStart"/>
          <w:r>
            <w:rPr>
              <w:rFonts w:eastAsia="Times New Roman"/>
            </w:rPr>
            <w:t>Vékony</w:t>
          </w:r>
          <w:proofErr w:type="spellEnd"/>
          <w:r>
            <w:rPr>
              <w:rFonts w:eastAsia="Times New Roman"/>
            </w:rPr>
            <w:t xml:space="preserve">, T., </w:t>
          </w:r>
          <w:proofErr w:type="spellStart"/>
          <w:r>
            <w:rPr>
              <w:rFonts w:eastAsia="Times New Roman"/>
            </w:rPr>
            <w:t>Marossy</w:t>
          </w:r>
          <w:proofErr w:type="spellEnd"/>
          <w:r>
            <w:rPr>
              <w:rFonts w:eastAsia="Times New Roman"/>
            </w:rPr>
            <w:t xml:space="preserve">, H., Must, A., </w:t>
          </w:r>
          <w:proofErr w:type="spellStart"/>
          <w:r>
            <w:rPr>
              <w:rFonts w:eastAsia="Times New Roman"/>
            </w:rPr>
            <w:t>Vécsei</w:t>
          </w:r>
          <w:proofErr w:type="spellEnd"/>
          <w:r>
            <w:rPr>
              <w:rFonts w:eastAsia="Times New Roman"/>
            </w:rPr>
            <w:t xml:space="preserve">, L., </w:t>
          </w:r>
          <w:proofErr w:type="spellStart"/>
          <w:r>
            <w:rPr>
              <w:rFonts w:eastAsia="Times New Roman"/>
            </w:rPr>
            <w:t>Janacsek</w:t>
          </w:r>
          <w:proofErr w:type="spellEnd"/>
          <w:r>
            <w:rPr>
              <w:rFonts w:eastAsia="Times New Roman"/>
            </w:rPr>
            <w:t xml:space="preserve">, K., &amp; Nemeth, D. (2020). Speed or Accuracy Instructions During Skill Learning do not Affect the Acquired Knowledge. </w:t>
          </w:r>
          <w:r>
            <w:rPr>
              <w:rFonts w:eastAsia="Times New Roman"/>
              <w:i/>
              <w:iCs/>
            </w:rPr>
            <w:t>Cerebral Cortex Communications</w:t>
          </w:r>
          <w:r>
            <w:rPr>
              <w:rFonts w:eastAsia="Times New Roman"/>
            </w:rPr>
            <w:t xml:space="preserve">, </w:t>
          </w:r>
          <w:r>
            <w:rPr>
              <w:rFonts w:eastAsia="Times New Roman"/>
              <w:i/>
              <w:iCs/>
            </w:rPr>
            <w:t>1</w:t>
          </w:r>
          <w:r>
            <w:rPr>
              <w:rFonts w:eastAsia="Times New Roman"/>
            </w:rPr>
            <w:t>(1), 1–13. https://doi.org/10.1093/TEXCOM/TGAA041</w:t>
          </w:r>
        </w:p>
        <w:p w14:paraId="171E05FF" w14:textId="0A3C83F1" w:rsidR="00FA1DCD" w:rsidRPr="00FA1DCD" w:rsidRDefault="00226E68" w:rsidP="00FA1DCD">
          <w:pPr>
            <w:rPr>
              <w:lang w:val="en-GB"/>
            </w:rPr>
          </w:pPr>
          <w:r>
            <w:rPr>
              <w:rFonts w:eastAsia="Times New Roman"/>
            </w:rPr>
            <w:t> </w:t>
          </w:r>
        </w:p>
      </w:sdtContent>
    </w:sdt>
    <w:sectPr w:rsidR="00FA1DCD" w:rsidRPr="00FA1DCD">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5E66" w16cex:dateUtc="2022-05-11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D6942" w16cid:durableId="2628FFC7"/>
  <w16cid:commentId w16cid:paraId="44B23362" w16cid:durableId="26290028"/>
  <w16cid:commentId w16cid:paraId="5CF5FB12" w16cid:durableId="26290063"/>
  <w16cid:commentId w16cid:paraId="388583B2" w16cid:durableId="262900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3NTO0MDc3MjU3NDZT0lEKTi0uzszPAykwtKwFAEPQoWYtAAAA"/>
  </w:docVars>
  <w:rsids>
    <w:rsidRoot w:val="00DE10AF"/>
    <w:rsid w:val="000011EF"/>
    <w:rsid w:val="0000571C"/>
    <w:rsid w:val="00026A71"/>
    <w:rsid w:val="00043C87"/>
    <w:rsid w:val="00044992"/>
    <w:rsid w:val="00054CDF"/>
    <w:rsid w:val="00055FFE"/>
    <w:rsid w:val="00063093"/>
    <w:rsid w:val="0008244D"/>
    <w:rsid w:val="00091400"/>
    <w:rsid w:val="000A099D"/>
    <w:rsid w:val="000A0D1F"/>
    <w:rsid w:val="000A3917"/>
    <w:rsid w:val="000B5536"/>
    <w:rsid w:val="000B6EE8"/>
    <w:rsid w:val="000D2455"/>
    <w:rsid w:val="000E186A"/>
    <w:rsid w:val="00101C56"/>
    <w:rsid w:val="00104E66"/>
    <w:rsid w:val="00120C24"/>
    <w:rsid w:val="0012335F"/>
    <w:rsid w:val="00133758"/>
    <w:rsid w:val="00135092"/>
    <w:rsid w:val="00150880"/>
    <w:rsid w:val="00152FA6"/>
    <w:rsid w:val="001537A4"/>
    <w:rsid w:val="0015656B"/>
    <w:rsid w:val="00171D81"/>
    <w:rsid w:val="001867E4"/>
    <w:rsid w:val="001A3FB7"/>
    <w:rsid w:val="001B0AB0"/>
    <w:rsid w:val="001C1BF0"/>
    <w:rsid w:val="001E582F"/>
    <w:rsid w:val="001E7936"/>
    <w:rsid w:val="001F3DF3"/>
    <w:rsid w:val="002078EF"/>
    <w:rsid w:val="00220DC5"/>
    <w:rsid w:val="00222A50"/>
    <w:rsid w:val="00224CF0"/>
    <w:rsid w:val="00226E68"/>
    <w:rsid w:val="00265A80"/>
    <w:rsid w:val="00266596"/>
    <w:rsid w:val="00267100"/>
    <w:rsid w:val="00273CFF"/>
    <w:rsid w:val="002814BF"/>
    <w:rsid w:val="0028509E"/>
    <w:rsid w:val="002923C3"/>
    <w:rsid w:val="002D007B"/>
    <w:rsid w:val="002D103E"/>
    <w:rsid w:val="002D10EB"/>
    <w:rsid w:val="002D30FA"/>
    <w:rsid w:val="002E2997"/>
    <w:rsid w:val="00302EF2"/>
    <w:rsid w:val="00312EA1"/>
    <w:rsid w:val="0032431C"/>
    <w:rsid w:val="00333724"/>
    <w:rsid w:val="00345007"/>
    <w:rsid w:val="00364210"/>
    <w:rsid w:val="003648A7"/>
    <w:rsid w:val="00370EFE"/>
    <w:rsid w:val="003713BC"/>
    <w:rsid w:val="003747A5"/>
    <w:rsid w:val="0038590B"/>
    <w:rsid w:val="003A3136"/>
    <w:rsid w:val="003A5685"/>
    <w:rsid w:val="003B1159"/>
    <w:rsid w:val="003C7B30"/>
    <w:rsid w:val="003C7CDD"/>
    <w:rsid w:val="003D1160"/>
    <w:rsid w:val="003D1EE5"/>
    <w:rsid w:val="003E2563"/>
    <w:rsid w:val="003E61B8"/>
    <w:rsid w:val="003E6BAC"/>
    <w:rsid w:val="003F782D"/>
    <w:rsid w:val="0041235D"/>
    <w:rsid w:val="004155AE"/>
    <w:rsid w:val="00434C85"/>
    <w:rsid w:val="00453D38"/>
    <w:rsid w:val="00457B16"/>
    <w:rsid w:val="00464406"/>
    <w:rsid w:val="00471C9A"/>
    <w:rsid w:val="00473F45"/>
    <w:rsid w:val="00476B83"/>
    <w:rsid w:val="00481524"/>
    <w:rsid w:val="004B7090"/>
    <w:rsid w:val="004C3861"/>
    <w:rsid w:val="004C6F76"/>
    <w:rsid w:val="004D1AB5"/>
    <w:rsid w:val="004E539A"/>
    <w:rsid w:val="004E71A0"/>
    <w:rsid w:val="004F0459"/>
    <w:rsid w:val="004F7116"/>
    <w:rsid w:val="004F72C2"/>
    <w:rsid w:val="005051C2"/>
    <w:rsid w:val="00506C67"/>
    <w:rsid w:val="005161EE"/>
    <w:rsid w:val="00545086"/>
    <w:rsid w:val="00545F6B"/>
    <w:rsid w:val="00550DD4"/>
    <w:rsid w:val="00567B0C"/>
    <w:rsid w:val="00570D6C"/>
    <w:rsid w:val="005713CE"/>
    <w:rsid w:val="00580F55"/>
    <w:rsid w:val="005A4B17"/>
    <w:rsid w:val="005A6FF2"/>
    <w:rsid w:val="005C19A4"/>
    <w:rsid w:val="005D4DB7"/>
    <w:rsid w:val="005F00B9"/>
    <w:rsid w:val="005F21CE"/>
    <w:rsid w:val="0060391B"/>
    <w:rsid w:val="00603BCB"/>
    <w:rsid w:val="00610423"/>
    <w:rsid w:val="00612B7D"/>
    <w:rsid w:val="00612C9E"/>
    <w:rsid w:val="0061309D"/>
    <w:rsid w:val="00622FD7"/>
    <w:rsid w:val="00631E1D"/>
    <w:rsid w:val="00636F24"/>
    <w:rsid w:val="00657A32"/>
    <w:rsid w:val="006613CC"/>
    <w:rsid w:val="00692140"/>
    <w:rsid w:val="006A0DAA"/>
    <w:rsid w:val="006A3A32"/>
    <w:rsid w:val="006B39E0"/>
    <w:rsid w:val="006B737D"/>
    <w:rsid w:val="006D4E9F"/>
    <w:rsid w:val="006F1B03"/>
    <w:rsid w:val="00706A36"/>
    <w:rsid w:val="007152C4"/>
    <w:rsid w:val="00723561"/>
    <w:rsid w:val="00724B88"/>
    <w:rsid w:val="00724D00"/>
    <w:rsid w:val="0073144B"/>
    <w:rsid w:val="007366D4"/>
    <w:rsid w:val="0074300F"/>
    <w:rsid w:val="00765256"/>
    <w:rsid w:val="00772BF0"/>
    <w:rsid w:val="00773E3C"/>
    <w:rsid w:val="0077459C"/>
    <w:rsid w:val="0078377D"/>
    <w:rsid w:val="007838F8"/>
    <w:rsid w:val="00783C67"/>
    <w:rsid w:val="007876FE"/>
    <w:rsid w:val="00797815"/>
    <w:rsid w:val="007A032D"/>
    <w:rsid w:val="007B37A2"/>
    <w:rsid w:val="007B47AE"/>
    <w:rsid w:val="007B5818"/>
    <w:rsid w:val="007D51D3"/>
    <w:rsid w:val="0080190D"/>
    <w:rsid w:val="00805303"/>
    <w:rsid w:val="00822F64"/>
    <w:rsid w:val="00842844"/>
    <w:rsid w:val="00856D69"/>
    <w:rsid w:val="00861479"/>
    <w:rsid w:val="00865FC0"/>
    <w:rsid w:val="0087078A"/>
    <w:rsid w:val="00880783"/>
    <w:rsid w:val="0088155B"/>
    <w:rsid w:val="008A04C1"/>
    <w:rsid w:val="008B141F"/>
    <w:rsid w:val="008B3FD1"/>
    <w:rsid w:val="008B4EFA"/>
    <w:rsid w:val="008D1601"/>
    <w:rsid w:val="008D55BE"/>
    <w:rsid w:val="008F0E59"/>
    <w:rsid w:val="008F6993"/>
    <w:rsid w:val="008F758E"/>
    <w:rsid w:val="00906736"/>
    <w:rsid w:val="00915386"/>
    <w:rsid w:val="0092783D"/>
    <w:rsid w:val="00931AC0"/>
    <w:rsid w:val="00944D5D"/>
    <w:rsid w:val="009638C1"/>
    <w:rsid w:val="00971C50"/>
    <w:rsid w:val="009845D1"/>
    <w:rsid w:val="00991E1A"/>
    <w:rsid w:val="00992122"/>
    <w:rsid w:val="00992E9C"/>
    <w:rsid w:val="009E4EBD"/>
    <w:rsid w:val="009F1786"/>
    <w:rsid w:val="009F56D3"/>
    <w:rsid w:val="009F6828"/>
    <w:rsid w:val="00A10E98"/>
    <w:rsid w:val="00A12C57"/>
    <w:rsid w:val="00A166E1"/>
    <w:rsid w:val="00A17CD7"/>
    <w:rsid w:val="00A21F59"/>
    <w:rsid w:val="00A26AE1"/>
    <w:rsid w:val="00A4722B"/>
    <w:rsid w:val="00A4746F"/>
    <w:rsid w:val="00A47C09"/>
    <w:rsid w:val="00A622D0"/>
    <w:rsid w:val="00A775F2"/>
    <w:rsid w:val="00AA6857"/>
    <w:rsid w:val="00AB0CA6"/>
    <w:rsid w:val="00AB4DB5"/>
    <w:rsid w:val="00AB7935"/>
    <w:rsid w:val="00AD50F4"/>
    <w:rsid w:val="00AD7C9B"/>
    <w:rsid w:val="00AE7D73"/>
    <w:rsid w:val="00AF4274"/>
    <w:rsid w:val="00AF4B39"/>
    <w:rsid w:val="00B03CEC"/>
    <w:rsid w:val="00B05EC1"/>
    <w:rsid w:val="00B17609"/>
    <w:rsid w:val="00B177EB"/>
    <w:rsid w:val="00B24447"/>
    <w:rsid w:val="00B371D3"/>
    <w:rsid w:val="00B521A6"/>
    <w:rsid w:val="00B55DE1"/>
    <w:rsid w:val="00B60062"/>
    <w:rsid w:val="00B741D8"/>
    <w:rsid w:val="00B80E45"/>
    <w:rsid w:val="00B816F3"/>
    <w:rsid w:val="00B84C2A"/>
    <w:rsid w:val="00B86D97"/>
    <w:rsid w:val="00B90849"/>
    <w:rsid w:val="00BB0911"/>
    <w:rsid w:val="00BB1851"/>
    <w:rsid w:val="00BB51CB"/>
    <w:rsid w:val="00BD4094"/>
    <w:rsid w:val="00BE0196"/>
    <w:rsid w:val="00C039D8"/>
    <w:rsid w:val="00C06192"/>
    <w:rsid w:val="00C06D66"/>
    <w:rsid w:val="00C1268E"/>
    <w:rsid w:val="00C1527C"/>
    <w:rsid w:val="00C70373"/>
    <w:rsid w:val="00C71EB5"/>
    <w:rsid w:val="00C737B6"/>
    <w:rsid w:val="00C7450B"/>
    <w:rsid w:val="00CA52CE"/>
    <w:rsid w:val="00CA629B"/>
    <w:rsid w:val="00CA6FB2"/>
    <w:rsid w:val="00CA791B"/>
    <w:rsid w:val="00CC5185"/>
    <w:rsid w:val="00CD0D1A"/>
    <w:rsid w:val="00CE5570"/>
    <w:rsid w:val="00CF13BE"/>
    <w:rsid w:val="00D2115F"/>
    <w:rsid w:val="00D23040"/>
    <w:rsid w:val="00D27928"/>
    <w:rsid w:val="00D322A8"/>
    <w:rsid w:val="00D32CC0"/>
    <w:rsid w:val="00D344E1"/>
    <w:rsid w:val="00D34ABD"/>
    <w:rsid w:val="00D4492A"/>
    <w:rsid w:val="00D461A0"/>
    <w:rsid w:val="00D516E2"/>
    <w:rsid w:val="00D53E6C"/>
    <w:rsid w:val="00D60757"/>
    <w:rsid w:val="00D61D76"/>
    <w:rsid w:val="00D625F6"/>
    <w:rsid w:val="00D7713C"/>
    <w:rsid w:val="00D81F5C"/>
    <w:rsid w:val="00D82D33"/>
    <w:rsid w:val="00D91539"/>
    <w:rsid w:val="00DA5D8E"/>
    <w:rsid w:val="00DC381F"/>
    <w:rsid w:val="00DD744A"/>
    <w:rsid w:val="00DE10AF"/>
    <w:rsid w:val="00DE44F8"/>
    <w:rsid w:val="00DF6E75"/>
    <w:rsid w:val="00E058FA"/>
    <w:rsid w:val="00E13935"/>
    <w:rsid w:val="00E15499"/>
    <w:rsid w:val="00E222CB"/>
    <w:rsid w:val="00E91801"/>
    <w:rsid w:val="00EA3AA8"/>
    <w:rsid w:val="00EA42AD"/>
    <w:rsid w:val="00EA526A"/>
    <w:rsid w:val="00ED51C5"/>
    <w:rsid w:val="00EE3578"/>
    <w:rsid w:val="00EF29FD"/>
    <w:rsid w:val="00EF38E2"/>
    <w:rsid w:val="00EF4581"/>
    <w:rsid w:val="00EF5335"/>
    <w:rsid w:val="00F14113"/>
    <w:rsid w:val="00F26260"/>
    <w:rsid w:val="00F27D7F"/>
    <w:rsid w:val="00F41978"/>
    <w:rsid w:val="00F44505"/>
    <w:rsid w:val="00F50A1B"/>
    <w:rsid w:val="00F56B33"/>
    <w:rsid w:val="00F63870"/>
    <w:rsid w:val="00F70FC0"/>
    <w:rsid w:val="00F73244"/>
    <w:rsid w:val="00F93202"/>
    <w:rsid w:val="00FA1DCD"/>
    <w:rsid w:val="00FB7A10"/>
    <w:rsid w:val="00FC7E76"/>
    <w:rsid w:val="00FD125A"/>
    <w:rsid w:val="00FF273D"/>
    <w:rsid w:val="0ED7D59A"/>
    <w:rsid w:val="47BE4AB8"/>
    <w:rsid w:val="6061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9E0A"/>
  <w15:chartTrackingRefBased/>
  <w15:docId w15:val="{8ED498A1-854D-40A9-A2DA-3B1F7E4A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55DE1"/>
    <w:pPr>
      <w:spacing w:after="0"/>
      <w:ind w:firstLine="720"/>
      <w:jc w:val="both"/>
    </w:pPr>
    <w:rPr>
      <w:rFonts w:ascii="Times New Roman" w:hAnsi="Times New Roman"/>
      <w:sz w:val="24"/>
    </w:rPr>
  </w:style>
  <w:style w:type="paragraph" w:styleId="Cmsor1">
    <w:name w:val="heading 1"/>
    <w:basedOn w:val="Norml"/>
    <w:next w:val="Norml"/>
    <w:link w:val="Cmsor1Char"/>
    <w:uiPriority w:val="9"/>
    <w:qFormat/>
    <w:rsid w:val="00B55DE1"/>
    <w:pPr>
      <w:keepNext/>
      <w:keepLines/>
      <w:spacing w:before="240"/>
      <w:ind w:firstLine="0"/>
      <w:jc w:val="center"/>
      <w:outlineLvl w:val="0"/>
    </w:pPr>
    <w:rPr>
      <w:rFonts w:eastAsiaTheme="majorEastAsia" w:cstheme="majorBidi"/>
      <w:b/>
      <w:szCs w:val="32"/>
    </w:rPr>
  </w:style>
  <w:style w:type="paragraph" w:styleId="Cmsor2">
    <w:name w:val="heading 2"/>
    <w:basedOn w:val="Norml"/>
    <w:next w:val="Norml"/>
    <w:link w:val="Cmsor2Char"/>
    <w:uiPriority w:val="9"/>
    <w:unhideWhenUsed/>
    <w:qFormat/>
    <w:rsid w:val="00B55DE1"/>
    <w:pPr>
      <w:keepNext/>
      <w:keepLines/>
      <w:spacing w:before="40"/>
      <w:ind w:firstLine="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B55DE1"/>
    <w:pPr>
      <w:keepNext/>
      <w:keepLines/>
      <w:spacing w:before="120" w:after="120" w:line="240" w:lineRule="auto"/>
      <w:ind w:firstLine="0"/>
      <w:outlineLvl w:val="2"/>
    </w:pPr>
    <w:rPr>
      <w:rFonts w:eastAsiaTheme="majorEastAsia" w:cstheme="majorBidi"/>
      <w:i/>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unhideWhenUsed/>
    <w:rsid w:val="005D4DB7"/>
    <w:pPr>
      <w:spacing w:line="240" w:lineRule="auto"/>
    </w:pPr>
    <w:rPr>
      <w:sz w:val="20"/>
      <w:szCs w:val="20"/>
      <w:lang w:val="hu-HU"/>
    </w:rPr>
  </w:style>
  <w:style w:type="character" w:customStyle="1" w:styleId="JegyzetszvegChar">
    <w:name w:val="Jegyzetszöveg Char"/>
    <w:basedOn w:val="Bekezdsalapbettpusa"/>
    <w:link w:val="Jegyzetszveg"/>
    <w:uiPriority w:val="99"/>
    <w:rsid w:val="005D4DB7"/>
    <w:rPr>
      <w:rFonts w:ascii="Times New Roman" w:hAnsi="Times New Roman"/>
      <w:sz w:val="20"/>
      <w:szCs w:val="20"/>
      <w:lang w:val="hu-HU"/>
    </w:rPr>
  </w:style>
  <w:style w:type="paragraph" w:customStyle="1" w:styleId="articaltextbody">
    <w:name w:val="artical_text_body"/>
    <w:basedOn w:val="Norml"/>
    <w:link w:val="articaltextbodyChar"/>
    <w:qFormat/>
    <w:rsid w:val="00026A71"/>
    <w:rPr>
      <w:rFonts w:eastAsia="Times New Roman" w:cs="Times New Roman"/>
      <w:szCs w:val="24"/>
    </w:rPr>
  </w:style>
  <w:style w:type="character" w:customStyle="1" w:styleId="articaltextbodyChar">
    <w:name w:val="artical_text_body Char"/>
    <w:basedOn w:val="Bekezdsalapbettpusa"/>
    <w:link w:val="articaltextbody"/>
    <w:rsid w:val="00026A71"/>
    <w:rPr>
      <w:rFonts w:ascii="Times New Roman" w:eastAsia="Times New Roman" w:hAnsi="Times New Roman" w:cs="Times New Roman"/>
      <w:sz w:val="24"/>
      <w:szCs w:val="24"/>
    </w:rPr>
  </w:style>
  <w:style w:type="paragraph" w:customStyle="1" w:styleId="articleheading1">
    <w:name w:val="article_heading_1"/>
    <w:basedOn w:val="Norml"/>
    <w:link w:val="articleheading1Char"/>
    <w:qFormat/>
    <w:rsid w:val="000D2455"/>
    <w:pPr>
      <w:spacing w:before="240"/>
      <w:outlineLvl w:val="0"/>
    </w:pPr>
    <w:rPr>
      <w:rFonts w:eastAsia="Times New Roman" w:cs="Times New Roman"/>
      <w:color w:val="365F91"/>
      <w:sz w:val="32"/>
      <w:szCs w:val="32"/>
    </w:rPr>
  </w:style>
  <w:style w:type="paragraph" w:customStyle="1" w:styleId="articleheading2">
    <w:name w:val="article_heading_2"/>
    <w:basedOn w:val="Norml"/>
    <w:link w:val="articleheading2Char"/>
    <w:qFormat/>
    <w:rsid w:val="000D2455"/>
    <w:pPr>
      <w:spacing w:before="40"/>
      <w:outlineLvl w:val="1"/>
    </w:pPr>
    <w:rPr>
      <w:rFonts w:eastAsia="Times New Roman" w:cs="Times New Roman"/>
      <w:color w:val="365F91"/>
      <w:sz w:val="28"/>
      <w:szCs w:val="28"/>
    </w:rPr>
  </w:style>
  <w:style w:type="character" w:customStyle="1" w:styleId="articleheading1Char">
    <w:name w:val="article_heading_1 Char"/>
    <w:basedOn w:val="Bekezdsalapbettpusa"/>
    <w:link w:val="articleheading1"/>
    <w:rsid w:val="000D2455"/>
    <w:rPr>
      <w:rFonts w:ascii="Times New Roman" w:eastAsia="Times New Roman" w:hAnsi="Times New Roman" w:cs="Times New Roman"/>
      <w:color w:val="365F91"/>
      <w:sz w:val="32"/>
      <w:szCs w:val="32"/>
    </w:rPr>
  </w:style>
  <w:style w:type="character" w:customStyle="1" w:styleId="articleheading2Char">
    <w:name w:val="article_heading_2 Char"/>
    <w:basedOn w:val="Bekezdsalapbettpusa"/>
    <w:link w:val="articleheading2"/>
    <w:rsid w:val="000D2455"/>
    <w:rPr>
      <w:rFonts w:ascii="Times New Roman" w:eastAsia="Times New Roman" w:hAnsi="Times New Roman" w:cs="Times New Roman"/>
      <w:color w:val="365F91"/>
      <w:sz w:val="28"/>
      <w:szCs w:val="28"/>
    </w:rPr>
  </w:style>
  <w:style w:type="table" w:styleId="Rcsostblzat">
    <w:name w:val="Table Grid"/>
    <w:basedOn w:val="Normltblzat"/>
    <w:uiPriority w:val="59"/>
    <w:rsid w:val="000D24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msor3Char">
    <w:name w:val="Címsor 3 Char"/>
    <w:basedOn w:val="Bekezdsalapbettpusa"/>
    <w:link w:val="Cmsor3"/>
    <w:uiPriority w:val="9"/>
    <w:rsid w:val="00B55DE1"/>
    <w:rPr>
      <w:rFonts w:ascii="Times New Roman" w:eastAsiaTheme="majorEastAsia" w:hAnsi="Times New Roman" w:cstheme="majorBidi"/>
      <w:i/>
      <w:sz w:val="24"/>
      <w:szCs w:val="24"/>
    </w:rPr>
  </w:style>
  <w:style w:type="character" w:styleId="Jegyzethivatkozs">
    <w:name w:val="annotation reference"/>
    <w:basedOn w:val="Bekezdsalapbettpusa"/>
    <w:uiPriority w:val="99"/>
    <w:semiHidden/>
    <w:unhideWhenUsed/>
    <w:rsid w:val="007366D4"/>
    <w:rPr>
      <w:sz w:val="16"/>
      <w:szCs w:val="16"/>
    </w:rPr>
  </w:style>
  <w:style w:type="paragraph" w:styleId="Buborkszveg">
    <w:name w:val="Balloon Text"/>
    <w:basedOn w:val="Norml"/>
    <w:link w:val="BuborkszvegChar"/>
    <w:uiPriority w:val="99"/>
    <w:semiHidden/>
    <w:unhideWhenUsed/>
    <w:rsid w:val="007366D4"/>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366D4"/>
    <w:rPr>
      <w:rFonts w:ascii="Segoe UI" w:hAnsi="Segoe UI" w:cs="Segoe UI"/>
      <w:sz w:val="18"/>
      <w:szCs w:val="18"/>
    </w:rPr>
  </w:style>
  <w:style w:type="character" w:customStyle="1" w:styleId="Cmsor1Char">
    <w:name w:val="Címsor 1 Char"/>
    <w:basedOn w:val="Bekezdsalapbettpusa"/>
    <w:link w:val="Cmsor1"/>
    <w:uiPriority w:val="9"/>
    <w:rsid w:val="00B55DE1"/>
    <w:rPr>
      <w:rFonts w:ascii="Times New Roman" w:eastAsiaTheme="majorEastAsia" w:hAnsi="Times New Roman" w:cstheme="majorBidi"/>
      <w:b/>
      <w:sz w:val="24"/>
      <w:szCs w:val="32"/>
    </w:rPr>
  </w:style>
  <w:style w:type="character" w:customStyle="1" w:styleId="Cmsor2Char">
    <w:name w:val="Címsor 2 Char"/>
    <w:basedOn w:val="Bekezdsalapbettpusa"/>
    <w:link w:val="Cmsor2"/>
    <w:uiPriority w:val="9"/>
    <w:rsid w:val="00B55DE1"/>
    <w:rPr>
      <w:rFonts w:ascii="Times New Roman" w:eastAsiaTheme="majorEastAsia" w:hAnsi="Times New Roman" w:cstheme="majorBidi"/>
      <w:b/>
      <w:sz w:val="24"/>
      <w:szCs w:val="26"/>
    </w:rPr>
  </w:style>
  <w:style w:type="paragraph" w:styleId="Nincstrkz">
    <w:name w:val="No Spacing"/>
    <w:uiPriority w:val="1"/>
    <w:qFormat/>
    <w:rsid w:val="00612B7D"/>
    <w:pPr>
      <w:spacing w:after="0" w:line="240" w:lineRule="auto"/>
    </w:pPr>
  </w:style>
  <w:style w:type="character" w:styleId="Helyrzszveg">
    <w:name w:val="Placeholder Text"/>
    <w:basedOn w:val="Bekezdsalapbettpusa"/>
    <w:uiPriority w:val="99"/>
    <w:semiHidden/>
    <w:rsid w:val="000B5536"/>
    <w:rPr>
      <w:color w:val="808080"/>
    </w:rPr>
  </w:style>
  <w:style w:type="paragraph" w:styleId="Vltozat">
    <w:name w:val="Revision"/>
    <w:hidden/>
    <w:uiPriority w:val="99"/>
    <w:semiHidden/>
    <w:rsid w:val="00570D6C"/>
    <w:pPr>
      <w:spacing w:after="0" w:line="240" w:lineRule="auto"/>
    </w:pPr>
    <w:rPr>
      <w:rFonts w:ascii="Times New Roman" w:hAnsi="Times New Roman"/>
      <w:sz w:val="24"/>
    </w:rPr>
  </w:style>
  <w:style w:type="paragraph" w:styleId="Megjegyzstrgya">
    <w:name w:val="annotation subject"/>
    <w:basedOn w:val="Jegyzetszveg"/>
    <w:next w:val="Jegyzetszveg"/>
    <w:link w:val="MegjegyzstrgyaChar"/>
    <w:uiPriority w:val="99"/>
    <w:semiHidden/>
    <w:unhideWhenUsed/>
    <w:rsid w:val="002D30FA"/>
    <w:rPr>
      <w:b/>
      <w:bCs/>
      <w:lang w:val="en-US"/>
    </w:rPr>
  </w:style>
  <w:style w:type="character" w:customStyle="1" w:styleId="MegjegyzstrgyaChar">
    <w:name w:val="Megjegyzés tárgya Char"/>
    <w:basedOn w:val="JegyzetszvegChar"/>
    <w:link w:val="Megjegyzstrgya"/>
    <w:uiPriority w:val="99"/>
    <w:semiHidden/>
    <w:rsid w:val="002D30FA"/>
    <w:rPr>
      <w:rFonts w:ascii="Times New Roman" w:hAnsi="Times New Roman"/>
      <w:b/>
      <w:bCs/>
      <w:sz w:val="20"/>
      <w:szCs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0619">
      <w:bodyDiv w:val="1"/>
      <w:marLeft w:val="0"/>
      <w:marRight w:val="0"/>
      <w:marTop w:val="0"/>
      <w:marBottom w:val="0"/>
      <w:divBdr>
        <w:top w:val="none" w:sz="0" w:space="0" w:color="auto"/>
        <w:left w:val="none" w:sz="0" w:space="0" w:color="auto"/>
        <w:bottom w:val="none" w:sz="0" w:space="0" w:color="auto"/>
        <w:right w:val="none" w:sz="0" w:space="0" w:color="auto"/>
      </w:divBdr>
    </w:div>
    <w:div w:id="21438342">
      <w:bodyDiv w:val="1"/>
      <w:marLeft w:val="0"/>
      <w:marRight w:val="0"/>
      <w:marTop w:val="0"/>
      <w:marBottom w:val="0"/>
      <w:divBdr>
        <w:top w:val="none" w:sz="0" w:space="0" w:color="auto"/>
        <w:left w:val="none" w:sz="0" w:space="0" w:color="auto"/>
        <w:bottom w:val="none" w:sz="0" w:space="0" w:color="auto"/>
        <w:right w:val="none" w:sz="0" w:space="0" w:color="auto"/>
      </w:divBdr>
    </w:div>
    <w:div w:id="38214904">
      <w:bodyDiv w:val="1"/>
      <w:marLeft w:val="0"/>
      <w:marRight w:val="0"/>
      <w:marTop w:val="0"/>
      <w:marBottom w:val="0"/>
      <w:divBdr>
        <w:top w:val="none" w:sz="0" w:space="0" w:color="auto"/>
        <w:left w:val="none" w:sz="0" w:space="0" w:color="auto"/>
        <w:bottom w:val="none" w:sz="0" w:space="0" w:color="auto"/>
        <w:right w:val="none" w:sz="0" w:space="0" w:color="auto"/>
      </w:divBdr>
    </w:div>
    <w:div w:id="44717683">
      <w:bodyDiv w:val="1"/>
      <w:marLeft w:val="0"/>
      <w:marRight w:val="0"/>
      <w:marTop w:val="0"/>
      <w:marBottom w:val="0"/>
      <w:divBdr>
        <w:top w:val="none" w:sz="0" w:space="0" w:color="auto"/>
        <w:left w:val="none" w:sz="0" w:space="0" w:color="auto"/>
        <w:bottom w:val="none" w:sz="0" w:space="0" w:color="auto"/>
        <w:right w:val="none" w:sz="0" w:space="0" w:color="auto"/>
      </w:divBdr>
    </w:div>
    <w:div w:id="53436411">
      <w:bodyDiv w:val="1"/>
      <w:marLeft w:val="0"/>
      <w:marRight w:val="0"/>
      <w:marTop w:val="0"/>
      <w:marBottom w:val="0"/>
      <w:divBdr>
        <w:top w:val="none" w:sz="0" w:space="0" w:color="auto"/>
        <w:left w:val="none" w:sz="0" w:space="0" w:color="auto"/>
        <w:bottom w:val="none" w:sz="0" w:space="0" w:color="auto"/>
        <w:right w:val="none" w:sz="0" w:space="0" w:color="auto"/>
      </w:divBdr>
    </w:div>
    <w:div w:id="66540142">
      <w:bodyDiv w:val="1"/>
      <w:marLeft w:val="0"/>
      <w:marRight w:val="0"/>
      <w:marTop w:val="0"/>
      <w:marBottom w:val="0"/>
      <w:divBdr>
        <w:top w:val="none" w:sz="0" w:space="0" w:color="auto"/>
        <w:left w:val="none" w:sz="0" w:space="0" w:color="auto"/>
        <w:bottom w:val="none" w:sz="0" w:space="0" w:color="auto"/>
        <w:right w:val="none" w:sz="0" w:space="0" w:color="auto"/>
      </w:divBdr>
    </w:div>
    <w:div w:id="104277656">
      <w:bodyDiv w:val="1"/>
      <w:marLeft w:val="0"/>
      <w:marRight w:val="0"/>
      <w:marTop w:val="0"/>
      <w:marBottom w:val="0"/>
      <w:divBdr>
        <w:top w:val="none" w:sz="0" w:space="0" w:color="auto"/>
        <w:left w:val="none" w:sz="0" w:space="0" w:color="auto"/>
        <w:bottom w:val="none" w:sz="0" w:space="0" w:color="auto"/>
        <w:right w:val="none" w:sz="0" w:space="0" w:color="auto"/>
      </w:divBdr>
    </w:div>
    <w:div w:id="143352018">
      <w:bodyDiv w:val="1"/>
      <w:marLeft w:val="0"/>
      <w:marRight w:val="0"/>
      <w:marTop w:val="0"/>
      <w:marBottom w:val="0"/>
      <w:divBdr>
        <w:top w:val="none" w:sz="0" w:space="0" w:color="auto"/>
        <w:left w:val="none" w:sz="0" w:space="0" w:color="auto"/>
        <w:bottom w:val="none" w:sz="0" w:space="0" w:color="auto"/>
        <w:right w:val="none" w:sz="0" w:space="0" w:color="auto"/>
      </w:divBdr>
    </w:div>
    <w:div w:id="143815467">
      <w:bodyDiv w:val="1"/>
      <w:marLeft w:val="0"/>
      <w:marRight w:val="0"/>
      <w:marTop w:val="0"/>
      <w:marBottom w:val="0"/>
      <w:divBdr>
        <w:top w:val="none" w:sz="0" w:space="0" w:color="auto"/>
        <w:left w:val="none" w:sz="0" w:space="0" w:color="auto"/>
        <w:bottom w:val="none" w:sz="0" w:space="0" w:color="auto"/>
        <w:right w:val="none" w:sz="0" w:space="0" w:color="auto"/>
      </w:divBdr>
    </w:div>
    <w:div w:id="182281324">
      <w:bodyDiv w:val="1"/>
      <w:marLeft w:val="0"/>
      <w:marRight w:val="0"/>
      <w:marTop w:val="0"/>
      <w:marBottom w:val="0"/>
      <w:divBdr>
        <w:top w:val="none" w:sz="0" w:space="0" w:color="auto"/>
        <w:left w:val="none" w:sz="0" w:space="0" w:color="auto"/>
        <w:bottom w:val="none" w:sz="0" w:space="0" w:color="auto"/>
        <w:right w:val="none" w:sz="0" w:space="0" w:color="auto"/>
      </w:divBdr>
    </w:div>
    <w:div w:id="194925894">
      <w:bodyDiv w:val="1"/>
      <w:marLeft w:val="0"/>
      <w:marRight w:val="0"/>
      <w:marTop w:val="0"/>
      <w:marBottom w:val="0"/>
      <w:divBdr>
        <w:top w:val="none" w:sz="0" w:space="0" w:color="auto"/>
        <w:left w:val="none" w:sz="0" w:space="0" w:color="auto"/>
        <w:bottom w:val="none" w:sz="0" w:space="0" w:color="auto"/>
        <w:right w:val="none" w:sz="0" w:space="0" w:color="auto"/>
      </w:divBdr>
    </w:div>
    <w:div w:id="195044573">
      <w:bodyDiv w:val="1"/>
      <w:marLeft w:val="0"/>
      <w:marRight w:val="0"/>
      <w:marTop w:val="0"/>
      <w:marBottom w:val="0"/>
      <w:divBdr>
        <w:top w:val="none" w:sz="0" w:space="0" w:color="auto"/>
        <w:left w:val="none" w:sz="0" w:space="0" w:color="auto"/>
        <w:bottom w:val="none" w:sz="0" w:space="0" w:color="auto"/>
        <w:right w:val="none" w:sz="0" w:space="0" w:color="auto"/>
      </w:divBdr>
    </w:div>
    <w:div w:id="218828197">
      <w:bodyDiv w:val="1"/>
      <w:marLeft w:val="0"/>
      <w:marRight w:val="0"/>
      <w:marTop w:val="0"/>
      <w:marBottom w:val="0"/>
      <w:divBdr>
        <w:top w:val="none" w:sz="0" w:space="0" w:color="auto"/>
        <w:left w:val="none" w:sz="0" w:space="0" w:color="auto"/>
        <w:bottom w:val="none" w:sz="0" w:space="0" w:color="auto"/>
        <w:right w:val="none" w:sz="0" w:space="0" w:color="auto"/>
      </w:divBdr>
    </w:div>
    <w:div w:id="220946730">
      <w:bodyDiv w:val="1"/>
      <w:marLeft w:val="0"/>
      <w:marRight w:val="0"/>
      <w:marTop w:val="0"/>
      <w:marBottom w:val="0"/>
      <w:divBdr>
        <w:top w:val="none" w:sz="0" w:space="0" w:color="auto"/>
        <w:left w:val="none" w:sz="0" w:space="0" w:color="auto"/>
        <w:bottom w:val="none" w:sz="0" w:space="0" w:color="auto"/>
        <w:right w:val="none" w:sz="0" w:space="0" w:color="auto"/>
      </w:divBdr>
    </w:div>
    <w:div w:id="221720289">
      <w:bodyDiv w:val="1"/>
      <w:marLeft w:val="0"/>
      <w:marRight w:val="0"/>
      <w:marTop w:val="0"/>
      <w:marBottom w:val="0"/>
      <w:divBdr>
        <w:top w:val="none" w:sz="0" w:space="0" w:color="auto"/>
        <w:left w:val="none" w:sz="0" w:space="0" w:color="auto"/>
        <w:bottom w:val="none" w:sz="0" w:space="0" w:color="auto"/>
        <w:right w:val="none" w:sz="0" w:space="0" w:color="auto"/>
      </w:divBdr>
      <w:divsChild>
        <w:div w:id="1106995720">
          <w:marLeft w:val="480"/>
          <w:marRight w:val="0"/>
          <w:marTop w:val="0"/>
          <w:marBottom w:val="0"/>
          <w:divBdr>
            <w:top w:val="none" w:sz="0" w:space="0" w:color="auto"/>
            <w:left w:val="none" w:sz="0" w:space="0" w:color="auto"/>
            <w:bottom w:val="none" w:sz="0" w:space="0" w:color="auto"/>
            <w:right w:val="none" w:sz="0" w:space="0" w:color="auto"/>
          </w:divBdr>
        </w:div>
        <w:div w:id="1715421613">
          <w:marLeft w:val="480"/>
          <w:marRight w:val="0"/>
          <w:marTop w:val="0"/>
          <w:marBottom w:val="0"/>
          <w:divBdr>
            <w:top w:val="none" w:sz="0" w:space="0" w:color="auto"/>
            <w:left w:val="none" w:sz="0" w:space="0" w:color="auto"/>
            <w:bottom w:val="none" w:sz="0" w:space="0" w:color="auto"/>
            <w:right w:val="none" w:sz="0" w:space="0" w:color="auto"/>
          </w:divBdr>
        </w:div>
        <w:div w:id="648510841">
          <w:marLeft w:val="480"/>
          <w:marRight w:val="0"/>
          <w:marTop w:val="0"/>
          <w:marBottom w:val="0"/>
          <w:divBdr>
            <w:top w:val="none" w:sz="0" w:space="0" w:color="auto"/>
            <w:left w:val="none" w:sz="0" w:space="0" w:color="auto"/>
            <w:bottom w:val="none" w:sz="0" w:space="0" w:color="auto"/>
            <w:right w:val="none" w:sz="0" w:space="0" w:color="auto"/>
          </w:divBdr>
        </w:div>
        <w:div w:id="973675934">
          <w:marLeft w:val="480"/>
          <w:marRight w:val="0"/>
          <w:marTop w:val="0"/>
          <w:marBottom w:val="0"/>
          <w:divBdr>
            <w:top w:val="none" w:sz="0" w:space="0" w:color="auto"/>
            <w:left w:val="none" w:sz="0" w:space="0" w:color="auto"/>
            <w:bottom w:val="none" w:sz="0" w:space="0" w:color="auto"/>
            <w:right w:val="none" w:sz="0" w:space="0" w:color="auto"/>
          </w:divBdr>
        </w:div>
        <w:div w:id="1132868344">
          <w:marLeft w:val="480"/>
          <w:marRight w:val="0"/>
          <w:marTop w:val="0"/>
          <w:marBottom w:val="0"/>
          <w:divBdr>
            <w:top w:val="none" w:sz="0" w:space="0" w:color="auto"/>
            <w:left w:val="none" w:sz="0" w:space="0" w:color="auto"/>
            <w:bottom w:val="none" w:sz="0" w:space="0" w:color="auto"/>
            <w:right w:val="none" w:sz="0" w:space="0" w:color="auto"/>
          </w:divBdr>
        </w:div>
        <w:div w:id="1974627340">
          <w:marLeft w:val="480"/>
          <w:marRight w:val="0"/>
          <w:marTop w:val="0"/>
          <w:marBottom w:val="0"/>
          <w:divBdr>
            <w:top w:val="none" w:sz="0" w:space="0" w:color="auto"/>
            <w:left w:val="none" w:sz="0" w:space="0" w:color="auto"/>
            <w:bottom w:val="none" w:sz="0" w:space="0" w:color="auto"/>
            <w:right w:val="none" w:sz="0" w:space="0" w:color="auto"/>
          </w:divBdr>
        </w:div>
        <w:div w:id="1014962597">
          <w:marLeft w:val="480"/>
          <w:marRight w:val="0"/>
          <w:marTop w:val="0"/>
          <w:marBottom w:val="0"/>
          <w:divBdr>
            <w:top w:val="none" w:sz="0" w:space="0" w:color="auto"/>
            <w:left w:val="none" w:sz="0" w:space="0" w:color="auto"/>
            <w:bottom w:val="none" w:sz="0" w:space="0" w:color="auto"/>
            <w:right w:val="none" w:sz="0" w:space="0" w:color="auto"/>
          </w:divBdr>
        </w:div>
        <w:div w:id="1849640978">
          <w:marLeft w:val="480"/>
          <w:marRight w:val="0"/>
          <w:marTop w:val="0"/>
          <w:marBottom w:val="0"/>
          <w:divBdr>
            <w:top w:val="none" w:sz="0" w:space="0" w:color="auto"/>
            <w:left w:val="none" w:sz="0" w:space="0" w:color="auto"/>
            <w:bottom w:val="none" w:sz="0" w:space="0" w:color="auto"/>
            <w:right w:val="none" w:sz="0" w:space="0" w:color="auto"/>
          </w:divBdr>
        </w:div>
        <w:div w:id="1794907350">
          <w:marLeft w:val="480"/>
          <w:marRight w:val="0"/>
          <w:marTop w:val="0"/>
          <w:marBottom w:val="0"/>
          <w:divBdr>
            <w:top w:val="none" w:sz="0" w:space="0" w:color="auto"/>
            <w:left w:val="none" w:sz="0" w:space="0" w:color="auto"/>
            <w:bottom w:val="none" w:sz="0" w:space="0" w:color="auto"/>
            <w:right w:val="none" w:sz="0" w:space="0" w:color="auto"/>
          </w:divBdr>
        </w:div>
        <w:div w:id="1155028547">
          <w:marLeft w:val="480"/>
          <w:marRight w:val="0"/>
          <w:marTop w:val="0"/>
          <w:marBottom w:val="0"/>
          <w:divBdr>
            <w:top w:val="none" w:sz="0" w:space="0" w:color="auto"/>
            <w:left w:val="none" w:sz="0" w:space="0" w:color="auto"/>
            <w:bottom w:val="none" w:sz="0" w:space="0" w:color="auto"/>
            <w:right w:val="none" w:sz="0" w:space="0" w:color="auto"/>
          </w:divBdr>
        </w:div>
        <w:div w:id="1949269491">
          <w:marLeft w:val="480"/>
          <w:marRight w:val="0"/>
          <w:marTop w:val="0"/>
          <w:marBottom w:val="0"/>
          <w:divBdr>
            <w:top w:val="none" w:sz="0" w:space="0" w:color="auto"/>
            <w:left w:val="none" w:sz="0" w:space="0" w:color="auto"/>
            <w:bottom w:val="none" w:sz="0" w:space="0" w:color="auto"/>
            <w:right w:val="none" w:sz="0" w:space="0" w:color="auto"/>
          </w:divBdr>
        </w:div>
        <w:div w:id="332490746">
          <w:marLeft w:val="480"/>
          <w:marRight w:val="0"/>
          <w:marTop w:val="0"/>
          <w:marBottom w:val="0"/>
          <w:divBdr>
            <w:top w:val="none" w:sz="0" w:space="0" w:color="auto"/>
            <w:left w:val="none" w:sz="0" w:space="0" w:color="auto"/>
            <w:bottom w:val="none" w:sz="0" w:space="0" w:color="auto"/>
            <w:right w:val="none" w:sz="0" w:space="0" w:color="auto"/>
          </w:divBdr>
        </w:div>
        <w:div w:id="1989556370">
          <w:marLeft w:val="480"/>
          <w:marRight w:val="0"/>
          <w:marTop w:val="0"/>
          <w:marBottom w:val="0"/>
          <w:divBdr>
            <w:top w:val="none" w:sz="0" w:space="0" w:color="auto"/>
            <w:left w:val="none" w:sz="0" w:space="0" w:color="auto"/>
            <w:bottom w:val="none" w:sz="0" w:space="0" w:color="auto"/>
            <w:right w:val="none" w:sz="0" w:space="0" w:color="auto"/>
          </w:divBdr>
        </w:div>
        <w:div w:id="1577276641">
          <w:marLeft w:val="480"/>
          <w:marRight w:val="0"/>
          <w:marTop w:val="0"/>
          <w:marBottom w:val="0"/>
          <w:divBdr>
            <w:top w:val="none" w:sz="0" w:space="0" w:color="auto"/>
            <w:left w:val="none" w:sz="0" w:space="0" w:color="auto"/>
            <w:bottom w:val="none" w:sz="0" w:space="0" w:color="auto"/>
            <w:right w:val="none" w:sz="0" w:space="0" w:color="auto"/>
          </w:divBdr>
        </w:div>
        <w:div w:id="1688869518">
          <w:marLeft w:val="480"/>
          <w:marRight w:val="0"/>
          <w:marTop w:val="0"/>
          <w:marBottom w:val="0"/>
          <w:divBdr>
            <w:top w:val="none" w:sz="0" w:space="0" w:color="auto"/>
            <w:left w:val="none" w:sz="0" w:space="0" w:color="auto"/>
            <w:bottom w:val="none" w:sz="0" w:space="0" w:color="auto"/>
            <w:right w:val="none" w:sz="0" w:space="0" w:color="auto"/>
          </w:divBdr>
        </w:div>
        <w:div w:id="1187869637">
          <w:marLeft w:val="480"/>
          <w:marRight w:val="0"/>
          <w:marTop w:val="0"/>
          <w:marBottom w:val="0"/>
          <w:divBdr>
            <w:top w:val="none" w:sz="0" w:space="0" w:color="auto"/>
            <w:left w:val="none" w:sz="0" w:space="0" w:color="auto"/>
            <w:bottom w:val="none" w:sz="0" w:space="0" w:color="auto"/>
            <w:right w:val="none" w:sz="0" w:space="0" w:color="auto"/>
          </w:divBdr>
        </w:div>
        <w:div w:id="2110079915">
          <w:marLeft w:val="480"/>
          <w:marRight w:val="0"/>
          <w:marTop w:val="0"/>
          <w:marBottom w:val="0"/>
          <w:divBdr>
            <w:top w:val="none" w:sz="0" w:space="0" w:color="auto"/>
            <w:left w:val="none" w:sz="0" w:space="0" w:color="auto"/>
            <w:bottom w:val="none" w:sz="0" w:space="0" w:color="auto"/>
            <w:right w:val="none" w:sz="0" w:space="0" w:color="auto"/>
          </w:divBdr>
        </w:div>
        <w:div w:id="550655823">
          <w:marLeft w:val="480"/>
          <w:marRight w:val="0"/>
          <w:marTop w:val="0"/>
          <w:marBottom w:val="0"/>
          <w:divBdr>
            <w:top w:val="none" w:sz="0" w:space="0" w:color="auto"/>
            <w:left w:val="none" w:sz="0" w:space="0" w:color="auto"/>
            <w:bottom w:val="none" w:sz="0" w:space="0" w:color="auto"/>
            <w:right w:val="none" w:sz="0" w:space="0" w:color="auto"/>
          </w:divBdr>
        </w:div>
      </w:divsChild>
    </w:div>
    <w:div w:id="229971906">
      <w:bodyDiv w:val="1"/>
      <w:marLeft w:val="0"/>
      <w:marRight w:val="0"/>
      <w:marTop w:val="0"/>
      <w:marBottom w:val="0"/>
      <w:divBdr>
        <w:top w:val="none" w:sz="0" w:space="0" w:color="auto"/>
        <w:left w:val="none" w:sz="0" w:space="0" w:color="auto"/>
        <w:bottom w:val="none" w:sz="0" w:space="0" w:color="auto"/>
        <w:right w:val="none" w:sz="0" w:space="0" w:color="auto"/>
      </w:divBdr>
    </w:div>
    <w:div w:id="289357867">
      <w:bodyDiv w:val="1"/>
      <w:marLeft w:val="0"/>
      <w:marRight w:val="0"/>
      <w:marTop w:val="0"/>
      <w:marBottom w:val="0"/>
      <w:divBdr>
        <w:top w:val="none" w:sz="0" w:space="0" w:color="auto"/>
        <w:left w:val="none" w:sz="0" w:space="0" w:color="auto"/>
        <w:bottom w:val="none" w:sz="0" w:space="0" w:color="auto"/>
        <w:right w:val="none" w:sz="0" w:space="0" w:color="auto"/>
      </w:divBdr>
    </w:div>
    <w:div w:id="334651994">
      <w:bodyDiv w:val="1"/>
      <w:marLeft w:val="0"/>
      <w:marRight w:val="0"/>
      <w:marTop w:val="0"/>
      <w:marBottom w:val="0"/>
      <w:divBdr>
        <w:top w:val="none" w:sz="0" w:space="0" w:color="auto"/>
        <w:left w:val="none" w:sz="0" w:space="0" w:color="auto"/>
        <w:bottom w:val="none" w:sz="0" w:space="0" w:color="auto"/>
        <w:right w:val="none" w:sz="0" w:space="0" w:color="auto"/>
      </w:divBdr>
      <w:divsChild>
        <w:div w:id="1173910201">
          <w:marLeft w:val="480"/>
          <w:marRight w:val="0"/>
          <w:marTop w:val="0"/>
          <w:marBottom w:val="0"/>
          <w:divBdr>
            <w:top w:val="none" w:sz="0" w:space="0" w:color="auto"/>
            <w:left w:val="none" w:sz="0" w:space="0" w:color="auto"/>
            <w:bottom w:val="none" w:sz="0" w:space="0" w:color="auto"/>
            <w:right w:val="none" w:sz="0" w:space="0" w:color="auto"/>
          </w:divBdr>
        </w:div>
        <w:div w:id="1386835868">
          <w:marLeft w:val="480"/>
          <w:marRight w:val="0"/>
          <w:marTop w:val="0"/>
          <w:marBottom w:val="0"/>
          <w:divBdr>
            <w:top w:val="none" w:sz="0" w:space="0" w:color="auto"/>
            <w:left w:val="none" w:sz="0" w:space="0" w:color="auto"/>
            <w:bottom w:val="none" w:sz="0" w:space="0" w:color="auto"/>
            <w:right w:val="none" w:sz="0" w:space="0" w:color="auto"/>
          </w:divBdr>
        </w:div>
        <w:div w:id="1647466711">
          <w:marLeft w:val="480"/>
          <w:marRight w:val="0"/>
          <w:marTop w:val="0"/>
          <w:marBottom w:val="0"/>
          <w:divBdr>
            <w:top w:val="none" w:sz="0" w:space="0" w:color="auto"/>
            <w:left w:val="none" w:sz="0" w:space="0" w:color="auto"/>
            <w:bottom w:val="none" w:sz="0" w:space="0" w:color="auto"/>
            <w:right w:val="none" w:sz="0" w:space="0" w:color="auto"/>
          </w:divBdr>
        </w:div>
        <w:div w:id="1395005677">
          <w:marLeft w:val="480"/>
          <w:marRight w:val="0"/>
          <w:marTop w:val="0"/>
          <w:marBottom w:val="0"/>
          <w:divBdr>
            <w:top w:val="none" w:sz="0" w:space="0" w:color="auto"/>
            <w:left w:val="none" w:sz="0" w:space="0" w:color="auto"/>
            <w:bottom w:val="none" w:sz="0" w:space="0" w:color="auto"/>
            <w:right w:val="none" w:sz="0" w:space="0" w:color="auto"/>
          </w:divBdr>
        </w:div>
        <w:div w:id="1258514561">
          <w:marLeft w:val="480"/>
          <w:marRight w:val="0"/>
          <w:marTop w:val="0"/>
          <w:marBottom w:val="0"/>
          <w:divBdr>
            <w:top w:val="none" w:sz="0" w:space="0" w:color="auto"/>
            <w:left w:val="none" w:sz="0" w:space="0" w:color="auto"/>
            <w:bottom w:val="none" w:sz="0" w:space="0" w:color="auto"/>
            <w:right w:val="none" w:sz="0" w:space="0" w:color="auto"/>
          </w:divBdr>
        </w:div>
        <w:div w:id="889269861">
          <w:marLeft w:val="480"/>
          <w:marRight w:val="0"/>
          <w:marTop w:val="0"/>
          <w:marBottom w:val="0"/>
          <w:divBdr>
            <w:top w:val="none" w:sz="0" w:space="0" w:color="auto"/>
            <w:left w:val="none" w:sz="0" w:space="0" w:color="auto"/>
            <w:bottom w:val="none" w:sz="0" w:space="0" w:color="auto"/>
            <w:right w:val="none" w:sz="0" w:space="0" w:color="auto"/>
          </w:divBdr>
        </w:div>
        <w:div w:id="2022657455">
          <w:marLeft w:val="480"/>
          <w:marRight w:val="0"/>
          <w:marTop w:val="0"/>
          <w:marBottom w:val="0"/>
          <w:divBdr>
            <w:top w:val="none" w:sz="0" w:space="0" w:color="auto"/>
            <w:left w:val="none" w:sz="0" w:space="0" w:color="auto"/>
            <w:bottom w:val="none" w:sz="0" w:space="0" w:color="auto"/>
            <w:right w:val="none" w:sz="0" w:space="0" w:color="auto"/>
          </w:divBdr>
        </w:div>
        <w:div w:id="1189872569">
          <w:marLeft w:val="480"/>
          <w:marRight w:val="0"/>
          <w:marTop w:val="0"/>
          <w:marBottom w:val="0"/>
          <w:divBdr>
            <w:top w:val="none" w:sz="0" w:space="0" w:color="auto"/>
            <w:left w:val="none" w:sz="0" w:space="0" w:color="auto"/>
            <w:bottom w:val="none" w:sz="0" w:space="0" w:color="auto"/>
            <w:right w:val="none" w:sz="0" w:space="0" w:color="auto"/>
          </w:divBdr>
        </w:div>
        <w:div w:id="1232495964">
          <w:marLeft w:val="480"/>
          <w:marRight w:val="0"/>
          <w:marTop w:val="0"/>
          <w:marBottom w:val="0"/>
          <w:divBdr>
            <w:top w:val="none" w:sz="0" w:space="0" w:color="auto"/>
            <w:left w:val="none" w:sz="0" w:space="0" w:color="auto"/>
            <w:bottom w:val="none" w:sz="0" w:space="0" w:color="auto"/>
            <w:right w:val="none" w:sz="0" w:space="0" w:color="auto"/>
          </w:divBdr>
        </w:div>
        <w:div w:id="787970830">
          <w:marLeft w:val="480"/>
          <w:marRight w:val="0"/>
          <w:marTop w:val="0"/>
          <w:marBottom w:val="0"/>
          <w:divBdr>
            <w:top w:val="none" w:sz="0" w:space="0" w:color="auto"/>
            <w:left w:val="none" w:sz="0" w:space="0" w:color="auto"/>
            <w:bottom w:val="none" w:sz="0" w:space="0" w:color="auto"/>
            <w:right w:val="none" w:sz="0" w:space="0" w:color="auto"/>
          </w:divBdr>
        </w:div>
        <w:div w:id="2014184824">
          <w:marLeft w:val="480"/>
          <w:marRight w:val="0"/>
          <w:marTop w:val="0"/>
          <w:marBottom w:val="0"/>
          <w:divBdr>
            <w:top w:val="none" w:sz="0" w:space="0" w:color="auto"/>
            <w:left w:val="none" w:sz="0" w:space="0" w:color="auto"/>
            <w:bottom w:val="none" w:sz="0" w:space="0" w:color="auto"/>
            <w:right w:val="none" w:sz="0" w:space="0" w:color="auto"/>
          </w:divBdr>
        </w:div>
        <w:div w:id="1467746984">
          <w:marLeft w:val="480"/>
          <w:marRight w:val="0"/>
          <w:marTop w:val="0"/>
          <w:marBottom w:val="0"/>
          <w:divBdr>
            <w:top w:val="none" w:sz="0" w:space="0" w:color="auto"/>
            <w:left w:val="none" w:sz="0" w:space="0" w:color="auto"/>
            <w:bottom w:val="none" w:sz="0" w:space="0" w:color="auto"/>
            <w:right w:val="none" w:sz="0" w:space="0" w:color="auto"/>
          </w:divBdr>
        </w:div>
        <w:div w:id="1423180229">
          <w:marLeft w:val="480"/>
          <w:marRight w:val="0"/>
          <w:marTop w:val="0"/>
          <w:marBottom w:val="0"/>
          <w:divBdr>
            <w:top w:val="none" w:sz="0" w:space="0" w:color="auto"/>
            <w:left w:val="none" w:sz="0" w:space="0" w:color="auto"/>
            <w:bottom w:val="none" w:sz="0" w:space="0" w:color="auto"/>
            <w:right w:val="none" w:sz="0" w:space="0" w:color="auto"/>
          </w:divBdr>
        </w:div>
        <w:div w:id="1732272490">
          <w:marLeft w:val="480"/>
          <w:marRight w:val="0"/>
          <w:marTop w:val="0"/>
          <w:marBottom w:val="0"/>
          <w:divBdr>
            <w:top w:val="none" w:sz="0" w:space="0" w:color="auto"/>
            <w:left w:val="none" w:sz="0" w:space="0" w:color="auto"/>
            <w:bottom w:val="none" w:sz="0" w:space="0" w:color="auto"/>
            <w:right w:val="none" w:sz="0" w:space="0" w:color="auto"/>
          </w:divBdr>
        </w:div>
        <w:div w:id="1206066252">
          <w:marLeft w:val="480"/>
          <w:marRight w:val="0"/>
          <w:marTop w:val="0"/>
          <w:marBottom w:val="0"/>
          <w:divBdr>
            <w:top w:val="none" w:sz="0" w:space="0" w:color="auto"/>
            <w:left w:val="none" w:sz="0" w:space="0" w:color="auto"/>
            <w:bottom w:val="none" w:sz="0" w:space="0" w:color="auto"/>
            <w:right w:val="none" w:sz="0" w:space="0" w:color="auto"/>
          </w:divBdr>
        </w:div>
        <w:div w:id="330956981">
          <w:marLeft w:val="480"/>
          <w:marRight w:val="0"/>
          <w:marTop w:val="0"/>
          <w:marBottom w:val="0"/>
          <w:divBdr>
            <w:top w:val="none" w:sz="0" w:space="0" w:color="auto"/>
            <w:left w:val="none" w:sz="0" w:space="0" w:color="auto"/>
            <w:bottom w:val="none" w:sz="0" w:space="0" w:color="auto"/>
            <w:right w:val="none" w:sz="0" w:space="0" w:color="auto"/>
          </w:divBdr>
        </w:div>
        <w:div w:id="605431732">
          <w:marLeft w:val="480"/>
          <w:marRight w:val="0"/>
          <w:marTop w:val="0"/>
          <w:marBottom w:val="0"/>
          <w:divBdr>
            <w:top w:val="none" w:sz="0" w:space="0" w:color="auto"/>
            <w:left w:val="none" w:sz="0" w:space="0" w:color="auto"/>
            <w:bottom w:val="none" w:sz="0" w:space="0" w:color="auto"/>
            <w:right w:val="none" w:sz="0" w:space="0" w:color="auto"/>
          </w:divBdr>
        </w:div>
        <w:div w:id="818110768">
          <w:marLeft w:val="480"/>
          <w:marRight w:val="0"/>
          <w:marTop w:val="0"/>
          <w:marBottom w:val="0"/>
          <w:divBdr>
            <w:top w:val="none" w:sz="0" w:space="0" w:color="auto"/>
            <w:left w:val="none" w:sz="0" w:space="0" w:color="auto"/>
            <w:bottom w:val="none" w:sz="0" w:space="0" w:color="auto"/>
            <w:right w:val="none" w:sz="0" w:space="0" w:color="auto"/>
          </w:divBdr>
        </w:div>
      </w:divsChild>
    </w:div>
    <w:div w:id="392315538">
      <w:bodyDiv w:val="1"/>
      <w:marLeft w:val="0"/>
      <w:marRight w:val="0"/>
      <w:marTop w:val="0"/>
      <w:marBottom w:val="0"/>
      <w:divBdr>
        <w:top w:val="none" w:sz="0" w:space="0" w:color="auto"/>
        <w:left w:val="none" w:sz="0" w:space="0" w:color="auto"/>
        <w:bottom w:val="none" w:sz="0" w:space="0" w:color="auto"/>
        <w:right w:val="none" w:sz="0" w:space="0" w:color="auto"/>
      </w:divBdr>
    </w:div>
    <w:div w:id="402071602">
      <w:bodyDiv w:val="1"/>
      <w:marLeft w:val="0"/>
      <w:marRight w:val="0"/>
      <w:marTop w:val="0"/>
      <w:marBottom w:val="0"/>
      <w:divBdr>
        <w:top w:val="none" w:sz="0" w:space="0" w:color="auto"/>
        <w:left w:val="none" w:sz="0" w:space="0" w:color="auto"/>
        <w:bottom w:val="none" w:sz="0" w:space="0" w:color="auto"/>
        <w:right w:val="none" w:sz="0" w:space="0" w:color="auto"/>
      </w:divBdr>
    </w:div>
    <w:div w:id="419833877">
      <w:bodyDiv w:val="1"/>
      <w:marLeft w:val="0"/>
      <w:marRight w:val="0"/>
      <w:marTop w:val="0"/>
      <w:marBottom w:val="0"/>
      <w:divBdr>
        <w:top w:val="none" w:sz="0" w:space="0" w:color="auto"/>
        <w:left w:val="none" w:sz="0" w:space="0" w:color="auto"/>
        <w:bottom w:val="none" w:sz="0" w:space="0" w:color="auto"/>
        <w:right w:val="none" w:sz="0" w:space="0" w:color="auto"/>
      </w:divBdr>
    </w:div>
    <w:div w:id="427390703">
      <w:bodyDiv w:val="1"/>
      <w:marLeft w:val="0"/>
      <w:marRight w:val="0"/>
      <w:marTop w:val="0"/>
      <w:marBottom w:val="0"/>
      <w:divBdr>
        <w:top w:val="none" w:sz="0" w:space="0" w:color="auto"/>
        <w:left w:val="none" w:sz="0" w:space="0" w:color="auto"/>
        <w:bottom w:val="none" w:sz="0" w:space="0" w:color="auto"/>
        <w:right w:val="none" w:sz="0" w:space="0" w:color="auto"/>
      </w:divBdr>
    </w:div>
    <w:div w:id="464127688">
      <w:bodyDiv w:val="1"/>
      <w:marLeft w:val="0"/>
      <w:marRight w:val="0"/>
      <w:marTop w:val="0"/>
      <w:marBottom w:val="0"/>
      <w:divBdr>
        <w:top w:val="none" w:sz="0" w:space="0" w:color="auto"/>
        <w:left w:val="none" w:sz="0" w:space="0" w:color="auto"/>
        <w:bottom w:val="none" w:sz="0" w:space="0" w:color="auto"/>
        <w:right w:val="none" w:sz="0" w:space="0" w:color="auto"/>
      </w:divBdr>
    </w:div>
    <w:div w:id="465200025">
      <w:bodyDiv w:val="1"/>
      <w:marLeft w:val="0"/>
      <w:marRight w:val="0"/>
      <w:marTop w:val="0"/>
      <w:marBottom w:val="0"/>
      <w:divBdr>
        <w:top w:val="none" w:sz="0" w:space="0" w:color="auto"/>
        <w:left w:val="none" w:sz="0" w:space="0" w:color="auto"/>
        <w:bottom w:val="none" w:sz="0" w:space="0" w:color="auto"/>
        <w:right w:val="none" w:sz="0" w:space="0" w:color="auto"/>
      </w:divBdr>
    </w:div>
    <w:div w:id="475536427">
      <w:bodyDiv w:val="1"/>
      <w:marLeft w:val="0"/>
      <w:marRight w:val="0"/>
      <w:marTop w:val="0"/>
      <w:marBottom w:val="0"/>
      <w:divBdr>
        <w:top w:val="none" w:sz="0" w:space="0" w:color="auto"/>
        <w:left w:val="none" w:sz="0" w:space="0" w:color="auto"/>
        <w:bottom w:val="none" w:sz="0" w:space="0" w:color="auto"/>
        <w:right w:val="none" w:sz="0" w:space="0" w:color="auto"/>
      </w:divBdr>
    </w:div>
    <w:div w:id="505170204">
      <w:bodyDiv w:val="1"/>
      <w:marLeft w:val="0"/>
      <w:marRight w:val="0"/>
      <w:marTop w:val="0"/>
      <w:marBottom w:val="0"/>
      <w:divBdr>
        <w:top w:val="none" w:sz="0" w:space="0" w:color="auto"/>
        <w:left w:val="none" w:sz="0" w:space="0" w:color="auto"/>
        <w:bottom w:val="none" w:sz="0" w:space="0" w:color="auto"/>
        <w:right w:val="none" w:sz="0" w:space="0" w:color="auto"/>
      </w:divBdr>
    </w:div>
    <w:div w:id="546140478">
      <w:bodyDiv w:val="1"/>
      <w:marLeft w:val="0"/>
      <w:marRight w:val="0"/>
      <w:marTop w:val="0"/>
      <w:marBottom w:val="0"/>
      <w:divBdr>
        <w:top w:val="none" w:sz="0" w:space="0" w:color="auto"/>
        <w:left w:val="none" w:sz="0" w:space="0" w:color="auto"/>
        <w:bottom w:val="none" w:sz="0" w:space="0" w:color="auto"/>
        <w:right w:val="none" w:sz="0" w:space="0" w:color="auto"/>
      </w:divBdr>
    </w:div>
    <w:div w:id="549149553">
      <w:bodyDiv w:val="1"/>
      <w:marLeft w:val="0"/>
      <w:marRight w:val="0"/>
      <w:marTop w:val="0"/>
      <w:marBottom w:val="0"/>
      <w:divBdr>
        <w:top w:val="none" w:sz="0" w:space="0" w:color="auto"/>
        <w:left w:val="none" w:sz="0" w:space="0" w:color="auto"/>
        <w:bottom w:val="none" w:sz="0" w:space="0" w:color="auto"/>
        <w:right w:val="none" w:sz="0" w:space="0" w:color="auto"/>
      </w:divBdr>
    </w:div>
    <w:div w:id="577714367">
      <w:bodyDiv w:val="1"/>
      <w:marLeft w:val="0"/>
      <w:marRight w:val="0"/>
      <w:marTop w:val="0"/>
      <w:marBottom w:val="0"/>
      <w:divBdr>
        <w:top w:val="none" w:sz="0" w:space="0" w:color="auto"/>
        <w:left w:val="none" w:sz="0" w:space="0" w:color="auto"/>
        <w:bottom w:val="none" w:sz="0" w:space="0" w:color="auto"/>
        <w:right w:val="none" w:sz="0" w:space="0" w:color="auto"/>
      </w:divBdr>
    </w:div>
    <w:div w:id="580942306">
      <w:bodyDiv w:val="1"/>
      <w:marLeft w:val="0"/>
      <w:marRight w:val="0"/>
      <w:marTop w:val="0"/>
      <w:marBottom w:val="0"/>
      <w:divBdr>
        <w:top w:val="none" w:sz="0" w:space="0" w:color="auto"/>
        <w:left w:val="none" w:sz="0" w:space="0" w:color="auto"/>
        <w:bottom w:val="none" w:sz="0" w:space="0" w:color="auto"/>
        <w:right w:val="none" w:sz="0" w:space="0" w:color="auto"/>
      </w:divBdr>
    </w:div>
    <w:div w:id="582495591">
      <w:bodyDiv w:val="1"/>
      <w:marLeft w:val="0"/>
      <w:marRight w:val="0"/>
      <w:marTop w:val="0"/>
      <w:marBottom w:val="0"/>
      <w:divBdr>
        <w:top w:val="none" w:sz="0" w:space="0" w:color="auto"/>
        <w:left w:val="none" w:sz="0" w:space="0" w:color="auto"/>
        <w:bottom w:val="none" w:sz="0" w:space="0" w:color="auto"/>
        <w:right w:val="none" w:sz="0" w:space="0" w:color="auto"/>
      </w:divBdr>
    </w:div>
    <w:div w:id="583801051">
      <w:bodyDiv w:val="1"/>
      <w:marLeft w:val="0"/>
      <w:marRight w:val="0"/>
      <w:marTop w:val="0"/>
      <w:marBottom w:val="0"/>
      <w:divBdr>
        <w:top w:val="none" w:sz="0" w:space="0" w:color="auto"/>
        <w:left w:val="none" w:sz="0" w:space="0" w:color="auto"/>
        <w:bottom w:val="none" w:sz="0" w:space="0" w:color="auto"/>
        <w:right w:val="none" w:sz="0" w:space="0" w:color="auto"/>
      </w:divBdr>
    </w:div>
    <w:div w:id="607196329">
      <w:bodyDiv w:val="1"/>
      <w:marLeft w:val="0"/>
      <w:marRight w:val="0"/>
      <w:marTop w:val="0"/>
      <w:marBottom w:val="0"/>
      <w:divBdr>
        <w:top w:val="none" w:sz="0" w:space="0" w:color="auto"/>
        <w:left w:val="none" w:sz="0" w:space="0" w:color="auto"/>
        <w:bottom w:val="none" w:sz="0" w:space="0" w:color="auto"/>
        <w:right w:val="none" w:sz="0" w:space="0" w:color="auto"/>
      </w:divBdr>
    </w:div>
    <w:div w:id="620839682">
      <w:bodyDiv w:val="1"/>
      <w:marLeft w:val="0"/>
      <w:marRight w:val="0"/>
      <w:marTop w:val="0"/>
      <w:marBottom w:val="0"/>
      <w:divBdr>
        <w:top w:val="none" w:sz="0" w:space="0" w:color="auto"/>
        <w:left w:val="none" w:sz="0" w:space="0" w:color="auto"/>
        <w:bottom w:val="none" w:sz="0" w:space="0" w:color="auto"/>
        <w:right w:val="none" w:sz="0" w:space="0" w:color="auto"/>
      </w:divBdr>
    </w:div>
    <w:div w:id="627007247">
      <w:bodyDiv w:val="1"/>
      <w:marLeft w:val="0"/>
      <w:marRight w:val="0"/>
      <w:marTop w:val="0"/>
      <w:marBottom w:val="0"/>
      <w:divBdr>
        <w:top w:val="none" w:sz="0" w:space="0" w:color="auto"/>
        <w:left w:val="none" w:sz="0" w:space="0" w:color="auto"/>
        <w:bottom w:val="none" w:sz="0" w:space="0" w:color="auto"/>
        <w:right w:val="none" w:sz="0" w:space="0" w:color="auto"/>
      </w:divBdr>
      <w:divsChild>
        <w:div w:id="1730109128">
          <w:marLeft w:val="480"/>
          <w:marRight w:val="0"/>
          <w:marTop w:val="0"/>
          <w:marBottom w:val="0"/>
          <w:divBdr>
            <w:top w:val="none" w:sz="0" w:space="0" w:color="auto"/>
            <w:left w:val="none" w:sz="0" w:space="0" w:color="auto"/>
            <w:bottom w:val="none" w:sz="0" w:space="0" w:color="auto"/>
            <w:right w:val="none" w:sz="0" w:space="0" w:color="auto"/>
          </w:divBdr>
        </w:div>
        <w:div w:id="1292050501">
          <w:marLeft w:val="480"/>
          <w:marRight w:val="0"/>
          <w:marTop w:val="0"/>
          <w:marBottom w:val="0"/>
          <w:divBdr>
            <w:top w:val="none" w:sz="0" w:space="0" w:color="auto"/>
            <w:left w:val="none" w:sz="0" w:space="0" w:color="auto"/>
            <w:bottom w:val="none" w:sz="0" w:space="0" w:color="auto"/>
            <w:right w:val="none" w:sz="0" w:space="0" w:color="auto"/>
          </w:divBdr>
        </w:div>
        <w:div w:id="2041708589">
          <w:marLeft w:val="480"/>
          <w:marRight w:val="0"/>
          <w:marTop w:val="0"/>
          <w:marBottom w:val="0"/>
          <w:divBdr>
            <w:top w:val="none" w:sz="0" w:space="0" w:color="auto"/>
            <w:left w:val="none" w:sz="0" w:space="0" w:color="auto"/>
            <w:bottom w:val="none" w:sz="0" w:space="0" w:color="auto"/>
            <w:right w:val="none" w:sz="0" w:space="0" w:color="auto"/>
          </w:divBdr>
        </w:div>
        <w:div w:id="1500148017">
          <w:marLeft w:val="480"/>
          <w:marRight w:val="0"/>
          <w:marTop w:val="0"/>
          <w:marBottom w:val="0"/>
          <w:divBdr>
            <w:top w:val="none" w:sz="0" w:space="0" w:color="auto"/>
            <w:left w:val="none" w:sz="0" w:space="0" w:color="auto"/>
            <w:bottom w:val="none" w:sz="0" w:space="0" w:color="auto"/>
            <w:right w:val="none" w:sz="0" w:space="0" w:color="auto"/>
          </w:divBdr>
        </w:div>
        <w:div w:id="210309320">
          <w:marLeft w:val="480"/>
          <w:marRight w:val="0"/>
          <w:marTop w:val="0"/>
          <w:marBottom w:val="0"/>
          <w:divBdr>
            <w:top w:val="none" w:sz="0" w:space="0" w:color="auto"/>
            <w:left w:val="none" w:sz="0" w:space="0" w:color="auto"/>
            <w:bottom w:val="none" w:sz="0" w:space="0" w:color="auto"/>
            <w:right w:val="none" w:sz="0" w:space="0" w:color="auto"/>
          </w:divBdr>
        </w:div>
        <w:div w:id="1189026743">
          <w:marLeft w:val="480"/>
          <w:marRight w:val="0"/>
          <w:marTop w:val="0"/>
          <w:marBottom w:val="0"/>
          <w:divBdr>
            <w:top w:val="none" w:sz="0" w:space="0" w:color="auto"/>
            <w:left w:val="none" w:sz="0" w:space="0" w:color="auto"/>
            <w:bottom w:val="none" w:sz="0" w:space="0" w:color="auto"/>
            <w:right w:val="none" w:sz="0" w:space="0" w:color="auto"/>
          </w:divBdr>
        </w:div>
        <w:div w:id="1452551786">
          <w:marLeft w:val="480"/>
          <w:marRight w:val="0"/>
          <w:marTop w:val="0"/>
          <w:marBottom w:val="0"/>
          <w:divBdr>
            <w:top w:val="none" w:sz="0" w:space="0" w:color="auto"/>
            <w:left w:val="none" w:sz="0" w:space="0" w:color="auto"/>
            <w:bottom w:val="none" w:sz="0" w:space="0" w:color="auto"/>
            <w:right w:val="none" w:sz="0" w:space="0" w:color="auto"/>
          </w:divBdr>
        </w:div>
        <w:div w:id="700545818">
          <w:marLeft w:val="480"/>
          <w:marRight w:val="0"/>
          <w:marTop w:val="0"/>
          <w:marBottom w:val="0"/>
          <w:divBdr>
            <w:top w:val="none" w:sz="0" w:space="0" w:color="auto"/>
            <w:left w:val="none" w:sz="0" w:space="0" w:color="auto"/>
            <w:bottom w:val="none" w:sz="0" w:space="0" w:color="auto"/>
            <w:right w:val="none" w:sz="0" w:space="0" w:color="auto"/>
          </w:divBdr>
        </w:div>
        <w:div w:id="1159807449">
          <w:marLeft w:val="480"/>
          <w:marRight w:val="0"/>
          <w:marTop w:val="0"/>
          <w:marBottom w:val="0"/>
          <w:divBdr>
            <w:top w:val="none" w:sz="0" w:space="0" w:color="auto"/>
            <w:left w:val="none" w:sz="0" w:space="0" w:color="auto"/>
            <w:bottom w:val="none" w:sz="0" w:space="0" w:color="auto"/>
            <w:right w:val="none" w:sz="0" w:space="0" w:color="auto"/>
          </w:divBdr>
        </w:div>
        <w:div w:id="741684469">
          <w:marLeft w:val="480"/>
          <w:marRight w:val="0"/>
          <w:marTop w:val="0"/>
          <w:marBottom w:val="0"/>
          <w:divBdr>
            <w:top w:val="none" w:sz="0" w:space="0" w:color="auto"/>
            <w:left w:val="none" w:sz="0" w:space="0" w:color="auto"/>
            <w:bottom w:val="none" w:sz="0" w:space="0" w:color="auto"/>
            <w:right w:val="none" w:sz="0" w:space="0" w:color="auto"/>
          </w:divBdr>
        </w:div>
        <w:div w:id="587033878">
          <w:marLeft w:val="480"/>
          <w:marRight w:val="0"/>
          <w:marTop w:val="0"/>
          <w:marBottom w:val="0"/>
          <w:divBdr>
            <w:top w:val="none" w:sz="0" w:space="0" w:color="auto"/>
            <w:left w:val="none" w:sz="0" w:space="0" w:color="auto"/>
            <w:bottom w:val="none" w:sz="0" w:space="0" w:color="auto"/>
            <w:right w:val="none" w:sz="0" w:space="0" w:color="auto"/>
          </w:divBdr>
        </w:div>
        <w:div w:id="2106680845">
          <w:marLeft w:val="480"/>
          <w:marRight w:val="0"/>
          <w:marTop w:val="0"/>
          <w:marBottom w:val="0"/>
          <w:divBdr>
            <w:top w:val="none" w:sz="0" w:space="0" w:color="auto"/>
            <w:left w:val="none" w:sz="0" w:space="0" w:color="auto"/>
            <w:bottom w:val="none" w:sz="0" w:space="0" w:color="auto"/>
            <w:right w:val="none" w:sz="0" w:space="0" w:color="auto"/>
          </w:divBdr>
        </w:div>
      </w:divsChild>
    </w:div>
    <w:div w:id="687145315">
      <w:bodyDiv w:val="1"/>
      <w:marLeft w:val="0"/>
      <w:marRight w:val="0"/>
      <w:marTop w:val="0"/>
      <w:marBottom w:val="0"/>
      <w:divBdr>
        <w:top w:val="none" w:sz="0" w:space="0" w:color="auto"/>
        <w:left w:val="none" w:sz="0" w:space="0" w:color="auto"/>
        <w:bottom w:val="none" w:sz="0" w:space="0" w:color="auto"/>
        <w:right w:val="none" w:sz="0" w:space="0" w:color="auto"/>
      </w:divBdr>
    </w:div>
    <w:div w:id="736320968">
      <w:bodyDiv w:val="1"/>
      <w:marLeft w:val="0"/>
      <w:marRight w:val="0"/>
      <w:marTop w:val="0"/>
      <w:marBottom w:val="0"/>
      <w:divBdr>
        <w:top w:val="none" w:sz="0" w:space="0" w:color="auto"/>
        <w:left w:val="none" w:sz="0" w:space="0" w:color="auto"/>
        <w:bottom w:val="none" w:sz="0" w:space="0" w:color="auto"/>
        <w:right w:val="none" w:sz="0" w:space="0" w:color="auto"/>
      </w:divBdr>
    </w:div>
    <w:div w:id="774440194">
      <w:bodyDiv w:val="1"/>
      <w:marLeft w:val="0"/>
      <w:marRight w:val="0"/>
      <w:marTop w:val="0"/>
      <w:marBottom w:val="0"/>
      <w:divBdr>
        <w:top w:val="none" w:sz="0" w:space="0" w:color="auto"/>
        <w:left w:val="none" w:sz="0" w:space="0" w:color="auto"/>
        <w:bottom w:val="none" w:sz="0" w:space="0" w:color="auto"/>
        <w:right w:val="none" w:sz="0" w:space="0" w:color="auto"/>
      </w:divBdr>
    </w:div>
    <w:div w:id="774517349">
      <w:bodyDiv w:val="1"/>
      <w:marLeft w:val="0"/>
      <w:marRight w:val="0"/>
      <w:marTop w:val="0"/>
      <w:marBottom w:val="0"/>
      <w:divBdr>
        <w:top w:val="none" w:sz="0" w:space="0" w:color="auto"/>
        <w:left w:val="none" w:sz="0" w:space="0" w:color="auto"/>
        <w:bottom w:val="none" w:sz="0" w:space="0" w:color="auto"/>
        <w:right w:val="none" w:sz="0" w:space="0" w:color="auto"/>
      </w:divBdr>
    </w:div>
    <w:div w:id="778913359">
      <w:bodyDiv w:val="1"/>
      <w:marLeft w:val="0"/>
      <w:marRight w:val="0"/>
      <w:marTop w:val="0"/>
      <w:marBottom w:val="0"/>
      <w:divBdr>
        <w:top w:val="none" w:sz="0" w:space="0" w:color="auto"/>
        <w:left w:val="none" w:sz="0" w:space="0" w:color="auto"/>
        <w:bottom w:val="none" w:sz="0" w:space="0" w:color="auto"/>
        <w:right w:val="none" w:sz="0" w:space="0" w:color="auto"/>
      </w:divBdr>
    </w:div>
    <w:div w:id="810899712">
      <w:bodyDiv w:val="1"/>
      <w:marLeft w:val="0"/>
      <w:marRight w:val="0"/>
      <w:marTop w:val="0"/>
      <w:marBottom w:val="0"/>
      <w:divBdr>
        <w:top w:val="none" w:sz="0" w:space="0" w:color="auto"/>
        <w:left w:val="none" w:sz="0" w:space="0" w:color="auto"/>
        <w:bottom w:val="none" w:sz="0" w:space="0" w:color="auto"/>
        <w:right w:val="none" w:sz="0" w:space="0" w:color="auto"/>
      </w:divBdr>
    </w:div>
    <w:div w:id="848905232">
      <w:bodyDiv w:val="1"/>
      <w:marLeft w:val="0"/>
      <w:marRight w:val="0"/>
      <w:marTop w:val="0"/>
      <w:marBottom w:val="0"/>
      <w:divBdr>
        <w:top w:val="none" w:sz="0" w:space="0" w:color="auto"/>
        <w:left w:val="none" w:sz="0" w:space="0" w:color="auto"/>
        <w:bottom w:val="none" w:sz="0" w:space="0" w:color="auto"/>
        <w:right w:val="none" w:sz="0" w:space="0" w:color="auto"/>
      </w:divBdr>
    </w:div>
    <w:div w:id="856389668">
      <w:bodyDiv w:val="1"/>
      <w:marLeft w:val="0"/>
      <w:marRight w:val="0"/>
      <w:marTop w:val="0"/>
      <w:marBottom w:val="0"/>
      <w:divBdr>
        <w:top w:val="none" w:sz="0" w:space="0" w:color="auto"/>
        <w:left w:val="none" w:sz="0" w:space="0" w:color="auto"/>
        <w:bottom w:val="none" w:sz="0" w:space="0" w:color="auto"/>
        <w:right w:val="none" w:sz="0" w:space="0" w:color="auto"/>
      </w:divBdr>
    </w:div>
    <w:div w:id="868376633">
      <w:bodyDiv w:val="1"/>
      <w:marLeft w:val="0"/>
      <w:marRight w:val="0"/>
      <w:marTop w:val="0"/>
      <w:marBottom w:val="0"/>
      <w:divBdr>
        <w:top w:val="none" w:sz="0" w:space="0" w:color="auto"/>
        <w:left w:val="none" w:sz="0" w:space="0" w:color="auto"/>
        <w:bottom w:val="none" w:sz="0" w:space="0" w:color="auto"/>
        <w:right w:val="none" w:sz="0" w:space="0" w:color="auto"/>
      </w:divBdr>
    </w:div>
    <w:div w:id="869344127">
      <w:bodyDiv w:val="1"/>
      <w:marLeft w:val="0"/>
      <w:marRight w:val="0"/>
      <w:marTop w:val="0"/>
      <w:marBottom w:val="0"/>
      <w:divBdr>
        <w:top w:val="none" w:sz="0" w:space="0" w:color="auto"/>
        <w:left w:val="none" w:sz="0" w:space="0" w:color="auto"/>
        <w:bottom w:val="none" w:sz="0" w:space="0" w:color="auto"/>
        <w:right w:val="none" w:sz="0" w:space="0" w:color="auto"/>
      </w:divBdr>
    </w:div>
    <w:div w:id="953950200">
      <w:bodyDiv w:val="1"/>
      <w:marLeft w:val="0"/>
      <w:marRight w:val="0"/>
      <w:marTop w:val="0"/>
      <w:marBottom w:val="0"/>
      <w:divBdr>
        <w:top w:val="none" w:sz="0" w:space="0" w:color="auto"/>
        <w:left w:val="none" w:sz="0" w:space="0" w:color="auto"/>
        <w:bottom w:val="none" w:sz="0" w:space="0" w:color="auto"/>
        <w:right w:val="none" w:sz="0" w:space="0" w:color="auto"/>
      </w:divBdr>
      <w:divsChild>
        <w:div w:id="1518501581">
          <w:marLeft w:val="480"/>
          <w:marRight w:val="0"/>
          <w:marTop w:val="0"/>
          <w:marBottom w:val="0"/>
          <w:divBdr>
            <w:top w:val="none" w:sz="0" w:space="0" w:color="auto"/>
            <w:left w:val="none" w:sz="0" w:space="0" w:color="auto"/>
            <w:bottom w:val="none" w:sz="0" w:space="0" w:color="auto"/>
            <w:right w:val="none" w:sz="0" w:space="0" w:color="auto"/>
          </w:divBdr>
        </w:div>
        <w:div w:id="599798538">
          <w:marLeft w:val="480"/>
          <w:marRight w:val="0"/>
          <w:marTop w:val="0"/>
          <w:marBottom w:val="0"/>
          <w:divBdr>
            <w:top w:val="none" w:sz="0" w:space="0" w:color="auto"/>
            <w:left w:val="none" w:sz="0" w:space="0" w:color="auto"/>
            <w:bottom w:val="none" w:sz="0" w:space="0" w:color="auto"/>
            <w:right w:val="none" w:sz="0" w:space="0" w:color="auto"/>
          </w:divBdr>
        </w:div>
        <w:div w:id="794953995">
          <w:marLeft w:val="480"/>
          <w:marRight w:val="0"/>
          <w:marTop w:val="0"/>
          <w:marBottom w:val="0"/>
          <w:divBdr>
            <w:top w:val="none" w:sz="0" w:space="0" w:color="auto"/>
            <w:left w:val="none" w:sz="0" w:space="0" w:color="auto"/>
            <w:bottom w:val="none" w:sz="0" w:space="0" w:color="auto"/>
            <w:right w:val="none" w:sz="0" w:space="0" w:color="auto"/>
          </w:divBdr>
        </w:div>
        <w:div w:id="2068793017">
          <w:marLeft w:val="480"/>
          <w:marRight w:val="0"/>
          <w:marTop w:val="0"/>
          <w:marBottom w:val="0"/>
          <w:divBdr>
            <w:top w:val="none" w:sz="0" w:space="0" w:color="auto"/>
            <w:left w:val="none" w:sz="0" w:space="0" w:color="auto"/>
            <w:bottom w:val="none" w:sz="0" w:space="0" w:color="auto"/>
            <w:right w:val="none" w:sz="0" w:space="0" w:color="auto"/>
          </w:divBdr>
        </w:div>
        <w:div w:id="1459450895">
          <w:marLeft w:val="480"/>
          <w:marRight w:val="0"/>
          <w:marTop w:val="0"/>
          <w:marBottom w:val="0"/>
          <w:divBdr>
            <w:top w:val="none" w:sz="0" w:space="0" w:color="auto"/>
            <w:left w:val="none" w:sz="0" w:space="0" w:color="auto"/>
            <w:bottom w:val="none" w:sz="0" w:space="0" w:color="auto"/>
            <w:right w:val="none" w:sz="0" w:space="0" w:color="auto"/>
          </w:divBdr>
        </w:div>
        <w:div w:id="4943912">
          <w:marLeft w:val="480"/>
          <w:marRight w:val="0"/>
          <w:marTop w:val="0"/>
          <w:marBottom w:val="0"/>
          <w:divBdr>
            <w:top w:val="none" w:sz="0" w:space="0" w:color="auto"/>
            <w:left w:val="none" w:sz="0" w:space="0" w:color="auto"/>
            <w:bottom w:val="none" w:sz="0" w:space="0" w:color="auto"/>
            <w:right w:val="none" w:sz="0" w:space="0" w:color="auto"/>
          </w:divBdr>
        </w:div>
        <w:div w:id="1593466632">
          <w:marLeft w:val="480"/>
          <w:marRight w:val="0"/>
          <w:marTop w:val="0"/>
          <w:marBottom w:val="0"/>
          <w:divBdr>
            <w:top w:val="none" w:sz="0" w:space="0" w:color="auto"/>
            <w:left w:val="none" w:sz="0" w:space="0" w:color="auto"/>
            <w:bottom w:val="none" w:sz="0" w:space="0" w:color="auto"/>
            <w:right w:val="none" w:sz="0" w:space="0" w:color="auto"/>
          </w:divBdr>
        </w:div>
        <w:div w:id="1361974045">
          <w:marLeft w:val="480"/>
          <w:marRight w:val="0"/>
          <w:marTop w:val="0"/>
          <w:marBottom w:val="0"/>
          <w:divBdr>
            <w:top w:val="none" w:sz="0" w:space="0" w:color="auto"/>
            <w:left w:val="none" w:sz="0" w:space="0" w:color="auto"/>
            <w:bottom w:val="none" w:sz="0" w:space="0" w:color="auto"/>
            <w:right w:val="none" w:sz="0" w:space="0" w:color="auto"/>
          </w:divBdr>
        </w:div>
        <w:div w:id="1282103792">
          <w:marLeft w:val="480"/>
          <w:marRight w:val="0"/>
          <w:marTop w:val="0"/>
          <w:marBottom w:val="0"/>
          <w:divBdr>
            <w:top w:val="none" w:sz="0" w:space="0" w:color="auto"/>
            <w:left w:val="none" w:sz="0" w:space="0" w:color="auto"/>
            <w:bottom w:val="none" w:sz="0" w:space="0" w:color="auto"/>
            <w:right w:val="none" w:sz="0" w:space="0" w:color="auto"/>
          </w:divBdr>
        </w:div>
        <w:div w:id="2055307250">
          <w:marLeft w:val="480"/>
          <w:marRight w:val="0"/>
          <w:marTop w:val="0"/>
          <w:marBottom w:val="0"/>
          <w:divBdr>
            <w:top w:val="none" w:sz="0" w:space="0" w:color="auto"/>
            <w:left w:val="none" w:sz="0" w:space="0" w:color="auto"/>
            <w:bottom w:val="none" w:sz="0" w:space="0" w:color="auto"/>
            <w:right w:val="none" w:sz="0" w:space="0" w:color="auto"/>
          </w:divBdr>
        </w:div>
        <w:div w:id="572281306">
          <w:marLeft w:val="480"/>
          <w:marRight w:val="0"/>
          <w:marTop w:val="0"/>
          <w:marBottom w:val="0"/>
          <w:divBdr>
            <w:top w:val="none" w:sz="0" w:space="0" w:color="auto"/>
            <w:left w:val="none" w:sz="0" w:space="0" w:color="auto"/>
            <w:bottom w:val="none" w:sz="0" w:space="0" w:color="auto"/>
            <w:right w:val="none" w:sz="0" w:space="0" w:color="auto"/>
          </w:divBdr>
        </w:div>
        <w:div w:id="685834950">
          <w:marLeft w:val="480"/>
          <w:marRight w:val="0"/>
          <w:marTop w:val="0"/>
          <w:marBottom w:val="0"/>
          <w:divBdr>
            <w:top w:val="none" w:sz="0" w:space="0" w:color="auto"/>
            <w:left w:val="none" w:sz="0" w:space="0" w:color="auto"/>
            <w:bottom w:val="none" w:sz="0" w:space="0" w:color="auto"/>
            <w:right w:val="none" w:sz="0" w:space="0" w:color="auto"/>
          </w:divBdr>
        </w:div>
        <w:div w:id="3871595">
          <w:marLeft w:val="480"/>
          <w:marRight w:val="0"/>
          <w:marTop w:val="0"/>
          <w:marBottom w:val="0"/>
          <w:divBdr>
            <w:top w:val="none" w:sz="0" w:space="0" w:color="auto"/>
            <w:left w:val="none" w:sz="0" w:space="0" w:color="auto"/>
            <w:bottom w:val="none" w:sz="0" w:space="0" w:color="auto"/>
            <w:right w:val="none" w:sz="0" w:space="0" w:color="auto"/>
          </w:divBdr>
        </w:div>
        <w:div w:id="2103646986">
          <w:marLeft w:val="480"/>
          <w:marRight w:val="0"/>
          <w:marTop w:val="0"/>
          <w:marBottom w:val="0"/>
          <w:divBdr>
            <w:top w:val="none" w:sz="0" w:space="0" w:color="auto"/>
            <w:left w:val="none" w:sz="0" w:space="0" w:color="auto"/>
            <w:bottom w:val="none" w:sz="0" w:space="0" w:color="auto"/>
            <w:right w:val="none" w:sz="0" w:space="0" w:color="auto"/>
          </w:divBdr>
        </w:div>
        <w:div w:id="1482035745">
          <w:marLeft w:val="480"/>
          <w:marRight w:val="0"/>
          <w:marTop w:val="0"/>
          <w:marBottom w:val="0"/>
          <w:divBdr>
            <w:top w:val="none" w:sz="0" w:space="0" w:color="auto"/>
            <w:left w:val="none" w:sz="0" w:space="0" w:color="auto"/>
            <w:bottom w:val="none" w:sz="0" w:space="0" w:color="auto"/>
            <w:right w:val="none" w:sz="0" w:space="0" w:color="auto"/>
          </w:divBdr>
        </w:div>
        <w:div w:id="2054965322">
          <w:marLeft w:val="480"/>
          <w:marRight w:val="0"/>
          <w:marTop w:val="0"/>
          <w:marBottom w:val="0"/>
          <w:divBdr>
            <w:top w:val="none" w:sz="0" w:space="0" w:color="auto"/>
            <w:left w:val="none" w:sz="0" w:space="0" w:color="auto"/>
            <w:bottom w:val="none" w:sz="0" w:space="0" w:color="auto"/>
            <w:right w:val="none" w:sz="0" w:space="0" w:color="auto"/>
          </w:divBdr>
        </w:div>
        <w:div w:id="1496339901">
          <w:marLeft w:val="480"/>
          <w:marRight w:val="0"/>
          <w:marTop w:val="0"/>
          <w:marBottom w:val="0"/>
          <w:divBdr>
            <w:top w:val="none" w:sz="0" w:space="0" w:color="auto"/>
            <w:left w:val="none" w:sz="0" w:space="0" w:color="auto"/>
            <w:bottom w:val="none" w:sz="0" w:space="0" w:color="auto"/>
            <w:right w:val="none" w:sz="0" w:space="0" w:color="auto"/>
          </w:divBdr>
        </w:div>
        <w:div w:id="1273635505">
          <w:marLeft w:val="480"/>
          <w:marRight w:val="0"/>
          <w:marTop w:val="0"/>
          <w:marBottom w:val="0"/>
          <w:divBdr>
            <w:top w:val="none" w:sz="0" w:space="0" w:color="auto"/>
            <w:left w:val="none" w:sz="0" w:space="0" w:color="auto"/>
            <w:bottom w:val="none" w:sz="0" w:space="0" w:color="auto"/>
            <w:right w:val="none" w:sz="0" w:space="0" w:color="auto"/>
          </w:divBdr>
        </w:div>
        <w:div w:id="1858763269">
          <w:marLeft w:val="480"/>
          <w:marRight w:val="0"/>
          <w:marTop w:val="0"/>
          <w:marBottom w:val="0"/>
          <w:divBdr>
            <w:top w:val="none" w:sz="0" w:space="0" w:color="auto"/>
            <w:left w:val="none" w:sz="0" w:space="0" w:color="auto"/>
            <w:bottom w:val="none" w:sz="0" w:space="0" w:color="auto"/>
            <w:right w:val="none" w:sz="0" w:space="0" w:color="auto"/>
          </w:divBdr>
        </w:div>
      </w:divsChild>
    </w:div>
    <w:div w:id="1045569971">
      <w:bodyDiv w:val="1"/>
      <w:marLeft w:val="0"/>
      <w:marRight w:val="0"/>
      <w:marTop w:val="0"/>
      <w:marBottom w:val="0"/>
      <w:divBdr>
        <w:top w:val="none" w:sz="0" w:space="0" w:color="auto"/>
        <w:left w:val="none" w:sz="0" w:space="0" w:color="auto"/>
        <w:bottom w:val="none" w:sz="0" w:space="0" w:color="auto"/>
        <w:right w:val="none" w:sz="0" w:space="0" w:color="auto"/>
      </w:divBdr>
    </w:div>
    <w:div w:id="1047682754">
      <w:bodyDiv w:val="1"/>
      <w:marLeft w:val="0"/>
      <w:marRight w:val="0"/>
      <w:marTop w:val="0"/>
      <w:marBottom w:val="0"/>
      <w:divBdr>
        <w:top w:val="none" w:sz="0" w:space="0" w:color="auto"/>
        <w:left w:val="none" w:sz="0" w:space="0" w:color="auto"/>
        <w:bottom w:val="none" w:sz="0" w:space="0" w:color="auto"/>
        <w:right w:val="none" w:sz="0" w:space="0" w:color="auto"/>
      </w:divBdr>
    </w:div>
    <w:div w:id="1074012253">
      <w:bodyDiv w:val="1"/>
      <w:marLeft w:val="0"/>
      <w:marRight w:val="0"/>
      <w:marTop w:val="0"/>
      <w:marBottom w:val="0"/>
      <w:divBdr>
        <w:top w:val="none" w:sz="0" w:space="0" w:color="auto"/>
        <w:left w:val="none" w:sz="0" w:space="0" w:color="auto"/>
        <w:bottom w:val="none" w:sz="0" w:space="0" w:color="auto"/>
        <w:right w:val="none" w:sz="0" w:space="0" w:color="auto"/>
      </w:divBdr>
    </w:div>
    <w:div w:id="1083070539">
      <w:bodyDiv w:val="1"/>
      <w:marLeft w:val="0"/>
      <w:marRight w:val="0"/>
      <w:marTop w:val="0"/>
      <w:marBottom w:val="0"/>
      <w:divBdr>
        <w:top w:val="none" w:sz="0" w:space="0" w:color="auto"/>
        <w:left w:val="none" w:sz="0" w:space="0" w:color="auto"/>
        <w:bottom w:val="none" w:sz="0" w:space="0" w:color="auto"/>
        <w:right w:val="none" w:sz="0" w:space="0" w:color="auto"/>
      </w:divBdr>
      <w:divsChild>
        <w:div w:id="1832330660">
          <w:marLeft w:val="480"/>
          <w:marRight w:val="0"/>
          <w:marTop w:val="0"/>
          <w:marBottom w:val="0"/>
          <w:divBdr>
            <w:top w:val="none" w:sz="0" w:space="0" w:color="auto"/>
            <w:left w:val="none" w:sz="0" w:space="0" w:color="auto"/>
            <w:bottom w:val="none" w:sz="0" w:space="0" w:color="auto"/>
            <w:right w:val="none" w:sz="0" w:space="0" w:color="auto"/>
          </w:divBdr>
        </w:div>
        <w:div w:id="197740707">
          <w:marLeft w:val="480"/>
          <w:marRight w:val="0"/>
          <w:marTop w:val="0"/>
          <w:marBottom w:val="0"/>
          <w:divBdr>
            <w:top w:val="none" w:sz="0" w:space="0" w:color="auto"/>
            <w:left w:val="none" w:sz="0" w:space="0" w:color="auto"/>
            <w:bottom w:val="none" w:sz="0" w:space="0" w:color="auto"/>
            <w:right w:val="none" w:sz="0" w:space="0" w:color="auto"/>
          </w:divBdr>
        </w:div>
        <w:div w:id="950477008">
          <w:marLeft w:val="480"/>
          <w:marRight w:val="0"/>
          <w:marTop w:val="0"/>
          <w:marBottom w:val="0"/>
          <w:divBdr>
            <w:top w:val="none" w:sz="0" w:space="0" w:color="auto"/>
            <w:left w:val="none" w:sz="0" w:space="0" w:color="auto"/>
            <w:bottom w:val="none" w:sz="0" w:space="0" w:color="auto"/>
            <w:right w:val="none" w:sz="0" w:space="0" w:color="auto"/>
          </w:divBdr>
        </w:div>
        <w:div w:id="1812940223">
          <w:marLeft w:val="480"/>
          <w:marRight w:val="0"/>
          <w:marTop w:val="0"/>
          <w:marBottom w:val="0"/>
          <w:divBdr>
            <w:top w:val="none" w:sz="0" w:space="0" w:color="auto"/>
            <w:left w:val="none" w:sz="0" w:space="0" w:color="auto"/>
            <w:bottom w:val="none" w:sz="0" w:space="0" w:color="auto"/>
            <w:right w:val="none" w:sz="0" w:space="0" w:color="auto"/>
          </w:divBdr>
        </w:div>
        <w:div w:id="1394154785">
          <w:marLeft w:val="480"/>
          <w:marRight w:val="0"/>
          <w:marTop w:val="0"/>
          <w:marBottom w:val="0"/>
          <w:divBdr>
            <w:top w:val="none" w:sz="0" w:space="0" w:color="auto"/>
            <w:left w:val="none" w:sz="0" w:space="0" w:color="auto"/>
            <w:bottom w:val="none" w:sz="0" w:space="0" w:color="auto"/>
            <w:right w:val="none" w:sz="0" w:space="0" w:color="auto"/>
          </w:divBdr>
        </w:div>
        <w:div w:id="483284192">
          <w:marLeft w:val="480"/>
          <w:marRight w:val="0"/>
          <w:marTop w:val="0"/>
          <w:marBottom w:val="0"/>
          <w:divBdr>
            <w:top w:val="none" w:sz="0" w:space="0" w:color="auto"/>
            <w:left w:val="none" w:sz="0" w:space="0" w:color="auto"/>
            <w:bottom w:val="none" w:sz="0" w:space="0" w:color="auto"/>
            <w:right w:val="none" w:sz="0" w:space="0" w:color="auto"/>
          </w:divBdr>
        </w:div>
        <w:div w:id="1021513516">
          <w:marLeft w:val="480"/>
          <w:marRight w:val="0"/>
          <w:marTop w:val="0"/>
          <w:marBottom w:val="0"/>
          <w:divBdr>
            <w:top w:val="none" w:sz="0" w:space="0" w:color="auto"/>
            <w:left w:val="none" w:sz="0" w:space="0" w:color="auto"/>
            <w:bottom w:val="none" w:sz="0" w:space="0" w:color="auto"/>
            <w:right w:val="none" w:sz="0" w:space="0" w:color="auto"/>
          </w:divBdr>
        </w:div>
        <w:div w:id="691884689">
          <w:marLeft w:val="480"/>
          <w:marRight w:val="0"/>
          <w:marTop w:val="0"/>
          <w:marBottom w:val="0"/>
          <w:divBdr>
            <w:top w:val="none" w:sz="0" w:space="0" w:color="auto"/>
            <w:left w:val="none" w:sz="0" w:space="0" w:color="auto"/>
            <w:bottom w:val="none" w:sz="0" w:space="0" w:color="auto"/>
            <w:right w:val="none" w:sz="0" w:space="0" w:color="auto"/>
          </w:divBdr>
        </w:div>
        <w:div w:id="507254911">
          <w:marLeft w:val="480"/>
          <w:marRight w:val="0"/>
          <w:marTop w:val="0"/>
          <w:marBottom w:val="0"/>
          <w:divBdr>
            <w:top w:val="none" w:sz="0" w:space="0" w:color="auto"/>
            <w:left w:val="none" w:sz="0" w:space="0" w:color="auto"/>
            <w:bottom w:val="none" w:sz="0" w:space="0" w:color="auto"/>
            <w:right w:val="none" w:sz="0" w:space="0" w:color="auto"/>
          </w:divBdr>
        </w:div>
        <w:div w:id="1072389844">
          <w:marLeft w:val="480"/>
          <w:marRight w:val="0"/>
          <w:marTop w:val="0"/>
          <w:marBottom w:val="0"/>
          <w:divBdr>
            <w:top w:val="none" w:sz="0" w:space="0" w:color="auto"/>
            <w:left w:val="none" w:sz="0" w:space="0" w:color="auto"/>
            <w:bottom w:val="none" w:sz="0" w:space="0" w:color="auto"/>
            <w:right w:val="none" w:sz="0" w:space="0" w:color="auto"/>
          </w:divBdr>
        </w:div>
        <w:div w:id="213276073">
          <w:marLeft w:val="480"/>
          <w:marRight w:val="0"/>
          <w:marTop w:val="0"/>
          <w:marBottom w:val="0"/>
          <w:divBdr>
            <w:top w:val="none" w:sz="0" w:space="0" w:color="auto"/>
            <w:left w:val="none" w:sz="0" w:space="0" w:color="auto"/>
            <w:bottom w:val="none" w:sz="0" w:space="0" w:color="auto"/>
            <w:right w:val="none" w:sz="0" w:space="0" w:color="auto"/>
          </w:divBdr>
        </w:div>
        <w:div w:id="1714381589">
          <w:marLeft w:val="480"/>
          <w:marRight w:val="0"/>
          <w:marTop w:val="0"/>
          <w:marBottom w:val="0"/>
          <w:divBdr>
            <w:top w:val="none" w:sz="0" w:space="0" w:color="auto"/>
            <w:left w:val="none" w:sz="0" w:space="0" w:color="auto"/>
            <w:bottom w:val="none" w:sz="0" w:space="0" w:color="auto"/>
            <w:right w:val="none" w:sz="0" w:space="0" w:color="auto"/>
          </w:divBdr>
        </w:div>
      </w:divsChild>
    </w:div>
    <w:div w:id="1104962722">
      <w:bodyDiv w:val="1"/>
      <w:marLeft w:val="0"/>
      <w:marRight w:val="0"/>
      <w:marTop w:val="0"/>
      <w:marBottom w:val="0"/>
      <w:divBdr>
        <w:top w:val="none" w:sz="0" w:space="0" w:color="auto"/>
        <w:left w:val="none" w:sz="0" w:space="0" w:color="auto"/>
        <w:bottom w:val="none" w:sz="0" w:space="0" w:color="auto"/>
        <w:right w:val="none" w:sz="0" w:space="0" w:color="auto"/>
      </w:divBdr>
    </w:div>
    <w:div w:id="1110469300">
      <w:bodyDiv w:val="1"/>
      <w:marLeft w:val="0"/>
      <w:marRight w:val="0"/>
      <w:marTop w:val="0"/>
      <w:marBottom w:val="0"/>
      <w:divBdr>
        <w:top w:val="none" w:sz="0" w:space="0" w:color="auto"/>
        <w:left w:val="none" w:sz="0" w:space="0" w:color="auto"/>
        <w:bottom w:val="none" w:sz="0" w:space="0" w:color="auto"/>
        <w:right w:val="none" w:sz="0" w:space="0" w:color="auto"/>
      </w:divBdr>
      <w:divsChild>
        <w:div w:id="1262181269">
          <w:marLeft w:val="480"/>
          <w:marRight w:val="0"/>
          <w:marTop w:val="0"/>
          <w:marBottom w:val="0"/>
          <w:divBdr>
            <w:top w:val="none" w:sz="0" w:space="0" w:color="auto"/>
            <w:left w:val="none" w:sz="0" w:space="0" w:color="auto"/>
            <w:bottom w:val="none" w:sz="0" w:space="0" w:color="auto"/>
            <w:right w:val="none" w:sz="0" w:space="0" w:color="auto"/>
          </w:divBdr>
        </w:div>
        <w:div w:id="192809157">
          <w:marLeft w:val="480"/>
          <w:marRight w:val="0"/>
          <w:marTop w:val="0"/>
          <w:marBottom w:val="0"/>
          <w:divBdr>
            <w:top w:val="none" w:sz="0" w:space="0" w:color="auto"/>
            <w:left w:val="none" w:sz="0" w:space="0" w:color="auto"/>
            <w:bottom w:val="none" w:sz="0" w:space="0" w:color="auto"/>
            <w:right w:val="none" w:sz="0" w:space="0" w:color="auto"/>
          </w:divBdr>
        </w:div>
        <w:div w:id="1866282478">
          <w:marLeft w:val="480"/>
          <w:marRight w:val="0"/>
          <w:marTop w:val="0"/>
          <w:marBottom w:val="0"/>
          <w:divBdr>
            <w:top w:val="none" w:sz="0" w:space="0" w:color="auto"/>
            <w:left w:val="none" w:sz="0" w:space="0" w:color="auto"/>
            <w:bottom w:val="none" w:sz="0" w:space="0" w:color="auto"/>
            <w:right w:val="none" w:sz="0" w:space="0" w:color="auto"/>
          </w:divBdr>
        </w:div>
        <w:div w:id="139738183">
          <w:marLeft w:val="480"/>
          <w:marRight w:val="0"/>
          <w:marTop w:val="0"/>
          <w:marBottom w:val="0"/>
          <w:divBdr>
            <w:top w:val="none" w:sz="0" w:space="0" w:color="auto"/>
            <w:left w:val="none" w:sz="0" w:space="0" w:color="auto"/>
            <w:bottom w:val="none" w:sz="0" w:space="0" w:color="auto"/>
            <w:right w:val="none" w:sz="0" w:space="0" w:color="auto"/>
          </w:divBdr>
        </w:div>
        <w:div w:id="480148941">
          <w:marLeft w:val="480"/>
          <w:marRight w:val="0"/>
          <w:marTop w:val="0"/>
          <w:marBottom w:val="0"/>
          <w:divBdr>
            <w:top w:val="none" w:sz="0" w:space="0" w:color="auto"/>
            <w:left w:val="none" w:sz="0" w:space="0" w:color="auto"/>
            <w:bottom w:val="none" w:sz="0" w:space="0" w:color="auto"/>
            <w:right w:val="none" w:sz="0" w:space="0" w:color="auto"/>
          </w:divBdr>
        </w:div>
        <w:div w:id="1442334010">
          <w:marLeft w:val="480"/>
          <w:marRight w:val="0"/>
          <w:marTop w:val="0"/>
          <w:marBottom w:val="0"/>
          <w:divBdr>
            <w:top w:val="none" w:sz="0" w:space="0" w:color="auto"/>
            <w:left w:val="none" w:sz="0" w:space="0" w:color="auto"/>
            <w:bottom w:val="none" w:sz="0" w:space="0" w:color="auto"/>
            <w:right w:val="none" w:sz="0" w:space="0" w:color="auto"/>
          </w:divBdr>
        </w:div>
        <w:div w:id="1292790313">
          <w:marLeft w:val="480"/>
          <w:marRight w:val="0"/>
          <w:marTop w:val="0"/>
          <w:marBottom w:val="0"/>
          <w:divBdr>
            <w:top w:val="none" w:sz="0" w:space="0" w:color="auto"/>
            <w:left w:val="none" w:sz="0" w:space="0" w:color="auto"/>
            <w:bottom w:val="none" w:sz="0" w:space="0" w:color="auto"/>
            <w:right w:val="none" w:sz="0" w:space="0" w:color="auto"/>
          </w:divBdr>
        </w:div>
        <w:div w:id="1435245718">
          <w:marLeft w:val="480"/>
          <w:marRight w:val="0"/>
          <w:marTop w:val="0"/>
          <w:marBottom w:val="0"/>
          <w:divBdr>
            <w:top w:val="none" w:sz="0" w:space="0" w:color="auto"/>
            <w:left w:val="none" w:sz="0" w:space="0" w:color="auto"/>
            <w:bottom w:val="none" w:sz="0" w:space="0" w:color="auto"/>
            <w:right w:val="none" w:sz="0" w:space="0" w:color="auto"/>
          </w:divBdr>
        </w:div>
        <w:div w:id="615873606">
          <w:marLeft w:val="480"/>
          <w:marRight w:val="0"/>
          <w:marTop w:val="0"/>
          <w:marBottom w:val="0"/>
          <w:divBdr>
            <w:top w:val="none" w:sz="0" w:space="0" w:color="auto"/>
            <w:left w:val="none" w:sz="0" w:space="0" w:color="auto"/>
            <w:bottom w:val="none" w:sz="0" w:space="0" w:color="auto"/>
            <w:right w:val="none" w:sz="0" w:space="0" w:color="auto"/>
          </w:divBdr>
        </w:div>
        <w:div w:id="605380610">
          <w:marLeft w:val="480"/>
          <w:marRight w:val="0"/>
          <w:marTop w:val="0"/>
          <w:marBottom w:val="0"/>
          <w:divBdr>
            <w:top w:val="none" w:sz="0" w:space="0" w:color="auto"/>
            <w:left w:val="none" w:sz="0" w:space="0" w:color="auto"/>
            <w:bottom w:val="none" w:sz="0" w:space="0" w:color="auto"/>
            <w:right w:val="none" w:sz="0" w:space="0" w:color="auto"/>
          </w:divBdr>
        </w:div>
        <w:div w:id="1223295268">
          <w:marLeft w:val="480"/>
          <w:marRight w:val="0"/>
          <w:marTop w:val="0"/>
          <w:marBottom w:val="0"/>
          <w:divBdr>
            <w:top w:val="none" w:sz="0" w:space="0" w:color="auto"/>
            <w:left w:val="none" w:sz="0" w:space="0" w:color="auto"/>
            <w:bottom w:val="none" w:sz="0" w:space="0" w:color="auto"/>
            <w:right w:val="none" w:sz="0" w:space="0" w:color="auto"/>
          </w:divBdr>
        </w:div>
        <w:div w:id="1527013406">
          <w:marLeft w:val="480"/>
          <w:marRight w:val="0"/>
          <w:marTop w:val="0"/>
          <w:marBottom w:val="0"/>
          <w:divBdr>
            <w:top w:val="none" w:sz="0" w:space="0" w:color="auto"/>
            <w:left w:val="none" w:sz="0" w:space="0" w:color="auto"/>
            <w:bottom w:val="none" w:sz="0" w:space="0" w:color="auto"/>
            <w:right w:val="none" w:sz="0" w:space="0" w:color="auto"/>
          </w:divBdr>
        </w:div>
        <w:div w:id="197085789">
          <w:marLeft w:val="480"/>
          <w:marRight w:val="0"/>
          <w:marTop w:val="0"/>
          <w:marBottom w:val="0"/>
          <w:divBdr>
            <w:top w:val="none" w:sz="0" w:space="0" w:color="auto"/>
            <w:left w:val="none" w:sz="0" w:space="0" w:color="auto"/>
            <w:bottom w:val="none" w:sz="0" w:space="0" w:color="auto"/>
            <w:right w:val="none" w:sz="0" w:space="0" w:color="auto"/>
          </w:divBdr>
        </w:div>
        <w:div w:id="1965380274">
          <w:marLeft w:val="480"/>
          <w:marRight w:val="0"/>
          <w:marTop w:val="0"/>
          <w:marBottom w:val="0"/>
          <w:divBdr>
            <w:top w:val="none" w:sz="0" w:space="0" w:color="auto"/>
            <w:left w:val="none" w:sz="0" w:space="0" w:color="auto"/>
            <w:bottom w:val="none" w:sz="0" w:space="0" w:color="auto"/>
            <w:right w:val="none" w:sz="0" w:space="0" w:color="auto"/>
          </w:divBdr>
        </w:div>
        <w:div w:id="443311620">
          <w:marLeft w:val="480"/>
          <w:marRight w:val="0"/>
          <w:marTop w:val="0"/>
          <w:marBottom w:val="0"/>
          <w:divBdr>
            <w:top w:val="none" w:sz="0" w:space="0" w:color="auto"/>
            <w:left w:val="none" w:sz="0" w:space="0" w:color="auto"/>
            <w:bottom w:val="none" w:sz="0" w:space="0" w:color="auto"/>
            <w:right w:val="none" w:sz="0" w:space="0" w:color="auto"/>
          </w:divBdr>
        </w:div>
      </w:divsChild>
    </w:div>
    <w:div w:id="1138306048">
      <w:bodyDiv w:val="1"/>
      <w:marLeft w:val="0"/>
      <w:marRight w:val="0"/>
      <w:marTop w:val="0"/>
      <w:marBottom w:val="0"/>
      <w:divBdr>
        <w:top w:val="none" w:sz="0" w:space="0" w:color="auto"/>
        <w:left w:val="none" w:sz="0" w:space="0" w:color="auto"/>
        <w:bottom w:val="none" w:sz="0" w:space="0" w:color="auto"/>
        <w:right w:val="none" w:sz="0" w:space="0" w:color="auto"/>
      </w:divBdr>
    </w:div>
    <w:div w:id="1142431359">
      <w:bodyDiv w:val="1"/>
      <w:marLeft w:val="0"/>
      <w:marRight w:val="0"/>
      <w:marTop w:val="0"/>
      <w:marBottom w:val="0"/>
      <w:divBdr>
        <w:top w:val="none" w:sz="0" w:space="0" w:color="auto"/>
        <w:left w:val="none" w:sz="0" w:space="0" w:color="auto"/>
        <w:bottom w:val="none" w:sz="0" w:space="0" w:color="auto"/>
        <w:right w:val="none" w:sz="0" w:space="0" w:color="auto"/>
      </w:divBdr>
    </w:div>
    <w:div w:id="1148280702">
      <w:bodyDiv w:val="1"/>
      <w:marLeft w:val="0"/>
      <w:marRight w:val="0"/>
      <w:marTop w:val="0"/>
      <w:marBottom w:val="0"/>
      <w:divBdr>
        <w:top w:val="none" w:sz="0" w:space="0" w:color="auto"/>
        <w:left w:val="none" w:sz="0" w:space="0" w:color="auto"/>
        <w:bottom w:val="none" w:sz="0" w:space="0" w:color="auto"/>
        <w:right w:val="none" w:sz="0" w:space="0" w:color="auto"/>
      </w:divBdr>
    </w:div>
    <w:div w:id="1151674230">
      <w:bodyDiv w:val="1"/>
      <w:marLeft w:val="0"/>
      <w:marRight w:val="0"/>
      <w:marTop w:val="0"/>
      <w:marBottom w:val="0"/>
      <w:divBdr>
        <w:top w:val="none" w:sz="0" w:space="0" w:color="auto"/>
        <w:left w:val="none" w:sz="0" w:space="0" w:color="auto"/>
        <w:bottom w:val="none" w:sz="0" w:space="0" w:color="auto"/>
        <w:right w:val="none" w:sz="0" w:space="0" w:color="auto"/>
      </w:divBdr>
    </w:div>
    <w:div w:id="1156191227">
      <w:bodyDiv w:val="1"/>
      <w:marLeft w:val="0"/>
      <w:marRight w:val="0"/>
      <w:marTop w:val="0"/>
      <w:marBottom w:val="0"/>
      <w:divBdr>
        <w:top w:val="none" w:sz="0" w:space="0" w:color="auto"/>
        <w:left w:val="none" w:sz="0" w:space="0" w:color="auto"/>
        <w:bottom w:val="none" w:sz="0" w:space="0" w:color="auto"/>
        <w:right w:val="none" w:sz="0" w:space="0" w:color="auto"/>
      </w:divBdr>
    </w:div>
    <w:div w:id="1156805058">
      <w:bodyDiv w:val="1"/>
      <w:marLeft w:val="0"/>
      <w:marRight w:val="0"/>
      <w:marTop w:val="0"/>
      <w:marBottom w:val="0"/>
      <w:divBdr>
        <w:top w:val="none" w:sz="0" w:space="0" w:color="auto"/>
        <w:left w:val="none" w:sz="0" w:space="0" w:color="auto"/>
        <w:bottom w:val="none" w:sz="0" w:space="0" w:color="auto"/>
        <w:right w:val="none" w:sz="0" w:space="0" w:color="auto"/>
      </w:divBdr>
    </w:div>
    <w:div w:id="1186673713">
      <w:bodyDiv w:val="1"/>
      <w:marLeft w:val="0"/>
      <w:marRight w:val="0"/>
      <w:marTop w:val="0"/>
      <w:marBottom w:val="0"/>
      <w:divBdr>
        <w:top w:val="none" w:sz="0" w:space="0" w:color="auto"/>
        <w:left w:val="none" w:sz="0" w:space="0" w:color="auto"/>
        <w:bottom w:val="none" w:sz="0" w:space="0" w:color="auto"/>
        <w:right w:val="none" w:sz="0" w:space="0" w:color="auto"/>
      </w:divBdr>
      <w:divsChild>
        <w:div w:id="1152601017">
          <w:marLeft w:val="480"/>
          <w:marRight w:val="0"/>
          <w:marTop w:val="0"/>
          <w:marBottom w:val="0"/>
          <w:divBdr>
            <w:top w:val="none" w:sz="0" w:space="0" w:color="auto"/>
            <w:left w:val="none" w:sz="0" w:space="0" w:color="auto"/>
            <w:bottom w:val="none" w:sz="0" w:space="0" w:color="auto"/>
            <w:right w:val="none" w:sz="0" w:space="0" w:color="auto"/>
          </w:divBdr>
        </w:div>
        <w:div w:id="289946881">
          <w:marLeft w:val="480"/>
          <w:marRight w:val="0"/>
          <w:marTop w:val="0"/>
          <w:marBottom w:val="0"/>
          <w:divBdr>
            <w:top w:val="none" w:sz="0" w:space="0" w:color="auto"/>
            <w:left w:val="none" w:sz="0" w:space="0" w:color="auto"/>
            <w:bottom w:val="none" w:sz="0" w:space="0" w:color="auto"/>
            <w:right w:val="none" w:sz="0" w:space="0" w:color="auto"/>
          </w:divBdr>
        </w:div>
        <w:div w:id="1731230397">
          <w:marLeft w:val="480"/>
          <w:marRight w:val="0"/>
          <w:marTop w:val="0"/>
          <w:marBottom w:val="0"/>
          <w:divBdr>
            <w:top w:val="none" w:sz="0" w:space="0" w:color="auto"/>
            <w:left w:val="none" w:sz="0" w:space="0" w:color="auto"/>
            <w:bottom w:val="none" w:sz="0" w:space="0" w:color="auto"/>
            <w:right w:val="none" w:sz="0" w:space="0" w:color="auto"/>
          </w:divBdr>
        </w:div>
        <w:div w:id="1637950154">
          <w:marLeft w:val="480"/>
          <w:marRight w:val="0"/>
          <w:marTop w:val="0"/>
          <w:marBottom w:val="0"/>
          <w:divBdr>
            <w:top w:val="none" w:sz="0" w:space="0" w:color="auto"/>
            <w:left w:val="none" w:sz="0" w:space="0" w:color="auto"/>
            <w:bottom w:val="none" w:sz="0" w:space="0" w:color="auto"/>
            <w:right w:val="none" w:sz="0" w:space="0" w:color="auto"/>
          </w:divBdr>
        </w:div>
        <w:div w:id="1153838123">
          <w:marLeft w:val="480"/>
          <w:marRight w:val="0"/>
          <w:marTop w:val="0"/>
          <w:marBottom w:val="0"/>
          <w:divBdr>
            <w:top w:val="none" w:sz="0" w:space="0" w:color="auto"/>
            <w:left w:val="none" w:sz="0" w:space="0" w:color="auto"/>
            <w:bottom w:val="none" w:sz="0" w:space="0" w:color="auto"/>
            <w:right w:val="none" w:sz="0" w:space="0" w:color="auto"/>
          </w:divBdr>
        </w:div>
        <w:div w:id="26608577">
          <w:marLeft w:val="480"/>
          <w:marRight w:val="0"/>
          <w:marTop w:val="0"/>
          <w:marBottom w:val="0"/>
          <w:divBdr>
            <w:top w:val="none" w:sz="0" w:space="0" w:color="auto"/>
            <w:left w:val="none" w:sz="0" w:space="0" w:color="auto"/>
            <w:bottom w:val="none" w:sz="0" w:space="0" w:color="auto"/>
            <w:right w:val="none" w:sz="0" w:space="0" w:color="auto"/>
          </w:divBdr>
        </w:div>
        <w:div w:id="293098715">
          <w:marLeft w:val="480"/>
          <w:marRight w:val="0"/>
          <w:marTop w:val="0"/>
          <w:marBottom w:val="0"/>
          <w:divBdr>
            <w:top w:val="none" w:sz="0" w:space="0" w:color="auto"/>
            <w:left w:val="none" w:sz="0" w:space="0" w:color="auto"/>
            <w:bottom w:val="none" w:sz="0" w:space="0" w:color="auto"/>
            <w:right w:val="none" w:sz="0" w:space="0" w:color="auto"/>
          </w:divBdr>
        </w:div>
        <w:div w:id="1884831488">
          <w:marLeft w:val="480"/>
          <w:marRight w:val="0"/>
          <w:marTop w:val="0"/>
          <w:marBottom w:val="0"/>
          <w:divBdr>
            <w:top w:val="none" w:sz="0" w:space="0" w:color="auto"/>
            <w:left w:val="none" w:sz="0" w:space="0" w:color="auto"/>
            <w:bottom w:val="none" w:sz="0" w:space="0" w:color="auto"/>
            <w:right w:val="none" w:sz="0" w:space="0" w:color="auto"/>
          </w:divBdr>
        </w:div>
        <w:div w:id="2004308763">
          <w:marLeft w:val="480"/>
          <w:marRight w:val="0"/>
          <w:marTop w:val="0"/>
          <w:marBottom w:val="0"/>
          <w:divBdr>
            <w:top w:val="none" w:sz="0" w:space="0" w:color="auto"/>
            <w:left w:val="none" w:sz="0" w:space="0" w:color="auto"/>
            <w:bottom w:val="none" w:sz="0" w:space="0" w:color="auto"/>
            <w:right w:val="none" w:sz="0" w:space="0" w:color="auto"/>
          </w:divBdr>
        </w:div>
        <w:div w:id="1530953523">
          <w:marLeft w:val="480"/>
          <w:marRight w:val="0"/>
          <w:marTop w:val="0"/>
          <w:marBottom w:val="0"/>
          <w:divBdr>
            <w:top w:val="none" w:sz="0" w:space="0" w:color="auto"/>
            <w:left w:val="none" w:sz="0" w:space="0" w:color="auto"/>
            <w:bottom w:val="none" w:sz="0" w:space="0" w:color="auto"/>
            <w:right w:val="none" w:sz="0" w:space="0" w:color="auto"/>
          </w:divBdr>
        </w:div>
        <w:div w:id="1728525754">
          <w:marLeft w:val="480"/>
          <w:marRight w:val="0"/>
          <w:marTop w:val="0"/>
          <w:marBottom w:val="0"/>
          <w:divBdr>
            <w:top w:val="none" w:sz="0" w:space="0" w:color="auto"/>
            <w:left w:val="none" w:sz="0" w:space="0" w:color="auto"/>
            <w:bottom w:val="none" w:sz="0" w:space="0" w:color="auto"/>
            <w:right w:val="none" w:sz="0" w:space="0" w:color="auto"/>
          </w:divBdr>
        </w:div>
        <w:div w:id="919094290">
          <w:marLeft w:val="480"/>
          <w:marRight w:val="0"/>
          <w:marTop w:val="0"/>
          <w:marBottom w:val="0"/>
          <w:divBdr>
            <w:top w:val="none" w:sz="0" w:space="0" w:color="auto"/>
            <w:left w:val="none" w:sz="0" w:space="0" w:color="auto"/>
            <w:bottom w:val="none" w:sz="0" w:space="0" w:color="auto"/>
            <w:right w:val="none" w:sz="0" w:space="0" w:color="auto"/>
          </w:divBdr>
        </w:div>
        <w:div w:id="135995087">
          <w:marLeft w:val="480"/>
          <w:marRight w:val="0"/>
          <w:marTop w:val="0"/>
          <w:marBottom w:val="0"/>
          <w:divBdr>
            <w:top w:val="none" w:sz="0" w:space="0" w:color="auto"/>
            <w:left w:val="none" w:sz="0" w:space="0" w:color="auto"/>
            <w:bottom w:val="none" w:sz="0" w:space="0" w:color="auto"/>
            <w:right w:val="none" w:sz="0" w:space="0" w:color="auto"/>
          </w:divBdr>
        </w:div>
        <w:div w:id="1969168590">
          <w:marLeft w:val="480"/>
          <w:marRight w:val="0"/>
          <w:marTop w:val="0"/>
          <w:marBottom w:val="0"/>
          <w:divBdr>
            <w:top w:val="none" w:sz="0" w:space="0" w:color="auto"/>
            <w:left w:val="none" w:sz="0" w:space="0" w:color="auto"/>
            <w:bottom w:val="none" w:sz="0" w:space="0" w:color="auto"/>
            <w:right w:val="none" w:sz="0" w:space="0" w:color="auto"/>
          </w:divBdr>
        </w:div>
        <w:div w:id="282006844">
          <w:marLeft w:val="480"/>
          <w:marRight w:val="0"/>
          <w:marTop w:val="0"/>
          <w:marBottom w:val="0"/>
          <w:divBdr>
            <w:top w:val="none" w:sz="0" w:space="0" w:color="auto"/>
            <w:left w:val="none" w:sz="0" w:space="0" w:color="auto"/>
            <w:bottom w:val="none" w:sz="0" w:space="0" w:color="auto"/>
            <w:right w:val="none" w:sz="0" w:space="0" w:color="auto"/>
          </w:divBdr>
        </w:div>
        <w:div w:id="1074743773">
          <w:marLeft w:val="480"/>
          <w:marRight w:val="0"/>
          <w:marTop w:val="0"/>
          <w:marBottom w:val="0"/>
          <w:divBdr>
            <w:top w:val="none" w:sz="0" w:space="0" w:color="auto"/>
            <w:left w:val="none" w:sz="0" w:space="0" w:color="auto"/>
            <w:bottom w:val="none" w:sz="0" w:space="0" w:color="auto"/>
            <w:right w:val="none" w:sz="0" w:space="0" w:color="auto"/>
          </w:divBdr>
        </w:div>
        <w:div w:id="981075798">
          <w:marLeft w:val="480"/>
          <w:marRight w:val="0"/>
          <w:marTop w:val="0"/>
          <w:marBottom w:val="0"/>
          <w:divBdr>
            <w:top w:val="none" w:sz="0" w:space="0" w:color="auto"/>
            <w:left w:val="none" w:sz="0" w:space="0" w:color="auto"/>
            <w:bottom w:val="none" w:sz="0" w:space="0" w:color="auto"/>
            <w:right w:val="none" w:sz="0" w:space="0" w:color="auto"/>
          </w:divBdr>
        </w:div>
        <w:div w:id="2038194775">
          <w:marLeft w:val="480"/>
          <w:marRight w:val="0"/>
          <w:marTop w:val="0"/>
          <w:marBottom w:val="0"/>
          <w:divBdr>
            <w:top w:val="none" w:sz="0" w:space="0" w:color="auto"/>
            <w:left w:val="none" w:sz="0" w:space="0" w:color="auto"/>
            <w:bottom w:val="none" w:sz="0" w:space="0" w:color="auto"/>
            <w:right w:val="none" w:sz="0" w:space="0" w:color="auto"/>
          </w:divBdr>
        </w:div>
      </w:divsChild>
    </w:div>
    <w:div w:id="1194341695">
      <w:bodyDiv w:val="1"/>
      <w:marLeft w:val="0"/>
      <w:marRight w:val="0"/>
      <w:marTop w:val="0"/>
      <w:marBottom w:val="0"/>
      <w:divBdr>
        <w:top w:val="none" w:sz="0" w:space="0" w:color="auto"/>
        <w:left w:val="none" w:sz="0" w:space="0" w:color="auto"/>
        <w:bottom w:val="none" w:sz="0" w:space="0" w:color="auto"/>
        <w:right w:val="none" w:sz="0" w:space="0" w:color="auto"/>
      </w:divBdr>
    </w:div>
    <w:div w:id="1202745140">
      <w:bodyDiv w:val="1"/>
      <w:marLeft w:val="0"/>
      <w:marRight w:val="0"/>
      <w:marTop w:val="0"/>
      <w:marBottom w:val="0"/>
      <w:divBdr>
        <w:top w:val="none" w:sz="0" w:space="0" w:color="auto"/>
        <w:left w:val="none" w:sz="0" w:space="0" w:color="auto"/>
        <w:bottom w:val="none" w:sz="0" w:space="0" w:color="auto"/>
        <w:right w:val="none" w:sz="0" w:space="0" w:color="auto"/>
      </w:divBdr>
    </w:div>
    <w:div w:id="1215657190">
      <w:bodyDiv w:val="1"/>
      <w:marLeft w:val="0"/>
      <w:marRight w:val="0"/>
      <w:marTop w:val="0"/>
      <w:marBottom w:val="0"/>
      <w:divBdr>
        <w:top w:val="none" w:sz="0" w:space="0" w:color="auto"/>
        <w:left w:val="none" w:sz="0" w:space="0" w:color="auto"/>
        <w:bottom w:val="none" w:sz="0" w:space="0" w:color="auto"/>
        <w:right w:val="none" w:sz="0" w:space="0" w:color="auto"/>
      </w:divBdr>
    </w:div>
    <w:div w:id="1262254093">
      <w:bodyDiv w:val="1"/>
      <w:marLeft w:val="0"/>
      <w:marRight w:val="0"/>
      <w:marTop w:val="0"/>
      <w:marBottom w:val="0"/>
      <w:divBdr>
        <w:top w:val="none" w:sz="0" w:space="0" w:color="auto"/>
        <w:left w:val="none" w:sz="0" w:space="0" w:color="auto"/>
        <w:bottom w:val="none" w:sz="0" w:space="0" w:color="auto"/>
        <w:right w:val="none" w:sz="0" w:space="0" w:color="auto"/>
      </w:divBdr>
    </w:div>
    <w:div w:id="1281035065">
      <w:bodyDiv w:val="1"/>
      <w:marLeft w:val="0"/>
      <w:marRight w:val="0"/>
      <w:marTop w:val="0"/>
      <w:marBottom w:val="0"/>
      <w:divBdr>
        <w:top w:val="none" w:sz="0" w:space="0" w:color="auto"/>
        <w:left w:val="none" w:sz="0" w:space="0" w:color="auto"/>
        <w:bottom w:val="none" w:sz="0" w:space="0" w:color="auto"/>
        <w:right w:val="none" w:sz="0" w:space="0" w:color="auto"/>
      </w:divBdr>
    </w:div>
    <w:div w:id="1344937645">
      <w:bodyDiv w:val="1"/>
      <w:marLeft w:val="0"/>
      <w:marRight w:val="0"/>
      <w:marTop w:val="0"/>
      <w:marBottom w:val="0"/>
      <w:divBdr>
        <w:top w:val="none" w:sz="0" w:space="0" w:color="auto"/>
        <w:left w:val="none" w:sz="0" w:space="0" w:color="auto"/>
        <w:bottom w:val="none" w:sz="0" w:space="0" w:color="auto"/>
        <w:right w:val="none" w:sz="0" w:space="0" w:color="auto"/>
      </w:divBdr>
    </w:div>
    <w:div w:id="1369183757">
      <w:bodyDiv w:val="1"/>
      <w:marLeft w:val="0"/>
      <w:marRight w:val="0"/>
      <w:marTop w:val="0"/>
      <w:marBottom w:val="0"/>
      <w:divBdr>
        <w:top w:val="none" w:sz="0" w:space="0" w:color="auto"/>
        <w:left w:val="none" w:sz="0" w:space="0" w:color="auto"/>
        <w:bottom w:val="none" w:sz="0" w:space="0" w:color="auto"/>
        <w:right w:val="none" w:sz="0" w:space="0" w:color="auto"/>
      </w:divBdr>
    </w:div>
    <w:div w:id="1421609412">
      <w:bodyDiv w:val="1"/>
      <w:marLeft w:val="0"/>
      <w:marRight w:val="0"/>
      <w:marTop w:val="0"/>
      <w:marBottom w:val="0"/>
      <w:divBdr>
        <w:top w:val="none" w:sz="0" w:space="0" w:color="auto"/>
        <w:left w:val="none" w:sz="0" w:space="0" w:color="auto"/>
        <w:bottom w:val="none" w:sz="0" w:space="0" w:color="auto"/>
        <w:right w:val="none" w:sz="0" w:space="0" w:color="auto"/>
      </w:divBdr>
    </w:div>
    <w:div w:id="1421754245">
      <w:bodyDiv w:val="1"/>
      <w:marLeft w:val="0"/>
      <w:marRight w:val="0"/>
      <w:marTop w:val="0"/>
      <w:marBottom w:val="0"/>
      <w:divBdr>
        <w:top w:val="none" w:sz="0" w:space="0" w:color="auto"/>
        <w:left w:val="none" w:sz="0" w:space="0" w:color="auto"/>
        <w:bottom w:val="none" w:sz="0" w:space="0" w:color="auto"/>
        <w:right w:val="none" w:sz="0" w:space="0" w:color="auto"/>
      </w:divBdr>
    </w:div>
    <w:div w:id="1474106361">
      <w:bodyDiv w:val="1"/>
      <w:marLeft w:val="0"/>
      <w:marRight w:val="0"/>
      <w:marTop w:val="0"/>
      <w:marBottom w:val="0"/>
      <w:divBdr>
        <w:top w:val="none" w:sz="0" w:space="0" w:color="auto"/>
        <w:left w:val="none" w:sz="0" w:space="0" w:color="auto"/>
        <w:bottom w:val="none" w:sz="0" w:space="0" w:color="auto"/>
        <w:right w:val="none" w:sz="0" w:space="0" w:color="auto"/>
      </w:divBdr>
    </w:div>
    <w:div w:id="1493643769">
      <w:bodyDiv w:val="1"/>
      <w:marLeft w:val="0"/>
      <w:marRight w:val="0"/>
      <w:marTop w:val="0"/>
      <w:marBottom w:val="0"/>
      <w:divBdr>
        <w:top w:val="none" w:sz="0" w:space="0" w:color="auto"/>
        <w:left w:val="none" w:sz="0" w:space="0" w:color="auto"/>
        <w:bottom w:val="none" w:sz="0" w:space="0" w:color="auto"/>
        <w:right w:val="none" w:sz="0" w:space="0" w:color="auto"/>
      </w:divBdr>
    </w:div>
    <w:div w:id="1550649770">
      <w:bodyDiv w:val="1"/>
      <w:marLeft w:val="0"/>
      <w:marRight w:val="0"/>
      <w:marTop w:val="0"/>
      <w:marBottom w:val="0"/>
      <w:divBdr>
        <w:top w:val="none" w:sz="0" w:space="0" w:color="auto"/>
        <w:left w:val="none" w:sz="0" w:space="0" w:color="auto"/>
        <w:bottom w:val="none" w:sz="0" w:space="0" w:color="auto"/>
        <w:right w:val="none" w:sz="0" w:space="0" w:color="auto"/>
      </w:divBdr>
    </w:div>
    <w:div w:id="1553537342">
      <w:bodyDiv w:val="1"/>
      <w:marLeft w:val="0"/>
      <w:marRight w:val="0"/>
      <w:marTop w:val="0"/>
      <w:marBottom w:val="0"/>
      <w:divBdr>
        <w:top w:val="none" w:sz="0" w:space="0" w:color="auto"/>
        <w:left w:val="none" w:sz="0" w:space="0" w:color="auto"/>
        <w:bottom w:val="none" w:sz="0" w:space="0" w:color="auto"/>
        <w:right w:val="none" w:sz="0" w:space="0" w:color="auto"/>
      </w:divBdr>
      <w:divsChild>
        <w:div w:id="186213188">
          <w:marLeft w:val="480"/>
          <w:marRight w:val="0"/>
          <w:marTop w:val="0"/>
          <w:marBottom w:val="0"/>
          <w:divBdr>
            <w:top w:val="none" w:sz="0" w:space="0" w:color="auto"/>
            <w:left w:val="none" w:sz="0" w:space="0" w:color="auto"/>
            <w:bottom w:val="none" w:sz="0" w:space="0" w:color="auto"/>
            <w:right w:val="none" w:sz="0" w:space="0" w:color="auto"/>
          </w:divBdr>
        </w:div>
        <w:div w:id="1120339022">
          <w:marLeft w:val="480"/>
          <w:marRight w:val="0"/>
          <w:marTop w:val="0"/>
          <w:marBottom w:val="0"/>
          <w:divBdr>
            <w:top w:val="none" w:sz="0" w:space="0" w:color="auto"/>
            <w:left w:val="none" w:sz="0" w:space="0" w:color="auto"/>
            <w:bottom w:val="none" w:sz="0" w:space="0" w:color="auto"/>
            <w:right w:val="none" w:sz="0" w:space="0" w:color="auto"/>
          </w:divBdr>
        </w:div>
        <w:div w:id="712004068">
          <w:marLeft w:val="480"/>
          <w:marRight w:val="0"/>
          <w:marTop w:val="0"/>
          <w:marBottom w:val="0"/>
          <w:divBdr>
            <w:top w:val="none" w:sz="0" w:space="0" w:color="auto"/>
            <w:left w:val="none" w:sz="0" w:space="0" w:color="auto"/>
            <w:bottom w:val="none" w:sz="0" w:space="0" w:color="auto"/>
            <w:right w:val="none" w:sz="0" w:space="0" w:color="auto"/>
          </w:divBdr>
        </w:div>
        <w:div w:id="1104109422">
          <w:marLeft w:val="480"/>
          <w:marRight w:val="0"/>
          <w:marTop w:val="0"/>
          <w:marBottom w:val="0"/>
          <w:divBdr>
            <w:top w:val="none" w:sz="0" w:space="0" w:color="auto"/>
            <w:left w:val="none" w:sz="0" w:space="0" w:color="auto"/>
            <w:bottom w:val="none" w:sz="0" w:space="0" w:color="auto"/>
            <w:right w:val="none" w:sz="0" w:space="0" w:color="auto"/>
          </w:divBdr>
        </w:div>
        <w:div w:id="642933204">
          <w:marLeft w:val="480"/>
          <w:marRight w:val="0"/>
          <w:marTop w:val="0"/>
          <w:marBottom w:val="0"/>
          <w:divBdr>
            <w:top w:val="none" w:sz="0" w:space="0" w:color="auto"/>
            <w:left w:val="none" w:sz="0" w:space="0" w:color="auto"/>
            <w:bottom w:val="none" w:sz="0" w:space="0" w:color="auto"/>
            <w:right w:val="none" w:sz="0" w:space="0" w:color="auto"/>
          </w:divBdr>
        </w:div>
        <w:div w:id="897936513">
          <w:marLeft w:val="480"/>
          <w:marRight w:val="0"/>
          <w:marTop w:val="0"/>
          <w:marBottom w:val="0"/>
          <w:divBdr>
            <w:top w:val="none" w:sz="0" w:space="0" w:color="auto"/>
            <w:left w:val="none" w:sz="0" w:space="0" w:color="auto"/>
            <w:bottom w:val="none" w:sz="0" w:space="0" w:color="auto"/>
            <w:right w:val="none" w:sz="0" w:space="0" w:color="auto"/>
          </w:divBdr>
        </w:div>
        <w:div w:id="1281374408">
          <w:marLeft w:val="480"/>
          <w:marRight w:val="0"/>
          <w:marTop w:val="0"/>
          <w:marBottom w:val="0"/>
          <w:divBdr>
            <w:top w:val="none" w:sz="0" w:space="0" w:color="auto"/>
            <w:left w:val="none" w:sz="0" w:space="0" w:color="auto"/>
            <w:bottom w:val="none" w:sz="0" w:space="0" w:color="auto"/>
            <w:right w:val="none" w:sz="0" w:space="0" w:color="auto"/>
          </w:divBdr>
        </w:div>
        <w:div w:id="1455490347">
          <w:marLeft w:val="480"/>
          <w:marRight w:val="0"/>
          <w:marTop w:val="0"/>
          <w:marBottom w:val="0"/>
          <w:divBdr>
            <w:top w:val="none" w:sz="0" w:space="0" w:color="auto"/>
            <w:left w:val="none" w:sz="0" w:space="0" w:color="auto"/>
            <w:bottom w:val="none" w:sz="0" w:space="0" w:color="auto"/>
            <w:right w:val="none" w:sz="0" w:space="0" w:color="auto"/>
          </w:divBdr>
        </w:div>
        <w:div w:id="1151405688">
          <w:marLeft w:val="480"/>
          <w:marRight w:val="0"/>
          <w:marTop w:val="0"/>
          <w:marBottom w:val="0"/>
          <w:divBdr>
            <w:top w:val="none" w:sz="0" w:space="0" w:color="auto"/>
            <w:left w:val="none" w:sz="0" w:space="0" w:color="auto"/>
            <w:bottom w:val="none" w:sz="0" w:space="0" w:color="auto"/>
            <w:right w:val="none" w:sz="0" w:space="0" w:color="auto"/>
          </w:divBdr>
        </w:div>
        <w:div w:id="557401866">
          <w:marLeft w:val="480"/>
          <w:marRight w:val="0"/>
          <w:marTop w:val="0"/>
          <w:marBottom w:val="0"/>
          <w:divBdr>
            <w:top w:val="none" w:sz="0" w:space="0" w:color="auto"/>
            <w:left w:val="none" w:sz="0" w:space="0" w:color="auto"/>
            <w:bottom w:val="none" w:sz="0" w:space="0" w:color="auto"/>
            <w:right w:val="none" w:sz="0" w:space="0" w:color="auto"/>
          </w:divBdr>
        </w:div>
        <w:div w:id="1490902339">
          <w:marLeft w:val="480"/>
          <w:marRight w:val="0"/>
          <w:marTop w:val="0"/>
          <w:marBottom w:val="0"/>
          <w:divBdr>
            <w:top w:val="none" w:sz="0" w:space="0" w:color="auto"/>
            <w:left w:val="none" w:sz="0" w:space="0" w:color="auto"/>
            <w:bottom w:val="none" w:sz="0" w:space="0" w:color="auto"/>
            <w:right w:val="none" w:sz="0" w:space="0" w:color="auto"/>
          </w:divBdr>
        </w:div>
        <w:div w:id="1837961730">
          <w:marLeft w:val="480"/>
          <w:marRight w:val="0"/>
          <w:marTop w:val="0"/>
          <w:marBottom w:val="0"/>
          <w:divBdr>
            <w:top w:val="none" w:sz="0" w:space="0" w:color="auto"/>
            <w:left w:val="none" w:sz="0" w:space="0" w:color="auto"/>
            <w:bottom w:val="none" w:sz="0" w:space="0" w:color="auto"/>
            <w:right w:val="none" w:sz="0" w:space="0" w:color="auto"/>
          </w:divBdr>
        </w:div>
        <w:div w:id="1486898572">
          <w:marLeft w:val="480"/>
          <w:marRight w:val="0"/>
          <w:marTop w:val="0"/>
          <w:marBottom w:val="0"/>
          <w:divBdr>
            <w:top w:val="none" w:sz="0" w:space="0" w:color="auto"/>
            <w:left w:val="none" w:sz="0" w:space="0" w:color="auto"/>
            <w:bottom w:val="none" w:sz="0" w:space="0" w:color="auto"/>
            <w:right w:val="none" w:sz="0" w:space="0" w:color="auto"/>
          </w:divBdr>
        </w:div>
        <w:div w:id="498695279">
          <w:marLeft w:val="480"/>
          <w:marRight w:val="0"/>
          <w:marTop w:val="0"/>
          <w:marBottom w:val="0"/>
          <w:divBdr>
            <w:top w:val="none" w:sz="0" w:space="0" w:color="auto"/>
            <w:left w:val="none" w:sz="0" w:space="0" w:color="auto"/>
            <w:bottom w:val="none" w:sz="0" w:space="0" w:color="auto"/>
            <w:right w:val="none" w:sz="0" w:space="0" w:color="auto"/>
          </w:divBdr>
        </w:div>
      </w:divsChild>
    </w:div>
    <w:div w:id="1613853973">
      <w:bodyDiv w:val="1"/>
      <w:marLeft w:val="0"/>
      <w:marRight w:val="0"/>
      <w:marTop w:val="0"/>
      <w:marBottom w:val="0"/>
      <w:divBdr>
        <w:top w:val="none" w:sz="0" w:space="0" w:color="auto"/>
        <w:left w:val="none" w:sz="0" w:space="0" w:color="auto"/>
        <w:bottom w:val="none" w:sz="0" w:space="0" w:color="auto"/>
        <w:right w:val="none" w:sz="0" w:space="0" w:color="auto"/>
      </w:divBdr>
    </w:div>
    <w:div w:id="1635719694">
      <w:bodyDiv w:val="1"/>
      <w:marLeft w:val="0"/>
      <w:marRight w:val="0"/>
      <w:marTop w:val="0"/>
      <w:marBottom w:val="0"/>
      <w:divBdr>
        <w:top w:val="none" w:sz="0" w:space="0" w:color="auto"/>
        <w:left w:val="none" w:sz="0" w:space="0" w:color="auto"/>
        <w:bottom w:val="none" w:sz="0" w:space="0" w:color="auto"/>
        <w:right w:val="none" w:sz="0" w:space="0" w:color="auto"/>
      </w:divBdr>
    </w:div>
    <w:div w:id="1660232702">
      <w:bodyDiv w:val="1"/>
      <w:marLeft w:val="0"/>
      <w:marRight w:val="0"/>
      <w:marTop w:val="0"/>
      <w:marBottom w:val="0"/>
      <w:divBdr>
        <w:top w:val="none" w:sz="0" w:space="0" w:color="auto"/>
        <w:left w:val="none" w:sz="0" w:space="0" w:color="auto"/>
        <w:bottom w:val="none" w:sz="0" w:space="0" w:color="auto"/>
        <w:right w:val="none" w:sz="0" w:space="0" w:color="auto"/>
      </w:divBdr>
    </w:div>
    <w:div w:id="1662274743">
      <w:bodyDiv w:val="1"/>
      <w:marLeft w:val="0"/>
      <w:marRight w:val="0"/>
      <w:marTop w:val="0"/>
      <w:marBottom w:val="0"/>
      <w:divBdr>
        <w:top w:val="none" w:sz="0" w:space="0" w:color="auto"/>
        <w:left w:val="none" w:sz="0" w:space="0" w:color="auto"/>
        <w:bottom w:val="none" w:sz="0" w:space="0" w:color="auto"/>
        <w:right w:val="none" w:sz="0" w:space="0" w:color="auto"/>
      </w:divBdr>
    </w:div>
    <w:div w:id="1701738897">
      <w:bodyDiv w:val="1"/>
      <w:marLeft w:val="0"/>
      <w:marRight w:val="0"/>
      <w:marTop w:val="0"/>
      <w:marBottom w:val="0"/>
      <w:divBdr>
        <w:top w:val="none" w:sz="0" w:space="0" w:color="auto"/>
        <w:left w:val="none" w:sz="0" w:space="0" w:color="auto"/>
        <w:bottom w:val="none" w:sz="0" w:space="0" w:color="auto"/>
        <w:right w:val="none" w:sz="0" w:space="0" w:color="auto"/>
      </w:divBdr>
    </w:div>
    <w:div w:id="1709405846">
      <w:bodyDiv w:val="1"/>
      <w:marLeft w:val="0"/>
      <w:marRight w:val="0"/>
      <w:marTop w:val="0"/>
      <w:marBottom w:val="0"/>
      <w:divBdr>
        <w:top w:val="none" w:sz="0" w:space="0" w:color="auto"/>
        <w:left w:val="none" w:sz="0" w:space="0" w:color="auto"/>
        <w:bottom w:val="none" w:sz="0" w:space="0" w:color="auto"/>
        <w:right w:val="none" w:sz="0" w:space="0" w:color="auto"/>
      </w:divBdr>
    </w:div>
    <w:div w:id="1792281822">
      <w:bodyDiv w:val="1"/>
      <w:marLeft w:val="0"/>
      <w:marRight w:val="0"/>
      <w:marTop w:val="0"/>
      <w:marBottom w:val="0"/>
      <w:divBdr>
        <w:top w:val="none" w:sz="0" w:space="0" w:color="auto"/>
        <w:left w:val="none" w:sz="0" w:space="0" w:color="auto"/>
        <w:bottom w:val="none" w:sz="0" w:space="0" w:color="auto"/>
        <w:right w:val="none" w:sz="0" w:space="0" w:color="auto"/>
      </w:divBdr>
    </w:div>
    <w:div w:id="1834835671">
      <w:bodyDiv w:val="1"/>
      <w:marLeft w:val="0"/>
      <w:marRight w:val="0"/>
      <w:marTop w:val="0"/>
      <w:marBottom w:val="0"/>
      <w:divBdr>
        <w:top w:val="none" w:sz="0" w:space="0" w:color="auto"/>
        <w:left w:val="none" w:sz="0" w:space="0" w:color="auto"/>
        <w:bottom w:val="none" w:sz="0" w:space="0" w:color="auto"/>
        <w:right w:val="none" w:sz="0" w:space="0" w:color="auto"/>
      </w:divBdr>
    </w:div>
    <w:div w:id="1867133346">
      <w:bodyDiv w:val="1"/>
      <w:marLeft w:val="0"/>
      <w:marRight w:val="0"/>
      <w:marTop w:val="0"/>
      <w:marBottom w:val="0"/>
      <w:divBdr>
        <w:top w:val="none" w:sz="0" w:space="0" w:color="auto"/>
        <w:left w:val="none" w:sz="0" w:space="0" w:color="auto"/>
        <w:bottom w:val="none" w:sz="0" w:space="0" w:color="auto"/>
        <w:right w:val="none" w:sz="0" w:space="0" w:color="auto"/>
      </w:divBdr>
    </w:div>
    <w:div w:id="1869946909">
      <w:bodyDiv w:val="1"/>
      <w:marLeft w:val="0"/>
      <w:marRight w:val="0"/>
      <w:marTop w:val="0"/>
      <w:marBottom w:val="0"/>
      <w:divBdr>
        <w:top w:val="none" w:sz="0" w:space="0" w:color="auto"/>
        <w:left w:val="none" w:sz="0" w:space="0" w:color="auto"/>
        <w:bottom w:val="none" w:sz="0" w:space="0" w:color="auto"/>
        <w:right w:val="none" w:sz="0" w:space="0" w:color="auto"/>
      </w:divBdr>
    </w:div>
    <w:div w:id="1882783858">
      <w:bodyDiv w:val="1"/>
      <w:marLeft w:val="0"/>
      <w:marRight w:val="0"/>
      <w:marTop w:val="0"/>
      <w:marBottom w:val="0"/>
      <w:divBdr>
        <w:top w:val="none" w:sz="0" w:space="0" w:color="auto"/>
        <w:left w:val="none" w:sz="0" w:space="0" w:color="auto"/>
        <w:bottom w:val="none" w:sz="0" w:space="0" w:color="auto"/>
        <w:right w:val="none" w:sz="0" w:space="0" w:color="auto"/>
      </w:divBdr>
    </w:div>
    <w:div w:id="1910456925">
      <w:bodyDiv w:val="1"/>
      <w:marLeft w:val="0"/>
      <w:marRight w:val="0"/>
      <w:marTop w:val="0"/>
      <w:marBottom w:val="0"/>
      <w:divBdr>
        <w:top w:val="none" w:sz="0" w:space="0" w:color="auto"/>
        <w:left w:val="none" w:sz="0" w:space="0" w:color="auto"/>
        <w:bottom w:val="none" w:sz="0" w:space="0" w:color="auto"/>
        <w:right w:val="none" w:sz="0" w:space="0" w:color="auto"/>
      </w:divBdr>
    </w:div>
    <w:div w:id="1914848348">
      <w:bodyDiv w:val="1"/>
      <w:marLeft w:val="0"/>
      <w:marRight w:val="0"/>
      <w:marTop w:val="0"/>
      <w:marBottom w:val="0"/>
      <w:divBdr>
        <w:top w:val="none" w:sz="0" w:space="0" w:color="auto"/>
        <w:left w:val="none" w:sz="0" w:space="0" w:color="auto"/>
        <w:bottom w:val="none" w:sz="0" w:space="0" w:color="auto"/>
        <w:right w:val="none" w:sz="0" w:space="0" w:color="auto"/>
      </w:divBdr>
      <w:divsChild>
        <w:div w:id="595870613">
          <w:marLeft w:val="480"/>
          <w:marRight w:val="0"/>
          <w:marTop w:val="0"/>
          <w:marBottom w:val="0"/>
          <w:divBdr>
            <w:top w:val="none" w:sz="0" w:space="0" w:color="auto"/>
            <w:left w:val="none" w:sz="0" w:space="0" w:color="auto"/>
            <w:bottom w:val="none" w:sz="0" w:space="0" w:color="auto"/>
            <w:right w:val="none" w:sz="0" w:space="0" w:color="auto"/>
          </w:divBdr>
        </w:div>
        <w:div w:id="1071584582">
          <w:marLeft w:val="480"/>
          <w:marRight w:val="0"/>
          <w:marTop w:val="0"/>
          <w:marBottom w:val="0"/>
          <w:divBdr>
            <w:top w:val="none" w:sz="0" w:space="0" w:color="auto"/>
            <w:left w:val="none" w:sz="0" w:space="0" w:color="auto"/>
            <w:bottom w:val="none" w:sz="0" w:space="0" w:color="auto"/>
            <w:right w:val="none" w:sz="0" w:space="0" w:color="auto"/>
          </w:divBdr>
        </w:div>
        <w:div w:id="630482838">
          <w:marLeft w:val="480"/>
          <w:marRight w:val="0"/>
          <w:marTop w:val="0"/>
          <w:marBottom w:val="0"/>
          <w:divBdr>
            <w:top w:val="none" w:sz="0" w:space="0" w:color="auto"/>
            <w:left w:val="none" w:sz="0" w:space="0" w:color="auto"/>
            <w:bottom w:val="none" w:sz="0" w:space="0" w:color="auto"/>
            <w:right w:val="none" w:sz="0" w:space="0" w:color="auto"/>
          </w:divBdr>
        </w:div>
        <w:div w:id="411195825">
          <w:marLeft w:val="480"/>
          <w:marRight w:val="0"/>
          <w:marTop w:val="0"/>
          <w:marBottom w:val="0"/>
          <w:divBdr>
            <w:top w:val="none" w:sz="0" w:space="0" w:color="auto"/>
            <w:left w:val="none" w:sz="0" w:space="0" w:color="auto"/>
            <w:bottom w:val="none" w:sz="0" w:space="0" w:color="auto"/>
            <w:right w:val="none" w:sz="0" w:space="0" w:color="auto"/>
          </w:divBdr>
        </w:div>
        <w:div w:id="1981108036">
          <w:marLeft w:val="480"/>
          <w:marRight w:val="0"/>
          <w:marTop w:val="0"/>
          <w:marBottom w:val="0"/>
          <w:divBdr>
            <w:top w:val="none" w:sz="0" w:space="0" w:color="auto"/>
            <w:left w:val="none" w:sz="0" w:space="0" w:color="auto"/>
            <w:bottom w:val="none" w:sz="0" w:space="0" w:color="auto"/>
            <w:right w:val="none" w:sz="0" w:space="0" w:color="auto"/>
          </w:divBdr>
        </w:div>
        <w:div w:id="72818597">
          <w:marLeft w:val="480"/>
          <w:marRight w:val="0"/>
          <w:marTop w:val="0"/>
          <w:marBottom w:val="0"/>
          <w:divBdr>
            <w:top w:val="none" w:sz="0" w:space="0" w:color="auto"/>
            <w:left w:val="none" w:sz="0" w:space="0" w:color="auto"/>
            <w:bottom w:val="none" w:sz="0" w:space="0" w:color="auto"/>
            <w:right w:val="none" w:sz="0" w:space="0" w:color="auto"/>
          </w:divBdr>
        </w:div>
        <w:div w:id="401000">
          <w:marLeft w:val="480"/>
          <w:marRight w:val="0"/>
          <w:marTop w:val="0"/>
          <w:marBottom w:val="0"/>
          <w:divBdr>
            <w:top w:val="none" w:sz="0" w:space="0" w:color="auto"/>
            <w:left w:val="none" w:sz="0" w:space="0" w:color="auto"/>
            <w:bottom w:val="none" w:sz="0" w:space="0" w:color="auto"/>
            <w:right w:val="none" w:sz="0" w:space="0" w:color="auto"/>
          </w:divBdr>
        </w:div>
        <w:div w:id="387846741">
          <w:marLeft w:val="480"/>
          <w:marRight w:val="0"/>
          <w:marTop w:val="0"/>
          <w:marBottom w:val="0"/>
          <w:divBdr>
            <w:top w:val="none" w:sz="0" w:space="0" w:color="auto"/>
            <w:left w:val="none" w:sz="0" w:space="0" w:color="auto"/>
            <w:bottom w:val="none" w:sz="0" w:space="0" w:color="auto"/>
            <w:right w:val="none" w:sz="0" w:space="0" w:color="auto"/>
          </w:divBdr>
        </w:div>
        <w:div w:id="1705056272">
          <w:marLeft w:val="480"/>
          <w:marRight w:val="0"/>
          <w:marTop w:val="0"/>
          <w:marBottom w:val="0"/>
          <w:divBdr>
            <w:top w:val="none" w:sz="0" w:space="0" w:color="auto"/>
            <w:left w:val="none" w:sz="0" w:space="0" w:color="auto"/>
            <w:bottom w:val="none" w:sz="0" w:space="0" w:color="auto"/>
            <w:right w:val="none" w:sz="0" w:space="0" w:color="auto"/>
          </w:divBdr>
        </w:div>
        <w:div w:id="881331277">
          <w:marLeft w:val="480"/>
          <w:marRight w:val="0"/>
          <w:marTop w:val="0"/>
          <w:marBottom w:val="0"/>
          <w:divBdr>
            <w:top w:val="none" w:sz="0" w:space="0" w:color="auto"/>
            <w:left w:val="none" w:sz="0" w:space="0" w:color="auto"/>
            <w:bottom w:val="none" w:sz="0" w:space="0" w:color="auto"/>
            <w:right w:val="none" w:sz="0" w:space="0" w:color="auto"/>
          </w:divBdr>
        </w:div>
        <w:div w:id="1694263646">
          <w:marLeft w:val="480"/>
          <w:marRight w:val="0"/>
          <w:marTop w:val="0"/>
          <w:marBottom w:val="0"/>
          <w:divBdr>
            <w:top w:val="none" w:sz="0" w:space="0" w:color="auto"/>
            <w:left w:val="none" w:sz="0" w:space="0" w:color="auto"/>
            <w:bottom w:val="none" w:sz="0" w:space="0" w:color="auto"/>
            <w:right w:val="none" w:sz="0" w:space="0" w:color="auto"/>
          </w:divBdr>
        </w:div>
        <w:div w:id="1827818553">
          <w:marLeft w:val="480"/>
          <w:marRight w:val="0"/>
          <w:marTop w:val="0"/>
          <w:marBottom w:val="0"/>
          <w:divBdr>
            <w:top w:val="none" w:sz="0" w:space="0" w:color="auto"/>
            <w:left w:val="none" w:sz="0" w:space="0" w:color="auto"/>
            <w:bottom w:val="none" w:sz="0" w:space="0" w:color="auto"/>
            <w:right w:val="none" w:sz="0" w:space="0" w:color="auto"/>
          </w:divBdr>
        </w:div>
        <w:div w:id="1055616539">
          <w:marLeft w:val="480"/>
          <w:marRight w:val="0"/>
          <w:marTop w:val="0"/>
          <w:marBottom w:val="0"/>
          <w:divBdr>
            <w:top w:val="none" w:sz="0" w:space="0" w:color="auto"/>
            <w:left w:val="none" w:sz="0" w:space="0" w:color="auto"/>
            <w:bottom w:val="none" w:sz="0" w:space="0" w:color="auto"/>
            <w:right w:val="none" w:sz="0" w:space="0" w:color="auto"/>
          </w:divBdr>
        </w:div>
        <w:div w:id="442922663">
          <w:marLeft w:val="480"/>
          <w:marRight w:val="0"/>
          <w:marTop w:val="0"/>
          <w:marBottom w:val="0"/>
          <w:divBdr>
            <w:top w:val="none" w:sz="0" w:space="0" w:color="auto"/>
            <w:left w:val="none" w:sz="0" w:space="0" w:color="auto"/>
            <w:bottom w:val="none" w:sz="0" w:space="0" w:color="auto"/>
            <w:right w:val="none" w:sz="0" w:space="0" w:color="auto"/>
          </w:divBdr>
        </w:div>
        <w:div w:id="494539756">
          <w:marLeft w:val="480"/>
          <w:marRight w:val="0"/>
          <w:marTop w:val="0"/>
          <w:marBottom w:val="0"/>
          <w:divBdr>
            <w:top w:val="none" w:sz="0" w:space="0" w:color="auto"/>
            <w:left w:val="none" w:sz="0" w:space="0" w:color="auto"/>
            <w:bottom w:val="none" w:sz="0" w:space="0" w:color="auto"/>
            <w:right w:val="none" w:sz="0" w:space="0" w:color="auto"/>
          </w:divBdr>
        </w:div>
        <w:div w:id="1334185608">
          <w:marLeft w:val="480"/>
          <w:marRight w:val="0"/>
          <w:marTop w:val="0"/>
          <w:marBottom w:val="0"/>
          <w:divBdr>
            <w:top w:val="none" w:sz="0" w:space="0" w:color="auto"/>
            <w:left w:val="none" w:sz="0" w:space="0" w:color="auto"/>
            <w:bottom w:val="none" w:sz="0" w:space="0" w:color="auto"/>
            <w:right w:val="none" w:sz="0" w:space="0" w:color="auto"/>
          </w:divBdr>
        </w:div>
        <w:div w:id="364798055">
          <w:marLeft w:val="480"/>
          <w:marRight w:val="0"/>
          <w:marTop w:val="0"/>
          <w:marBottom w:val="0"/>
          <w:divBdr>
            <w:top w:val="none" w:sz="0" w:space="0" w:color="auto"/>
            <w:left w:val="none" w:sz="0" w:space="0" w:color="auto"/>
            <w:bottom w:val="none" w:sz="0" w:space="0" w:color="auto"/>
            <w:right w:val="none" w:sz="0" w:space="0" w:color="auto"/>
          </w:divBdr>
        </w:div>
        <w:div w:id="1771075432">
          <w:marLeft w:val="480"/>
          <w:marRight w:val="0"/>
          <w:marTop w:val="0"/>
          <w:marBottom w:val="0"/>
          <w:divBdr>
            <w:top w:val="none" w:sz="0" w:space="0" w:color="auto"/>
            <w:left w:val="none" w:sz="0" w:space="0" w:color="auto"/>
            <w:bottom w:val="none" w:sz="0" w:space="0" w:color="auto"/>
            <w:right w:val="none" w:sz="0" w:space="0" w:color="auto"/>
          </w:divBdr>
        </w:div>
        <w:div w:id="1868369844">
          <w:marLeft w:val="480"/>
          <w:marRight w:val="0"/>
          <w:marTop w:val="0"/>
          <w:marBottom w:val="0"/>
          <w:divBdr>
            <w:top w:val="none" w:sz="0" w:space="0" w:color="auto"/>
            <w:left w:val="none" w:sz="0" w:space="0" w:color="auto"/>
            <w:bottom w:val="none" w:sz="0" w:space="0" w:color="auto"/>
            <w:right w:val="none" w:sz="0" w:space="0" w:color="auto"/>
          </w:divBdr>
        </w:div>
      </w:divsChild>
    </w:div>
    <w:div w:id="1937471117">
      <w:bodyDiv w:val="1"/>
      <w:marLeft w:val="0"/>
      <w:marRight w:val="0"/>
      <w:marTop w:val="0"/>
      <w:marBottom w:val="0"/>
      <w:divBdr>
        <w:top w:val="none" w:sz="0" w:space="0" w:color="auto"/>
        <w:left w:val="none" w:sz="0" w:space="0" w:color="auto"/>
        <w:bottom w:val="none" w:sz="0" w:space="0" w:color="auto"/>
        <w:right w:val="none" w:sz="0" w:space="0" w:color="auto"/>
      </w:divBdr>
    </w:div>
    <w:div w:id="1940139461">
      <w:bodyDiv w:val="1"/>
      <w:marLeft w:val="0"/>
      <w:marRight w:val="0"/>
      <w:marTop w:val="0"/>
      <w:marBottom w:val="0"/>
      <w:divBdr>
        <w:top w:val="none" w:sz="0" w:space="0" w:color="auto"/>
        <w:left w:val="none" w:sz="0" w:space="0" w:color="auto"/>
        <w:bottom w:val="none" w:sz="0" w:space="0" w:color="auto"/>
        <w:right w:val="none" w:sz="0" w:space="0" w:color="auto"/>
      </w:divBdr>
    </w:div>
    <w:div w:id="1965117489">
      <w:bodyDiv w:val="1"/>
      <w:marLeft w:val="0"/>
      <w:marRight w:val="0"/>
      <w:marTop w:val="0"/>
      <w:marBottom w:val="0"/>
      <w:divBdr>
        <w:top w:val="none" w:sz="0" w:space="0" w:color="auto"/>
        <w:left w:val="none" w:sz="0" w:space="0" w:color="auto"/>
        <w:bottom w:val="none" w:sz="0" w:space="0" w:color="auto"/>
        <w:right w:val="none" w:sz="0" w:space="0" w:color="auto"/>
      </w:divBdr>
    </w:div>
    <w:div w:id="1981835408">
      <w:bodyDiv w:val="1"/>
      <w:marLeft w:val="0"/>
      <w:marRight w:val="0"/>
      <w:marTop w:val="0"/>
      <w:marBottom w:val="0"/>
      <w:divBdr>
        <w:top w:val="none" w:sz="0" w:space="0" w:color="auto"/>
        <w:left w:val="none" w:sz="0" w:space="0" w:color="auto"/>
        <w:bottom w:val="none" w:sz="0" w:space="0" w:color="auto"/>
        <w:right w:val="none" w:sz="0" w:space="0" w:color="auto"/>
      </w:divBdr>
    </w:div>
    <w:div w:id="2068648864">
      <w:bodyDiv w:val="1"/>
      <w:marLeft w:val="0"/>
      <w:marRight w:val="0"/>
      <w:marTop w:val="0"/>
      <w:marBottom w:val="0"/>
      <w:divBdr>
        <w:top w:val="none" w:sz="0" w:space="0" w:color="auto"/>
        <w:left w:val="none" w:sz="0" w:space="0" w:color="auto"/>
        <w:bottom w:val="none" w:sz="0" w:space="0" w:color="auto"/>
        <w:right w:val="none" w:sz="0" w:space="0" w:color="auto"/>
      </w:divBdr>
    </w:div>
    <w:div w:id="2084251707">
      <w:bodyDiv w:val="1"/>
      <w:marLeft w:val="0"/>
      <w:marRight w:val="0"/>
      <w:marTop w:val="0"/>
      <w:marBottom w:val="0"/>
      <w:divBdr>
        <w:top w:val="none" w:sz="0" w:space="0" w:color="auto"/>
        <w:left w:val="none" w:sz="0" w:space="0" w:color="auto"/>
        <w:bottom w:val="none" w:sz="0" w:space="0" w:color="auto"/>
        <w:right w:val="none" w:sz="0" w:space="0" w:color="auto"/>
      </w:divBdr>
    </w:div>
    <w:div w:id="2084833879">
      <w:bodyDiv w:val="1"/>
      <w:marLeft w:val="0"/>
      <w:marRight w:val="0"/>
      <w:marTop w:val="0"/>
      <w:marBottom w:val="0"/>
      <w:divBdr>
        <w:top w:val="none" w:sz="0" w:space="0" w:color="auto"/>
        <w:left w:val="none" w:sz="0" w:space="0" w:color="auto"/>
        <w:bottom w:val="none" w:sz="0" w:space="0" w:color="auto"/>
        <w:right w:val="none" w:sz="0" w:space="0" w:color="auto"/>
      </w:divBdr>
      <w:divsChild>
        <w:div w:id="994452593">
          <w:marLeft w:val="480"/>
          <w:marRight w:val="0"/>
          <w:marTop w:val="0"/>
          <w:marBottom w:val="0"/>
          <w:divBdr>
            <w:top w:val="none" w:sz="0" w:space="0" w:color="auto"/>
            <w:left w:val="none" w:sz="0" w:space="0" w:color="auto"/>
            <w:bottom w:val="none" w:sz="0" w:space="0" w:color="auto"/>
            <w:right w:val="none" w:sz="0" w:space="0" w:color="auto"/>
          </w:divBdr>
        </w:div>
        <w:div w:id="525673883">
          <w:marLeft w:val="480"/>
          <w:marRight w:val="0"/>
          <w:marTop w:val="0"/>
          <w:marBottom w:val="0"/>
          <w:divBdr>
            <w:top w:val="none" w:sz="0" w:space="0" w:color="auto"/>
            <w:left w:val="none" w:sz="0" w:space="0" w:color="auto"/>
            <w:bottom w:val="none" w:sz="0" w:space="0" w:color="auto"/>
            <w:right w:val="none" w:sz="0" w:space="0" w:color="auto"/>
          </w:divBdr>
        </w:div>
        <w:div w:id="742216671">
          <w:marLeft w:val="480"/>
          <w:marRight w:val="0"/>
          <w:marTop w:val="0"/>
          <w:marBottom w:val="0"/>
          <w:divBdr>
            <w:top w:val="none" w:sz="0" w:space="0" w:color="auto"/>
            <w:left w:val="none" w:sz="0" w:space="0" w:color="auto"/>
            <w:bottom w:val="none" w:sz="0" w:space="0" w:color="auto"/>
            <w:right w:val="none" w:sz="0" w:space="0" w:color="auto"/>
          </w:divBdr>
        </w:div>
        <w:div w:id="665322071">
          <w:marLeft w:val="480"/>
          <w:marRight w:val="0"/>
          <w:marTop w:val="0"/>
          <w:marBottom w:val="0"/>
          <w:divBdr>
            <w:top w:val="none" w:sz="0" w:space="0" w:color="auto"/>
            <w:left w:val="none" w:sz="0" w:space="0" w:color="auto"/>
            <w:bottom w:val="none" w:sz="0" w:space="0" w:color="auto"/>
            <w:right w:val="none" w:sz="0" w:space="0" w:color="auto"/>
          </w:divBdr>
        </w:div>
        <w:div w:id="995303222">
          <w:marLeft w:val="480"/>
          <w:marRight w:val="0"/>
          <w:marTop w:val="0"/>
          <w:marBottom w:val="0"/>
          <w:divBdr>
            <w:top w:val="none" w:sz="0" w:space="0" w:color="auto"/>
            <w:left w:val="none" w:sz="0" w:space="0" w:color="auto"/>
            <w:bottom w:val="none" w:sz="0" w:space="0" w:color="auto"/>
            <w:right w:val="none" w:sz="0" w:space="0" w:color="auto"/>
          </w:divBdr>
        </w:div>
        <w:div w:id="1781338297">
          <w:marLeft w:val="480"/>
          <w:marRight w:val="0"/>
          <w:marTop w:val="0"/>
          <w:marBottom w:val="0"/>
          <w:divBdr>
            <w:top w:val="none" w:sz="0" w:space="0" w:color="auto"/>
            <w:left w:val="none" w:sz="0" w:space="0" w:color="auto"/>
            <w:bottom w:val="none" w:sz="0" w:space="0" w:color="auto"/>
            <w:right w:val="none" w:sz="0" w:space="0" w:color="auto"/>
          </w:divBdr>
        </w:div>
        <w:div w:id="345717533">
          <w:marLeft w:val="480"/>
          <w:marRight w:val="0"/>
          <w:marTop w:val="0"/>
          <w:marBottom w:val="0"/>
          <w:divBdr>
            <w:top w:val="none" w:sz="0" w:space="0" w:color="auto"/>
            <w:left w:val="none" w:sz="0" w:space="0" w:color="auto"/>
            <w:bottom w:val="none" w:sz="0" w:space="0" w:color="auto"/>
            <w:right w:val="none" w:sz="0" w:space="0" w:color="auto"/>
          </w:divBdr>
        </w:div>
        <w:div w:id="1916163237">
          <w:marLeft w:val="480"/>
          <w:marRight w:val="0"/>
          <w:marTop w:val="0"/>
          <w:marBottom w:val="0"/>
          <w:divBdr>
            <w:top w:val="none" w:sz="0" w:space="0" w:color="auto"/>
            <w:left w:val="none" w:sz="0" w:space="0" w:color="auto"/>
            <w:bottom w:val="none" w:sz="0" w:space="0" w:color="auto"/>
            <w:right w:val="none" w:sz="0" w:space="0" w:color="auto"/>
          </w:divBdr>
        </w:div>
        <w:div w:id="1565799750">
          <w:marLeft w:val="480"/>
          <w:marRight w:val="0"/>
          <w:marTop w:val="0"/>
          <w:marBottom w:val="0"/>
          <w:divBdr>
            <w:top w:val="none" w:sz="0" w:space="0" w:color="auto"/>
            <w:left w:val="none" w:sz="0" w:space="0" w:color="auto"/>
            <w:bottom w:val="none" w:sz="0" w:space="0" w:color="auto"/>
            <w:right w:val="none" w:sz="0" w:space="0" w:color="auto"/>
          </w:divBdr>
        </w:div>
        <w:div w:id="1254557095">
          <w:marLeft w:val="480"/>
          <w:marRight w:val="0"/>
          <w:marTop w:val="0"/>
          <w:marBottom w:val="0"/>
          <w:divBdr>
            <w:top w:val="none" w:sz="0" w:space="0" w:color="auto"/>
            <w:left w:val="none" w:sz="0" w:space="0" w:color="auto"/>
            <w:bottom w:val="none" w:sz="0" w:space="0" w:color="auto"/>
            <w:right w:val="none" w:sz="0" w:space="0" w:color="auto"/>
          </w:divBdr>
        </w:div>
        <w:div w:id="1323437066">
          <w:marLeft w:val="480"/>
          <w:marRight w:val="0"/>
          <w:marTop w:val="0"/>
          <w:marBottom w:val="0"/>
          <w:divBdr>
            <w:top w:val="none" w:sz="0" w:space="0" w:color="auto"/>
            <w:left w:val="none" w:sz="0" w:space="0" w:color="auto"/>
            <w:bottom w:val="none" w:sz="0" w:space="0" w:color="auto"/>
            <w:right w:val="none" w:sz="0" w:space="0" w:color="auto"/>
          </w:divBdr>
        </w:div>
        <w:div w:id="1447046652">
          <w:marLeft w:val="480"/>
          <w:marRight w:val="0"/>
          <w:marTop w:val="0"/>
          <w:marBottom w:val="0"/>
          <w:divBdr>
            <w:top w:val="none" w:sz="0" w:space="0" w:color="auto"/>
            <w:left w:val="none" w:sz="0" w:space="0" w:color="auto"/>
            <w:bottom w:val="none" w:sz="0" w:space="0" w:color="auto"/>
            <w:right w:val="none" w:sz="0" w:space="0" w:color="auto"/>
          </w:divBdr>
        </w:div>
        <w:div w:id="628242678">
          <w:marLeft w:val="480"/>
          <w:marRight w:val="0"/>
          <w:marTop w:val="0"/>
          <w:marBottom w:val="0"/>
          <w:divBdr>
            <w:top w:val="none" w:sz="0" w:space="0" w:color="auto"/>
            <w:left w:val="none" w:sz="0" w:space="0" w:color="auto"/>
            <w:bottom w:val="none" w:sz="0" w:space="0" w:color="auto"/>
            <w:right w:val="none" w:sz="0" w:space="0" w:color="auto"/>
          </w:divBdr>
        </w:div>
        <w:div w:id="1192112358">
          <w:marLeft w:val="480"/>
          <w:marRight w:val="0"/>
          <w:marTop w:val="0"/>
          <w:marBottom w:val="0"/>
          <w:divBdr>
            <w:top w:val="none" w:sz="0" w:space="0" w:color="auto"/>
            <w:left w:val="none" w:sz="0" w:space="0" w:color="auto"/>
            <w:bottom w:val="none" w:sz="0" w:space="0" w:color="auto"/>
            <w:right w:val="none" w:sz="0" w:space="0" w:color="auto"/>
          </w:divBdr>
        </w:div>
      </w:divsChild>
    </w:div>
    <w:div w:id="2085298139">
      <w:bodyDiv w:val="1"/>
      <w:marLeft w:val="0"/>
      <w:marRight w:val="0"/>
      <w:marTop w:val="0"/>
      <w:marBottom w:val="0"/>
      <w:divBdr>
        <w:top w:val="none" w:sz="0" w:space="0" w:color="auto"/>
        <w:left w:val="none" w:sz="0" w:space="0" w:color="auto"/>
        <w:bottom w:val="none" w:sz="0" w:space="0" w:color="auto"/>
        <w:right w:val="none" w:sz="0" w:space="0" w:color="auto"/>
      </w:divBdr>
    </w:div>
    <w:div w:id="2119332150">
      <w:bodyDiv w:val="1"/>
      <w:marLeft w:val="0"/>
      <w:marRight w:val="0"/>
      <w:marTop w:val="0"/>
      <w:marBottom w:val="0"/>
      <w:divBdr>
        <w:top w:val="none" w:sz="0" w:space="0" w:color="auto"/>
        <w:left w:val="none" w:sz="0" w:space="0" w:color="auto"/>
        <w:bottom w:val="none" w:sz="0" w:space="0" w:color="auto"/>
        <w:right w:val="none" w:sz="0" w:space="0" w:color="auto"/>
      </w:divBdr>
    </w:div>
    <w:div w:id="2123380981">
      <w:bodyDiv w:val="1"/>
      <w:marLeft w:val="0"/>
      <w:marRight w:val="0"/>
      <w:marTop w:val="0"/>
      <w:marBottom w:val="0"/>
      <w:divBdr>
        <w:top w:val="none" w:sz="0" w:space="0" w:color="auto"/>
        <w:left w:val="none" w:sz="0" w:space="0" w:color="auto"/>
        <w:bottom w:val="none" w:sz="0" w:space="0" w:color="auto"/>
        <w:right w:val="none" w:sz="0" w:space="0" w:color="auto"/>
      </w:divBdr>
    </w:div>
    <w:div w:id="2135905075">
      <w:bodyDiv w:val="1"/>
      <w:marLeft w:val="0"/>
      <w:marRight w:val="0"/>
      <w:marTop w:val="0"/>
      <w:marBottom w:val="0"/>
      <w:divBdr>
        <w:top w:val="none" w:sz="0" w:space="0" w:color="auto"/>
        <w:left w:val="none" w:sz="0" w:space="0" w:color="auto"/>
        <w:bottom w:val="none" w:sz="0" w:space="0" w:color="auto"/>
        <w:right w:val="none" w:sz="0" w:space="0" w:color="auto"/>
      </w:divBdr>
    </w:div>
    <w:div w:id="2140561408">
      <w:bodyDiv w:val="1"/>
      <w:marLeft w:val="0"/>
      <w:marRight w:val="0"/>
      <w:marTop w:val="0"/>
      <w:marBottom w:val="0"/>
      <w:divBdr>
        <w:top w:val="none" w:sz="0" w:space="0" w:color="auto"/>
        <w:left w:val="none" w:sz="0" w:space="0" w:color="auto"/>
        <w:bottom w:val="none" w:sz="0" w:space="0" w:color="auto"/>
        <w:right w:val="none" w:sz="0" w:space="0" w:color="auto"/>
      </w:divBdr>
      <w:divsChild>
        <w:div w:id="674889965">
          <w:marLeft w:val="480"/>
          <w:marRight w:val="0"/>
          <w:marTop w:val="0"/>
          <w:marBottom w:val="0"/>
          <w:divBdr>
            <w:top w:val="none" w:sz="0" w:space="0" w:color="auto"/>
            <w:left w:val="none" w:sz="0" w:space="0" w:color="auto"/>
            <w:bottom w:val="none" w:sz="0" w:space="0" w:color="auto"/>
            <w:right w:val="none" w:sz="0" w:space="0" w:color="auto"/>
          </w:divBdr>
        </w:div>
        <w:div w:id="327170308">
          <w:marLeft w:val="480"/>
          <w:marRight w:val="0"/>
          <w:marTop w:val="0"/>
          <w:marBottom w:val="0"/>
          <w:divBdr>
            <w:top w:val="none" w:sz="0" w:space="0" w:color="auto"/>
            <w:left w:val="none" w:sz="0" w:space="0" w:color="auto"/>
            <w:bottom w:val="none" w:sz="0" w:space="0" w:color="auto"/>
            <w:right w:val="none" w:sz="0" w:space="0" w:color="auto"/>
          </w:divBdr>
        </w:div>
        <w:div w:id="1786118391">
          <w:marLeft w:val="480"/>
          <w:marRight w:val="0"/>
          <w:marTop w:val="0"/>
          <w:marBottom w:val="0"/>
          <w:divBdr>
            <w:top w:val="none" w:sz="0" w:space="0" w:color="auto"/>
            <w:left w:val="none" w:sz="0" w:space="0" w:color="auto"/>
            <w:bottom w:val="none" w:sz="0" w:space="0" w:color="auto"/>
            <w:right w:val="none" w:sz="0" w:space="0" w:color="auto"/>
          </w:divBdr>
        </w:div>
        <w:div w:id="62603063">
          <w:marLeft w:val="480"/>
          <w:marRight w:val="0"/>
          <w:marTop w:val="0"/>
          <w:marBottom w:val="0"/>
          <w:divBdr>
            <w:top w:val="none" w:sz="0" w:space="0" w:color="auto"/>
            <w:left w:val="none" w:sz="0" w:space="0" w:color="auto"/>
            <w:bottom w:val="none" w:sz="0" w:space="0" w:color="auto"/>
            <w:right w:val="none" w:sz="0" w:space="0" w:color="auto"/>
          </w:divBdr>
        </w:div>
        <w:div w:id="1203446575">
          <w:marLeft w:val="480"/>
          <w:marRight w:val="0"/>
          <w:marTop w:val="0"/>
          <w:marBottom w:val="0"/>
          <w:divBdr>
            <w:top w:val="none" w:sz="0" w:space="0" w:color="auto"/>
            <w:left w:val="none" w:sz="0" w:space="0" w:color="auto"/>
            <w:bottom w:val="none" w:sz="0" w:space="0" w:color="auto"/>
            <w:right w:val="none" w:sz="0" w:space="0" w:color="auto"/>
          </w:divBdr>
        </w:div>
        <w:div w:id="1662928830">
          <w:marLeft w:val="480"/>
          <w:marRight w:val="0"/>
          <w:marTop w:val="0"/>
          <w:marBottom w:val="0"/>
          <w:divBdr>
            <w:top w:val="none" w:sz="0" w:space="0" w:color="auto"/>
            <w:left w:val="none" w:sz="0" w:space="0" w:color="auto"/>
            <w:bottom w:val="none" w:sz="0" w:space="0" w:color="auto"/>
            <w:right w:val="none" w:sz="0" w:space="0" w:color="auto"/>
          </w:divBdr>
        </w:div>
        <w:div w:id="1415398866">
          <w:marLeft w:val="480"/>
          <w:marRight w:val="0"/>
          <w:marTop w:val="0"/>
          <w:marBottom w:val="0"/>
          <w:divBdr>
            <w:top w:val="none" w:sz="0" w:space="0" w:color="auto"/>
            <w:left w:val="none" w:sz="0" w:space="0" w:color="auto"/>
            <w:bottom w:val="none" w:sz="0" w:space="0" w:color="auto"/>
            <w:right w:val="none" w:sz="0" w:space="0" w:color="auto"/>
          </w:divBdr>
        </w:div>
        <w:div w:id="492718882">
          <w:marLeft w:val="480"/>
          <w:marRight w:val="0"/>
          <w:marTop w:val="0"/>
          <w:marBottom w:val="0"/>
          <w:divBdr>
            <w:top w:val="none" w:sz="0" w:space="0" w:color="auto"/>
            <w:left w:val="none" w:sz="0" w:space="0" w:color="auto"/>
            <w:bottom w:val="none" w:sz="0" w:space="0" w:color="auto"/>
            <w:right w:val="none" w:sz="0" w:space="0" w:color="auto"/>
          </w:divBdr>
        </w:div>
        <w:div w:id="95298296">
          <w:marLeft w:val="480"/>
          <w:marRight w:val="0"/>
          <w:marTop w:val="0"/>
          <w:marBottom w:val="0"/>
          <w:divBdr>
            <w:top w:val="none" w:sz="0" w:space="0" w:color="auto"/>
            <w:left w:val="none" w:sz="0" w:space="0" w:color="auto"/>
            <w:bottom w:val="none" w:sz="0" w:space="0" w:color="auto"/>
            <w:right w:val="none" w:sz="0" w:space="0" w:color="auto"/>
          </w:divBdr>
        </w:div>
        <w:div w:id="341979426">
          <w:marLeft w:val="480"/>
          <w:marRight w:val="0"/>
          <w:marTop w:val="0"/>
          <w:marBottom w:val="0"/>
          <w:divBdr>
            <w:top w:val="none" w:sz="0" w:space="0" w:color="auto"/>
            <w:left w:val="none" w:sz="0" w:space="0" w:color="auto"/>
            <w:bottom w:val="none" w:sz="0" w:space="0" w:color="auto"/>
            <w:right w:val="none" w:sz="0" w:space="0" w:color="auto"/>
          </w:divBdr>
        </w:div>
        <w:div w:id="1786535117">
          <w:marLeft w:val="480"/>
          <w:marRight w:val="0"/>
          <w:marTop w:val="0"/>
          <w:marBottom w:val="0"/>
          <w:divBdr>
            <w:top w:val="none" w:sz="0" w:space="0" w:color="auto"/>
            <w:left w:val="none" w:sz="0" w:space="0" w:color="auto"/>
            <w:bottom w:val="none" w:sz="0" w:space="0" w:color="auto"/>
            <w:right w:val="none" w:sz="0" w:space="0" w:color="auto"/>
          </w:divBdr>
        </w:div>
        <w:div w:id="1227453408">
          <w:marLeft w:val="480"/>
          <w:marRight w:val="0"/>
          <w:marTop w:val="0"/>
          <w:marBottom w:val="0"/>
          <w:divBdr>
            <w:top w:val="none" w:sz="0" w:space="0" w:color="auto"/>
            <w:left w:val="none" w:sz="0" w:space="0" w:color="auto"/>
            <w:bottom w:val="none" w:sz="0" w:space="0" w:color="auto"/>
            <w:right w:val="none" w:sz="0" w:space="0" w:color="auto"/>
          </w:divBdr>
        </w:div>
        <w:div w:id="2078702361">
          <w:marLeft w:val="480"/>
          <w:marRight w:val="0"/>
          <w:marTop w:val="0"/>
          <w:marBottom w:val="0"/>
          <w:divBdr>
            <w:top w:val="none" w:sz="0" w:space="0" w:color="auto"/>
            <w:left w:val="none" w:sz="0" w:space="0" w:color="auto"/>
            <w:bottom w:val="none" w:sz="0" w:space="0" w:color="auto"/>
            <w:right w:val="none" w:sz="0" w:space="0" w:color="auto"/>
          </w:divBdr>
        </w:div>
        <w:div w:id="695469828">
          <w:marLeft w:val="480"/>
          <w:marRight w:val="0"/>
          <w:marTop w:val="0"/>
          <w:marBottom w:val="0"/>
          <w:divBdr>
            <w:top w:val="none" w:sz="0" w:space="0" w:color="auto"/>
            <w:left w:val="none" w:sz="0" w:space="0" w:color="auto"/>
            <w:bottom w:val="none" w:sz="0" w:space="0" w:color="auto"/>
            <w:right w:val="none" w:sz="0" w:space="0" w:color="auto"/>
          </w:divBdr>
        </w:div>
        <w:div w:id="789468747">
          <w:marLeft w:val="480"/>
          <w:marRight w:val="0"/>
          <w:marTop w:val="0"/>
          <w:marBottom w:val="0"/>
          <w:divBdr>
            <w:top w:val="none" w:sz="0" w:space="0" w:color="auto"/>
            <w:left w:val="none" w:sz="0" w:space="0" w:color="auto"/>
            <w:bottom w:val="none" w:sz="0" w:space="0" w:color="auto"/>
            <w:right w:val="none" w:sz="0" w:space="0" w:color="auto"/>
          </w:divBdr>
        </w:div>
        <w:div w:id="195318589">
          <w:marLeft w:val="480"/>
          <w:marRight w:val="0"/>
          <w:marTop w:val="0"/>
          <w:marBottom w:val="0"/>
          <w:divBdr>
            <w:top w:val="none" w:sz="0" w:space="0" w:color="auto"/>
            <w:left w:val="none" w:sz="0" w:space="0" w:color="auto"/>
            <w:bottom w:val="none" w:sz="0" w:space="0" w:color="auto"/>
            <w:right w:val="none" w:sz="0" w:space="0" w:color="auto"/>
          </w:divBdr>
        </w:div>
        <w:div w:id="1593127872">
          <w:marLeft w:val="480"/>
          <w:marRight w:val="0"/>
          <w:marTop w:val="0"/>
          <w:marBottom w:val="0"/>
          <w:divBdr>
            <w:top w:val="none" w:sz="0" w:space="0" w:color="auto"/>
            <w:left w:val="none" w:sz="0" w:space="0" w:color="auto"/>
            <w:bottom w:val="none" w:sz="0" w:space="0" w:color="auto"/>
            <w:right w:val="none" w:sz="0" w:space="0" w:color="auto"/>
          </w:divBdr>
        </w:div>
        <w:div w:id="1886486443">
          <w:marLeft w:val="480"/>
          <w:marRight w:val="0"/>
          <w:marTop w:val="0"/>
          <w:marBottom w:val="0"/>
          <w:divBdr>
            <w:top w:val="none" w:sz="0" w:space="0" w:color="auto"/>
            <w:left w:val="none" w:sz="0" w:space="0" w:color="auto"/>
            <w:bottom w:val="none" w:sz="0" w:space="0" w:color="auto"/>
            <w:right w:val="none" w:sz="0" w:space="0" w:color="auto"/>
          </w:divBdr>
        </w:div>
        <w:div w:id="187357208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529D2ABC634D6DA9ADC2C8948C38E6"/>
        <w:category>
          <w:name w:val="General"/>
          <w:gallery w:val="placeholder"/>
        </w:category>
        <w:types>
          <w:type w:val="bbPlcHdr"/>
        </w:types>
        <w:behaviors>
          <w:behavior w:val="content"/>
        </w:behaviors>
        <w:guid w:val="{AF6A4152-B78C-4490-B389-AC31A27387AC}"/>
      </w:docPartPr>
      <w:docPartBody>
        <w:p w:rsidR="003436AF" w:rsidRDefault="00BD0725" w:rsidP="00BD0725">
          <w:pPr>
            <w:pStyle w:val="12529D2ABC634D6DA9ADC2C8948C38E6"/>
          </w:pPr>
          <w:r w:rsidRPr="00E55C81">
            <w:rPr>
              <w:rStyle w:val="Helyrzszveg"/>
            </w:rPr>
            <w:t>Click or tap here to enter text.</w:t>
          </w:r>
        </w:p>
      </w:docPartBody>
    </w:docPart>
    <w:docPart>
      <w:docPartPr>
        <w:name w:val="F37A65F4C42F4016A8E633D6004E3B3E"/>
        <w:category>
          <w:name w:val="General"/>
          <w:gallery w:val="placeholder"/>
        </w:category>
        <w:types>
          <w:type w:val="bbPlcHdr"/>
        </w:types>
        <w:behaviors>
          <w:behavior w:val="content"/>
        </w:behaviors>
        <w:guid w:val="{A24682EF-82BA-448A-93D2-F6A74DB02944}"/>
      </w:docPartPr>
      <w:docPartBody>
        <w:p w:rsidR="003436AF" w:rsidRDefault="00BD0725" w:rsidP="00BD0725">
          <w:pPr>
            <w:pStyle w:val="F37A65F4C42F4016A8E633D6004E3B3E"/>
          </w:pPr>
          <w:r w:rsidRPr="00E55C81">
            <w:rPr>
              <w:rStyle w:val="Helyrzszveg"/>
            </w:rPr>
            <w:t>Click or tap here to enter text.</w:t>
          </w:r>
        </w:p>
      </w:docPartBody>
    </w:docPart>
    <w:docPart>
      <w:docPartPr>
        <w:name w:val="FAD2B6C545904513821C5FC3064ABCCE"/>
        <w:category>
          <w:name w:val="General"/>
          <w:gallery w:val="placeholder"/>
        </w:category>
        <w:types>
          <w:type w:val="bbPlcHdr"/>
        </w:types>
        <w:behaviors>
          <w:behavior w:val="content"/>
        </w:behaviors>
        <w:guid w:val="{2BD2CD4D-E92C-4BB6-9557-0742018B1EEE}"/>
      </w:docPartPr>
      <w:docPartBody>
        <w:p w:rsidR="003436AF" w:rsidRDefault="00BD0725" w:rsidP="00BD0725">
          <w:pPr>
            <w:pStyle w:val="FAD2B6C545904513821C5FC3064ABCCE"/>
          </w:pPr>
          <w:r w:rsidRPr="00E55C81">
            <w:rPr>
              <w:rStyle w:val="Helyrzszveg"/>
            </w:rPr>
            <w:t>Click or tap here to enter text.</w:t>
          </w:r>
        </w:p>
      </w:docPartBody>
    </w:docPart>
    <w:docPart>
      <w:docPartPr>
        <w:name w:val="4E9F6AA75507499D8AAB6F02BA88081C"/>
        <w:category>
          <w:name w:val="General"/>
          <w:gallery w:val="placeholder"/>
        </w:category>
        <w:types>
          <w:type w:val="bbPlcHdr"/>
        </w:types>
        <w:behaviors>
          <w:behavior w:val="content"/>
        </w:behaviors>
        <w:guid w:val="{B2A31249-FFF5-4636-87AE-CF9528419CCE}"/>
      </w:docPartPr>
      <w:docPartBody>
        <w:p w:rsidR="003436AF" w:rsidRDefault="00BD0725" w:rsidP="00BD0725">
          <w:pPr>
            <w:pStyle w:val="4E9F6AA75507499D8AAB6F02BA88081C"/>
          </w:pPr>
          <w:r w:rsidRPr="00E55C81">
            <w:rPr>
              <w:rStyle w:val="Helyrzszveg"/>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171A821-42ED-4E0A-B1D0-707EC9514D15}"/>
      </w:docPartPr>
      <w:docPartBody>
        <w:p w:rsidR="00A450A4" w:rsidRDefault="00986C76">
          <w:r w:rsidRPr="00D225E6">
            <w:rPr>
              <w:rStyle w:val="Helyrzszve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25"/>
    <w:rsid w:val="000239F5"/>
    <w:rsid w:val="00051014"/>
    <w:rsid w:val="0032780B"/>
    <w:rsid w:val="003436AF"/>
    <w:rsid w:val="005A6149"/>
    <w:rsid w:val="005C1211"/>
    <w:rsid w:val="005C6FD5"/>
    <w:rsid w:val="00756F06"/>
    <w:rsid w:val="00912930"/>
    <w:rsid w:val="0091550C"/>
    <w:rsid w:val="00986C76"/>
    <w:rsid w:val="00A450A4"/>
    <w:rsid w:val="00A55633"/>
    <w:rsid w:val="00B9292D"/>
    <w:rsid w:val="00B95761"/>
    <w:rsid w:val="00BD0725"/>
    <w:rsid w:val="00D95478"/>
    <w:rsid w:val="00DB1B74"/>
    <w:rsid w:val="00FC051B"/>
    <w:rsid w:val="00FC5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986C76"/>
    <w:rPr>
      <w:color w:val="808080"/>
    </w:rPr>
  </w:style>
  <w:style w:type="paragraph" w:customStyle="1" w:styleId="12529D2ABC634D6DA9ADC2C8948C38E6">
    <w:name w:val="12529D2ABC634D6DA9ADC2C8948C38E6"/>
    <w:rsid w:val="00BD0725"/>
  </w:style>
  <w:style w:type="paragraph" w:customStyle="1" w:styleId="F37A65F4C42F4016A8E633D6004E3B3E">
    <w:name w:val="F37A65F4C42F4016A8E633D6004E3B3E"/>
    <w:rsid w:val="00BD0725"/>
  </w:style>
  <w:style w:type="paragraph" w:customStyle="1" w:styleId="FAD2B6C545904513821C5FC3064ABCCE">
    <w:name w:val="FAD2B6C545904513821C5FC3064ABCCE"/>
    <w:rsid w:val="00BD0725"/>
  </w:style>
  <w:style w:type="paragraph" w:customStyle="1" w:styleId="4E9F6AA75507499D8AAB6F02BA88081C">
    <w:name w:val="4E9F6AA75507499D8AAB6F02BA88081C"/>
    <w:rsid w:val="00BD0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E68699-0472-4285-AD1F-1D372D81A480}">
  <we:reference id="wa104382081" version="1.35.0.0" store="en-US" storeType="OMEX"/>
  <we:alternateReferences>
    <we:reference id="WA104382081" version="1.35.0.0" store="" storeType="OMEX"/>
  </we:alternateReferences>
  <we:properties>
    <we:property name="MENDELEY_CITATIONS" value="[{&quot;citationID&quot;:&quot;MENDELEY_CITATION_1e7cc555-666e-4ae6-acff-f810bf237cfa&quot;,&quot;properties&quot;:{&quot;noteIndex&quot;:0},&quot;isEdited&quot;:false,&quot;manualOverride&quot;:{&quot;isManuallyOverridden&quot;:false,&quot;citeprocText&quot;:&quot;(Destrebecqz et al., 2005; Destrebecqz &amp;#38; Cleeremans, 2001; Fu et al., 2010; Horváth et al., 2020; Jiménez &amp;#38; Méndez, 1999)&quot;,&quot;manualOverrideText&quot;:&quot;&quot;},&quot;citationItems&quot;:[{&quot;id&quot;:&quot;a949ba20-4e36-3928-acc8-c1313427cd0d&quot;,&quot;itemData&quot;:{&quot;type&quot;:&quot;article-journal&quot;,&quot;id&quot;:&quot;a949ba20-4e36-3928-acc8-c1313427cd0d&quot;,&quot;title&quot;:&quot;Can sequence learning be implicit? New evidence with the process dissociation procedure&quot;,&quot;author&quot;:[{&quot;family&quot;:&quot;Destrebecqz&quot;,&quot;given&quot;:&quot;A.&quot;,&quot;parse-names&quot;:false,&quot;dropping-particle&quot;:&quot;&quot;,&quot;non-dropping-particle&quot;:&quot;&quot;},{&quot;family&quot;:&quot;Cleeremans&quot;,&quot;given&quot;:&quot;A.&quot;,&quot;parse-names&quot;:false,&quot;dropping-particle&quot;:&quot;&quot;,&quot;non-dropping-particle&quot;:&quot;&quot;}],&quot;container-title&quot;:&quot;Psychonomic bulletin &amp; review&quot;,&quot;accessed&quot;:{&quot;date-parts&quot;:[[2021,8,27]]},&quot;DOI&quot;:&quot;10.3758/BF03196171&quot;,&quot;ISSN&quot;:&quot;1069-9384&quot;,&quot;PMID&quot;:&quot;11495124&quot;,&quot;URL&quot;:&quot;https://pubmed.ncbi.nlm.nih.gov/11495124/&quot;,&quot;issued&quot;:{&quot;date-parts&quot;:[[2001]]},&quot;page&quot;:&quot;343-350&quot;,&quot;abstract&quot;:&quot;Can we learn without awareness? Although this issue has been extensively explored through studies of implicit learning, there is currently no agreement about the extent to which knowledge can be acquired and projected onto performance in an unconscious way. The controversy, like that surrounding implicit memory, seems to be at least in part attributable to unquestioned acceptance of the unrealistic assumption that tasks are process-pure - that is, that a given task exclusively involves either implicit or explicit knowledge. Methods such as the process dissociation procedure (PDP, Jacoby 1991) have been developed to overcome the conceptual limitations of the process purity assumption but have seldom been used in the context of implicit learning research. In this paper, we show how the PDP can be applied to a free generation task so as to disentangle explicit and implicit sequence learning Our results indicate that subjects who are denied preparation to the next stimulus nevertheless exhibit knowledge of the sequence through their reaction time performance despite remaining unable (1) to project this knowledge in a recognition task and (2) to refrain from expressing their knowledge when specifically instructed to do so. These findings provide strong evidence that sequence learning can be unconscious.&quot;,&quot;publisher&quot;:&quot;Psychon Bull Rev&quot;,&quot;issue&quot;:&quot;2&quot;,&quot;volume&quot;:&quot;8&quot;,&quot;expandedJournalTitle&quot;:&quot;Psychonomic bulletin &amp; review&quot;},&quot;isTemporary&quot;:false},{&quot;id&quot;:&quot;1b50cbc8-db95-3030-bf67-984ff88739f5&quot;,&quot;itemData&quot;:{&quot;type&quot;:&quot;article-journal&quot;,&quot;id&quot;:&quot;1b50cbc8-db95-3030-bf67-984ff88739f5&quot;,&quot;title&quot;:&quot;The neural correlates of implicit and explicit sequence learning: Interacting networks revealed by the process dissociation procedure&quot;,&quot;author&quot;:[{&quot;family&quot;:&quot;Destrebecqz&quot;,&quot;given&quot;:&quot;Arnaud&quot;,&quot;parse-names&quot;:false,&quot;dropping-particle&quot;:&quot;&quot;,&quot;non-dropping-particle&quot;:&quot;&quot;},{&quot;family&quot;:&quot;Peigneux&quot;,&quot;given&quot;:&quot;Philippe&quot;,&quot;parse-names&quot;:false,&quot;dropping-particle&quot;:&quot;&quot;,&quot;non-dropping-particle&quot;:&quot;&quot;},{&quot;family&quot;:&quot;Laureys&quot;,&quot;given&quot;:&quot;Steven&quot;,&quot;parse-names&quot;:false,&quot;dropping-particle&quot;:&quot;&quot;,&quot;non-dropping-particle&quot;:&quot;&quot;},{&quot;family&quot;:&quot;Degueldre&quot;,&quot;given&quot;:&quot;Christian&quot;,&quot;parse-names&quot;:false,&quot;dropping-particle&quot;:&quot;&quot;,&quot;non-dropping-particle&quot;:&quot;&quot;},{&quot;family&quot;:&quot;Fiore&quot;,&quot;given&quot;:&quot;Guy&quot;,&quot;parse-names&quot;:false,&quot;dropping-particle&quot;:&quot;del&quot;,&quot;non-dropping-particle&quot;:&quot;&quot;},{&quot;family&quot;:&quot;Aerts&quot;,&quot;given&quot;:&quot;Joël&quot;,&quot;parse-names&quot;:false,&quot;dropping-particle&quot;:&quot;&quot;,&quot;non-dropping-particle&quot;:&quot;&quot;},{&quot;family&quot;:&quot;Luxen&quot;,&quot;given&quot;:&quot;André&quot;,&quot;parse-names&quot;:false,&quot;dropping-particle&quot;:&quot;&quot;,&quot;non-dropping-particle&quot;:&quot;&quot;},{&quot;family&quot;:&quot;Linden&quot;,&quot;given&quot;:&quot;Martial&quot;,&quot;parse-names&quot;:false,&quot;dropping-particle&quot;:&quot;&quot;,&quot;non-dropping-particle&quot;:&quot;van der&quot;},{&quot;family&quot;:&quot;Cleeremans&quot;,&quot;given&quot;:&quot;Axel&quot;,&quot;parse-names&quot;:false,&quot;dropping-particle&quot;:&quot;&quot;,&quot;non-dropping-particle&quot;:&quot;&quot;},{&quot;family&quot;:&quot;Maquet&quot;,&quot;given&quot;:&quot;Pierre&quot;,&quot;parse-names&quot;:false,&quot;dropping-particle&quot;:&quot;&quot;,&quot;non-dropping-particle&quot;:&quot;&quot;}],&quot;container-title&quot;:&quot;Learning &amp; Memory&quot;,&quot;accessed&quot;:{&quot;date-parts&quot;:[[2021,11,24]]},&quot;DOI&quot;:&quot;10.1101/LM.95605&quot;,&quot;ISSN&quot;:&quot;1072-0502&quot;,&quot;PMID&quot;:&quot;16166397&quot;,&quot;URL&quot;:&quot;http://learnmem.cshlp.org/content/12/5/480.full&quot;,&quot;issued&quot;:{&quot;date-parts&quot;:[[2005,9,1]]},&quot;page&quot;:&quot;480-490&quot;,&quot;abstract&quot;:&quot;In two H215O PET scan experiments, we investigated the cerebral correlates of explicit and implicit knowledge in a serial reaction time (SRT) task. To do so, we used a novel application of the Process Dissociation Procedure, a behavioral paradigm that makes it possible to separately assess conscious and unconscious contributions to performance during a subsequent sequence generation task. To manipulate the extent to which the repeating sequential pattern was learned explicitly, we varied the pace of the choice reaction time task - a variable that is known to have differential effects on the extent to which sensitivity to sequence structure involves implicit or explicit knowledge. Results showed that activity in the striatum subtends the implicit component of performance during recollection of a learned sequence, whereas the anterior cingulate/mesial prefrontal cortex (ACC/MPFC) supports the explicit component. Most importantly, we found that the ACC/MPFC exerts control on the activity of the striatum during retrieval of the sequence after explicit learning, whereas the activity of these regions is uncoupled when learning had been essentially implicit. These data suggest that implicit learning processes can be successfully controlled by conscious knowledge when learning is essentially explicit. They also supply further evidence for a partial dissociation between the neural substrates supporting conscious and nonconscious components of performance during recollection of a learned sequence. ©2005 by Cold Spring Harbor Laboratory Press.&quot;,&quot;publisher&quot;:&quot;Cold Spring Harbor Laboratory Press&quot;,&quot;issue&quot;:&quot;5&quot;,&quot;volume&quot;:&quot;12&quot;,&quot;expandedJournalTitle&quot;:&quot;Learning &amp; Memory&quot;},&quot;isTemporary&quot;:false},{&quot;id&quot;:&quot;6b155ff1-bac9-3059-a3fb-7cee913a7ed9&quot;,&quot;itemData&quot;:{&quot;type&quot;:&quot;article-journal&quot;,&quot;id&quot;:&quot;6b155ff1-bac9-3059-a3fb-7cee913a7ed9&quot;,&quot;title&quot;:&quot;Can unconscious knowledge allow control in sequence learning?&quot;,&quot;author&quot;:[{&quot;family&quot;:&quot;Fu&quot;,&quot;given&quot;:&quot;Qiufang&quot;,&quot;parse-names&quot;:false,&quot;dropping-particle&quot;:&quot;&quot;,&quot;non-dropping-particle&quot;:&quot;&quot;},{&quot;family&quot;:&quot;Dienes&quot;,&quot;given&quot;:&quot;Zoltán&quot;,&quot;parse-names&quot;:false,&quot;dropping-particle&quot;:&quot;&quot;,&quot;non-dropping-particle&quot;:&quot;&quot;},{&quot;family&quot;:&quot;Fu&quot;,&quot;given&quot;:&quot;Xiaolan&quot;,&quot;parse-names&quot;:false,&quot;dropping-particle&quot;:&quot;&quot;,&quot;non-dropping-particle&quot;:&quot;&quot;}],&quot;container-title&quot;:&quot;Consciousness and Cognition&quot;,&quot;accessed&quot;:{&quot;date-parts&quot;:[[2021,11,24]]},&quot;DOI&quot;:&quot;10.1016/J.CONCOG.2009.10.001&quot;,&quot;ISSN&quot;:&quot;1053-8100&quot;,&quot;PMID&quot;:&quot;19910211&quot;,&quot;issued&quot;:{&quot;date-parts&quot;:[[2010,3,1]]},&quot;page&quot;:&quot;462-474&quot;,&quot;abstract&quot;:&quot;This paper investigates the conscious status of both the knowledge that an item is legal (judgment knowledge) and the knowledge of why it is legal (structural knowledge) in sequence learning. We compared ability to control use of knowledge (Process Dissociation Procedure) with stated awareness of the knowledge (subjective measures) as measures of the conscious status of knowledge. Experiment 1 showed that when people could control use of judgment knowledge they were indeed conscious of having that knowledge according to their own statements. Yet Experiment 2 showed that people could exert such control over the use of judgment knowledge when claiming they had no structural knowledge: i.e. conscious judgment knowledge could be based on unconscious structural knowledge. Further implicit learning research should be clear over whether judgment or structural knowledge is claimed to be unconscious as the two dissociate in sequence learning. © 2009 Elsevier Inc.&quot;,&quot;publisher&quot;:&quot;Academic Press&quot;,&quot;issue&quot;:&quot;1&quot;,&quot;volume&quot;:&quot;19&quot;,&quot;expandedJournalTitle&quot;:&quot;Consciousness and Cognition&quot;},&quot;isTemporary&quot;:false},{&quot;id&quot;:&quot;25a66473-d40a-3dee-92f9-287424c41b6b&quot;,&quot;itemData&quot;:{&quot;type&quot;:&quot;article-journal&quot;,&quot;id&quot;:&quot;25a66473-d40a-3dee-92f9-287424c41b6b&quot;,&quot;title&quot;:&quot;Divided attention does not affect the acquisition and consolidation of transitional probabilities&quot;,&quot;author&quot;:[{&quot;family&quot;:&quot;Horváth&quot;,&quot;given&quot;:&quot;Kata&quot;,&quot;parse-names&quot;:false,&quot;dropping-particle&quot;:&quot;&quot;,&quot;non-dropping-particle&quot;:&quot;&quot;},{&quot;family&quot;:&quot;Török&quot;,&quot;given&quot;:&quot;Csenge&quot;,&quot;parse-names&quot;:false,&quot;dropping-particle&quot;:&quot;&quot;,&quot;non-dropping-particle&quot;:&quot;&quot;},{&quot;family&quot;:&quot;Pesthy&quot;,&quot;given&quot;:&quot;Orsolya&quot;,&quot;parse-names&quot;:false,&quot;dropping-particle&quot;:&quot;&quot;,&quot;non-dropping-particle&quot;:&quot;&quot;},{&quot;family&quot;:&quot;Nemeth&quot;,&quot;given&quot;:&quot;Dezso&quot;,&quot;parse-names&quot;:false,&quot;dropping-particle&quot;:&quot;&quot;,&quot;non-dropping-particle&quot;:&quot;&quot;},{&quot;family&quot;:&quot;Janacsek&quot;,&quot;given&quot;:&quot;Karolina&quot;,&quot;parse-names&quot;:false,&quot;dropping-particle&quot;:&quot;&quot;,&quot;non-dropping-particle&quot;:&quot;&quot;}],&quot;container-title&quot;:&quot;Scientific Reports 2020 10:1&quot;,&quot;accessed&quot;:{&quot;date-parts&quot;:[[2021,7,29]]},&quot;DOI&quot;:&quot;10.1038/s41598-020-79232-y&quot;,&quot;ISSN&quot;:&quot;2045-2322&quot;,&quot;URL&quot;:&quot;https://www.nature.com/articles/s41598-020-79232-y&quot;,&quot;issued&quot;:{&quot;date-parts&quot;:[[2020,12,31]]},&quot;page&quot;:&quot;1-14&quot;,&quot;abstract&quot;:&quot;Statistical learning facilitates the efficient processing and prediction of environmental events and contributes to the acquisition of automatic behaviors. Whereas a minimal level of attention seems to be required for learning to occur, it is still unclear how acquisition and consolidation of statistical knowledge are affected when attention is divided during learning. To test the effect of divided attention on statistical learning and consolidation, ninety-six healthy young adults performed the Alternating Serial Reaction Time task in which they incidentally acquired second-order transitional probabilities. Half of the participants completed the task with a concurrent secondary intentional sequence learning task that was applied to the same stimulus stream. The other half of the participants performed the task without any attention manipulation. Performance was retested after a 12-h post-learning offline period. Half of each group slept during the delay, while the other half had normal daily activity, enabling us to test the effect of delay activity (sleep vs. wake) on the consolidation of statistical knowledge. Divided attention had no effect on statistical learning: The acquisition of second-order transitional probabilities was comparable with and without the secondary task. Consolidation was neither affected by divided attention: Statistical knowledge was similarly retained over the 12-h delay, irrespective of the delay activity. Our findings can contribute to a better understanding of the role of attentional processes in and the robustness of visuomotor statistical learning and consolidation.&quot;,&quot;publisher&quot;:&quot;Nature Publishing Group&quot;,&quot;issue&quot;:&quot;1&quot;,&quot;volume&quot;:&quot;10&quot;,&quot;expandedJournalTitle&quot;:&quot;Scientific Reports 2020 10:1&quot;},&quot;isTemporary&quot;:false},{&quot;id&quot;:&quot;23b6b661-9f07-3363-a298-88f3aafc64bb&quot;,&quot;itemData&quot;:{&quot;type&quot;:&quot;article-journal&quot;,&quot;id&quot;:&quot;23b6b661-9f07-3363-a298-88f3aafc64bb&quot;,&quot;title&quot;:&quot;Which Attention Is Needed for Implicit Sequence Learning?&quot;,&quot;author&quot;:[{&quot;family&quot;:&quot;Jiménez&quot;,&quot;given&quot;:&quot;Luis&quot;,&quot;parse-names&quot;:false,&quot;dropping-particle&quot;:&quot;&quot;,&quot;non-dropping-particle&quot;:&quot;&quot;},{&quot;family&quot;:&quot;Méndez&quot;,&quot;given&quot;:&quot;Cástor&quot;,&quot;parse-names&quot;:false,&quot;dropping-particle&quot;:&quot;&quot;,&quot;non-dropping-particle&quot;:&quot;&quot;}],&quot;container-title&quot;:&quot;Journal of Experimental Psychology: Learning Memory and Cognition&quot;,&quot;accessed&quot;:{&quot;date-parts&quot;:[[2022,1,27]]},&quot;DOI&quot;:&quot;10.1037/0278-7393.25.1.236&quot;,&quot;ISSN&quot;:&quot;02787393&quot;,&quot;URL&quot;:&quot;/doiLanding?doi=10.1037%2F0278-7393.25.1.236&quot;,&quot;issued&quot;:{&quot;date-parts&quot;:[[1999]]},&quot;page&quot;:&quot;236-259&quot;,&quot;abstract&quot;:&quot;The role of attention in implicit sequence learning was investigated in 3 experiments in which participants were presented with a serial reaction time (SRT) task under single- or dual-task conditions. Unlike previous studies using this paradigm, these experiments included only probabilistic sequences of locations and arranged a counting task performed on the same stimulus on which the SRT task was being carried out. Another sequential contingency was also arranged between the dimension to be counted and the location of the next stimulus. Results indicate that the division of attention barely affected learning but that selective attention to the predictive dimensions was necessary to learn about the relation between these dimensions and the predicted one. These results are consistent with a theory of implicit sequence learning that considers this learning as the result of an automatic associative process running independently of attentional load, but that would associate only those events that are held simultaneously in working memory.&quot;,&quot;publisher&quot;:&quot;American Psychological Association Inc.&quot;,&quot;issue&quot;:&quot;1&quot;,&quot;volume&quot;:&quot;25&quot;},&quot;isTemporary&quot;:false}],&quot;citationTag&quot;:&quot;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&quot;},{&quot;citationID&quot;:&quot;MENDELEY_CITATION_dd9a939d-f5d3-4e4b-9608-beadbfd274f7&quot;,&quot;properties&quot;:{&quot;noteIndex&quot;:0},&quot;isEdited&quot;:false,&quot;manualOverride&quot;:{&quot;isManuallyOverridden&quot;:false,&quot;citeprocText&quot;:&quot;(Horváth et al., 2020; Kiss et al., 2019; Kobor et al., 2017; Kóbor et al., 2019)&quot;,&quot;manualOverrideText&quot;:&quot;&quot;},&quot;citationItems&quot;:[{&quot;id&quot;:&quot;25a66473-d40a-3dee-92f9-287424c41b6b&quot;,&quot;itemData&quot;:{&quot;type&quot;:&quot;article-journal&quot;,&quot;id&quot;:&quot;25a66473-d40a-3dee-92f9-287424c41b6b&quot;,&quot;title&quot;:&quot;Divided attention does not affect the acquisition and consolidation of transitional probabilities&quot;,&quot;author&quot;:[{&quot;family&quot;:&quot;Horváth&quot;,&quot;given&quot;:&quot;Kata&quot;,&quot;parse-names&quot;:false,&quot;dropping-particle&quot;:&quot;&quot;,&quot;non-dropping-particle&quot;:&quot;&quot;},{&quot;family&quot;:&quot;Török&quot;,&quot;given&quot;:&quot;Csenge&quot;,&quot;parse-names&quot;:false,&quot;dropping-particle&quot;:&quot;&quot;,&quot;non-dropping-particle&quot;:&quot;&quot;},{&quot;family&quot;:&quot;Pesthy&quot;,&quot;given&quot;:&quot;Orsolya&quot;,&quot;parse-names&quot;:false,&quot;dropping-particle&quot;:&quot;&quot;,&quot;non-dropping-particle&quot;:&quot;&quot;},{&quot;family&quot;:&quot;Nemeth&quot;,&quot;given&quot;:&quot;Dezso&quot;,&quot;parse-names&quot;:false,&quot;dropping-particle&quot;:&quot;&quot;,&quot;non-dropping-particle&quot;:&quot;&quot;},{&quot;family&quot;:&quot;Janacsek&quot;,&quot;given&quot;:&quot;Karolina&quot;,&quot;parse-names&quot;:false,&quot;dropping-particle&quot;:&quot;&quot;,&quot;non-dropping-particle&quot;:&quot;&quot;}],&quot;container-title&quot;:&quot;Scientific Reports 2020 10:1&quot;,&quot;accessed&quot;:{&quot;date-parts&quot;:[[2021,7,29]]},&quot;DOI&quot;:&quot;10.1038/s41598-020-79232-y&quot;,&quot;ISSN&quot;:&quot;2045-2322&quot;,&quot;URL&quot;:&quot;https://www.nature.com/articles/s41598-020-79232-y&quot;,&quot;issued&quot;:{&quot;date-parts&quot;:[[2020,12,31]]},&quot;page&quot;:&quot;1-14&quot;,&quot;abstract&quot;:&quot;Statistical learning facilitates the efficient processing and prediction of environmental events and contributes to the acquisition of automatic behaviors. Whereas a minimal level of attention seems to be required for learning to occur, it is still unclear how acquisition and consolidation of statistical knowledge are affected when attention is divided during learning. To test the effect of divided attention on statistical learning and consolidation, ninety-six healthy young adults performed the Alternating Serial Reaction Time task in which they incidentally acquired second-order transitional probabilities. Half of the participants completed the task with a concurrent secondary intentional sequence learning task that was applied to the same stimulus stream. The other half of the participants performed the task without any attention manipulation. Performance was retested after a 12-h post-learning offline period. Half of each group slept during the delay, while the other half had normal daily activity, enabling us to test the effect of delay activity (sleep vs. wake) on the consolidation of statistical knowledge. Divided attention had no effect on statistical learning: The acquisition of second-order transitional probabilities was comparable with and without the secondary task. Consolidation was neither affected by divided attention: Statistical knowledge was similarly retained over the 12-h delay, irrespective of the delay activity. Our findings can contribute to a better understanding of the role of attentional processes in and the robustness of visuomotor statistical learning and consolidation.&quot;,&quot;publisher&quot;:&quot;Nature Publishing Group&quot;,&quot;issue&quot;:&quot;1&quot;,&quot;volume&quot;:&quot;10&quot;,&quot;expandedJournalTitle&quot;:&quot;Scientific Reports 2020 10:1&quot;},&quot;isTemporary&quot;:false},{&quot;id&quot;:&quot;d7409159-6c33-33d3-91c4-d1cb116325ce&quot;,&quot;itemData&quot;:{&quot;type&quot;:&quot;article-journal&quot;,&quot;id&quot;:&quot;d7409159-6c33-33d3-91c4-d1cb116325ce&quot;,&quot;title&quot;:&quot;Stimulus presentation rates affect performance but not the acquired knowledge – Evidence from procedural learning&quot;,&quot;author&quot;:[{&quot;family&quot;:&quot;Kiss&quot;,&quot;given&quot;:&quot;Mariann&quot;,&quot;parse-names&quot;:false,&quot;dropping-particle&quot;:&quot;&quot;,&quot;non-dropping-particle&quot;:&quot;&quot;},{&quot;family&quot;:&quot;Nemeth&quot;,&quot;given&quot;:&quot;Dezso&quot;,&quot;parse-names&quot;:false,&quot;dropping-particle&quot;:&quot;&quot;,&quot;non-dropping-particle&quot;:&quot;&quot;},{&quot;family&quot;:&quot;Janacsek&quot;,&quot;given&quot;:&quot;Karolina&quot;,&quot;parse-names&quot;:false,&quot;dropping-particle&quot;:&quot;&quot;,&quot;non-dropping-particle&quot;:&quot;&quot;}],&quot;container-title&quot;:&quot;bioRxiv&quot;,&quot;accessed&quot;:{&quot;date-parts&quot;:[[2021,11,24]]},&quot;DOI&quot;:&quot;10.1101/650598&quot;,&quot;ISSN&quot;:&quot;2692-8205&quot;,&quot;URL&quot;:&quot;https://www.biorxiv.org/content/10.1101/650598v1&quot;,&quot;issued&quot;:{&quot;date-parts&quot;:[[2019,5,27]]},&quot;page&quot;:&quot;650598&quot;,&quot;abstract&quot;:&quot;Presentation rates – the tempo in which we encounter subsequent items – can alter both our behavioral and neural responses in cognitive domains such as learning, memory, decision-making, perception and language. However, it is still unclear to what extent presentation rates affect the momentary performance versus the underlying cognitive function or mental representation. Here we systemically tested the effect of presentation rate on performance versus competence in procedural learning – a fundamental cognitive function that underlies the acquisition of skills and habits. Procedural learning was assessed by a probabilistic sequence learning task, in which learning typically occurs implicitly. Stimulus presentation rates were systematically manipulated by the Response-to-Stimulus-Intervals (RSIs). Participants were assigned to a fast (120ms) RSI or a slow (850ms) RSI group during the Learning phase, and were tested with both RSIs 24 hours later (Testing phase). We also tested whether they gained explicit knowledge about the sequence or their knowledge remained implicit. We found that the slower RSI led to weaker performance in the Learning phase. Importantly, however, the results of the Testing phase showed that this effect was primarily due to the expression of the acquired knowledge and not the learning itself. Thus, the slower presentation rate affected performance rather than competence. The acquired knowledge remained implicit in both groups, regardless of the presentation rate during learning. These findings call for tasks that can dissociate competence from performance both in experimental and clinical settings. Additionally, our findings can help design more efficient training protocols in education and clinical rehabilitation.&quot;,&quot;publisher&quot;:&quot;Cold Spring Harbor Laboratory&quot;,&quot;expandedJournalTitle&quot;:&quot;bioRxiv&quot;},&quot;isTemporary&quot;:false},{&quot;id&quot;:&quot;fe865884-941c-3cb6-950a-adc995a4dc43&quot;,&quot;itemData&quot;:{&quot;type&quot;:&quot;article-journal&quot;,&quot;id&quot;:&quot;fe865884-941c-3cb6-950a-adc995a4dc43&quot;,&quot;title&quot;:&quot;Statistical learning leads to persistent memory: Evidence for one-year consolidation&quot;,&quot;author&quot;:[{&quot;family&quot;:&quot;Kobor&quot;,&quot;given&quot;:&quot;Andrea&quot;,&quot;parse-names&quot;:false,&quot;dropping-particle&quot;:&quot;&quot;,&quot;non-dropping-particle&quot;:&quot;&quot;},{&quot;family&quot;:&quot;Janacsek&quot;,&quot;given&quot;:&quot;Karolina&quot;,&quot;parse-names&quot;:false,&quot;dropping-particle&quot;:&quot;&quot;,&quot;non-dropping-particle&quot;:&quot;&quot;},{&quot;family&quot;:&quot;Takacs&quot;,&quot;given&quot;:&quot;Adam&quot;,&quot;parse-names&quot;:false,&quot;dropping-particle&quot;:&quot;&quot;,&quot;non-dropping-particle&quot;:&quot;&quot;},{&quot;family&quot;:&quot;Nemeth&quot;,&quot;given&quot;:&quot;Dezso&quot;,&quot;parse-names&quot;:false,&quot;dropping-particle&quot;:&quot;&quot;,&quot;non-dropping-particle&quot;:&quot;&quot;}],&quot;container-title&quot;:&quot;Scientific Reports&quot;,&quot;accessed&quot;:{&quot;date-parts&quot;:[[2020,7,5]]},&quot;DOI&quot;:&quot;10.1038/s41598-017-00807-3&quot;,&quot;ISSN&quot;:&quot;20452322&quot;,&quot;URL&quot;:&quot;www.nature.com/scientificreports/&quot;,&quot;issued&quot;:{&quot;date-parts&quot;:[[2017,12,1]]},&quot;page&quot;:&quot;1-10&quot;,&quot;abstract&quot;:&quot;Statistical learning is a robust mechanism of the brain that enables the extraction of environmental patterns, which is crucial in perceptual and cognitive domains. However, the dynamical change of processes underlying long-term statistical memory formation has not been tested in an appropriately controlled design. Here we show that a memory trace acquired by statistical learning is resistant to inference as well as to forgetting after one year. Participants performed a statistical learning task and were retested one year later without further practice. The acquired statistical knowledge was resistant to interference, since after one year, participants showed similar memory performance on the previously practiced statistical structure after being tested with a new statistical structure. These results could be key to understand the stability of long-term statistical knowledge.&quot;,&quot;publisher&quot;:&quot;Nature Publishing Group&quot;,&quot;issue&quot;:&quot;1&quot;,&quot;volume&quot;:&quot;7&quot;,&quot;expandedJournalTitle&quot;:&quot;Scientific Reports&quot;},&quot;isTemporary&quot;:false},{&quot;id&quot;:&quot;7f45be90-4b9e-3f02-b5b1-a5f7072b3db4&quot;,&quot;itemData&quot;:{&quot;type&quot;:&quot;article-journal&quot;,&quot;id&quot;:&quot;7f45be90-4b9e-3f02-b5b1-a5f7072b3db4&quot;,&quot;title&quot;:&quot;Tracking the implicit acquisition of nonadjacent transitional probabilities by ERPs&quot;,&quot;author&quot;:[{&quot;family&quot;:&quot;Kóbor&quot;,&quot;given&quot;:&quot;Andrea&quot;,&quot;parse-names&quot;:false,&quot;dropping-particle&quot;:&quot;&quot;,&quot;non-dropping-particle&quot;:&quot;&quot;},{&quot;family&quot;:&quot;Horváth&quot;,&quot;given&quot;:&quot;Kata&quot;,&quot;parse-names&quot;:false,&quot;dropping-particle&quot;:&quot;&quot;,&quot;non-dropping-particle&quot;:&quot;&quot;},{&quot;family&quot;:&quot;Kardos&quot;,&quot;given&quot;:&quot;Zsófia&quot;,&quot;parse-names&quot;:false,&quot;dropping-particle&quot;:&quot;&quot;,&quot;non-dropping-particle&quot;:&quot;&quot;},{&quot;family&quot;:&quot;Takács&quot;,&quot;given&quot;:&quot;Ádám&quot;,&quot;parse-names&quot;:false,&quot;dropping-particle&quot;:&quot;&quot;,&quot;non-dropping-particle&quot;:&quot;&quot;},{&quot;family&quot;:&quot;Janacsek&quot;,&quot;given&quot;:&quot;Karolina&quot;,&quot;parse-names&quot;:false,&quot;dropping-particle&quot;:&quot;&quot;,&quot;non-dropping-particle&quot;:&quot;&quot;},{&quot;family&quot;:&quot;Csépe&quot;,&quot;given&quot;:&quot;Valéria&quot;,&quot;parse-names&quot;:false,&quot;dropping-particle&quot;:&quot;&quot;,&quot;non-dropping-particle&quot;:&quot;&quot;},{&quot;family&quot;:&quot;Nemeth&quot;,&quot;given&quot;:&quot;Dezso&quot;,&quot;parse-names&quot;:false,&quot;dropping-particle&quot;:&quot;&quot;,&quot;non-dropping-particle&quot;:&quot;&quot;}],&quot;container-title&quot;:&quot;Memory &amp; Cognition 2019 47:8&quot;,&quot;accessed&quot;:{&quot;date-parts&quot;:[[2021,11,24]]},&quot;DOI&quot;:&quot;10.3758/S13421-019-00949-X&quot;,&quot;ISSN&quot;:&quot;1532-5946&quot;,&quot;PMID&quot;:&quot;31236822&quot;,&quot;URL&quot;:&quot;https://link.springer.com/article/10.3758/s13421-019-00949-x&quot;,&quot;issued&quot;:{&quot;date-parts&quot;:[[2019,6,24]]},&quot;page&quot;:&quot;1546-1566&quot;,&quot;abstract&quot;:&quot;The implicit acquisition of complex probabilistic regularities has been found to be crucial in numerous automatized cognitive abilities, including language processing and associative learning. However, it has not been completely elucidated how the implicit extraction of second-order nonadjacent transitional probabilities is reflected by neurophysiological processes. Therefore, this study investigated the sensitivity of event-related brain potentials (ERPs) to these probabilistic regularities embedded in a sequence of visual stimuli without providing explicit information on the structure of the stimulus stream. Healthy young adults (N = 32) performed a four-choice RT task that included a sequential regularity between nonadjacent trials yielding a complex transitional probability structure. ERPs were measured relative to both stimulus and response onset. RTs indicated the rapid acquisition of the sequential regularity and the transitional probabilities. The acquisition process was also tracked by the stimulus-locked and response-locked P3 component: The P3 peak was larger for the sequence than for the random stimuli, while the late P3 was larger for less probable than for more probable short-range relations among the random stimuli. According to the RT and P3 effects, sensitivity to the sequential regularity is assumed to be supported by the initial sensitivity to the transitional probabilities. These results suggest that stimulus–response contingencies on the probabilistic regularities of the ongoing stimulus context are implicitly mapped and constantly revised. Overall, this study (1) highlights the role of predictive processes during implicit memory formation, and (2) delineates a potential to gain further insight into the dynamics of implicit acquisition processes.&quot;,&quot;publisher&quot;:&quot;Springer&quot;,&quot;issue&quot;:&quot;8&quot;,&quot;volume&quot;:&quot;47&quot;,&quot;expandedJournalTitle&quot;:&quot;Memory &amp; Cognition 2019 47:8&quot;},&quot;isTemporary&quot;:false}],&quot;citationTag&quot;:&quot;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&quot;},{&quot;citationID&quot;:&quot;MENDELEY_CITATION_48234fc3-9e06-4102-8f0f-161500ea03e1&quot;,&quot;citationItems&quot;:[{&quot;id&quot;:&quot;622a9ede-41b0-370f-af9f-2ec476ccfa97&quot;,&quot;itemData&quot;:{&quot;type&quot;:&quot;article-journal&quot;,&quot;id&quot;:&quot;622a9ede-41b0-370f-af9f-2ec476ccfa97&quot;,&quot;title&quot;:&quot;Identifying Fixations and Saccades in Eye-Tracking Protocols&quot;,&quot;author&quot;:[{&quot;family&quot;:&quot;Salvucci&quot;,&quot;given&quot;:&quot;Dario D&quot;,&quot;parse-names&quot;:false,&quot;dropping-particle&quot;:&quot;&quot;,&quot;non-dropping-particle&quot;:&quot;&quot;},{&quot;family&quot;:&quot;Goldberg&quot;,&quot;given&quot;:&quot;Joseph H&quot;,&quot;parse-names&quot;:false,&quot;dropping-particle&quot;:&quot;&quot;,&quot;non-dropping-particle&quot;:&quot;&quot;}],&quot;container-title&quot;:&quot;Proceedings of the symposium on Eye tracking research &amp; applications  - ETRA '00&quot;,&quot;accessed&quot;:{&quot;date-parts&quot;:[[2021,12,6]]},&quot;DOI&quot;:&quot;10.1145/355017&quot;,&quot;ISBN&quot;:&quot;1581132808&quot;,&quot;issued&quot;:{&quot;date-parts&quot;:[[2000]]},&quot;publisher-place&quot;:&quot;New York, New York, USA&quot;,&quot;abstract&quot;:&quot;The process of fixation identificationbseparating and labeling fixations and saccades in eye-tracking protocols-is an essential part of eye-movement data analysis and can have a dramatic impact on higher-level analyses. However, algorithms for performing fixation identification are often described informally and rarely compared in a meaningful way. In this paper we propose a taxonomy of fixation identification algorithms that classifies algorithms in terms of how they utilize spatial and temporal information in eye-tracking protocols. Using this taxonomy, we describe five algorithms that are representative of different classes in the taxonomy and are based on commonly employed techniques. We then evaluate and compare these algorithms with respect to a number of qualitative characteristics. The results of these comparisons offer interesting implications for the use of the various algorithms in future work.&quot;,&quot;publisher&quot;:&quot;ACM Press&quot;},&quot;isTemporary&quot;:false}],&quot;properties&quot;:{&quot;noteIndex&quot;:0},&quot;isEdited&quot;:false,&quot;manualOverride&quot;:{&quot;isManuallyOverridden&quot;:true,&quot;citeprocText&quot;:&quot;(Salvucci &amp;#38; Goldberg, 2000)&quot;,&quot;manualOverrideText&quot;:&quot;Salvucci &amp; Goldberg, (2000)&quot;},&quot;citationTag&quot;:&quot;MENDELEY_CITATION_v3_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&quot;},{&quot;citationID&quot;:&quot;MENDELEY_CITATION_14895ceb-dd1d-4e17-ab3c-4d6a805ab687&quot;,&quot;citationItems&quot;:[{&quot;id&quot;:&quot;7c0caf99-224a-3495-829d-97e632a2399b&quot;,&quot;itemData&quot;:{&quot;type&quot;:&quot;article-journal&quot;,&quot;id&quot;:&quot;7c0caf99-224a-3495-829d-97e632a2399b&quot;,&quot;title&quot;:&quot;The effect of fixational eye movements on fixation identification with a dispersion-based fixation detection algorithm&quot;,&quot;author&quot;:[{&quot;family&quot;:&quot;Blignaut&quot;,&quot;given&quot;:&quot;Pieter&quot;,&quot;parse-names&quot;:false,&quot;dropping-particle&quot;:&quot;&quot;,&quot;non-dropping-particle&quot;:&quot;&quot;},{&quot;family&quot;:&quot;Beelders&quot;,&quot;given&quot;:&quot;Tanya&quot;,&quot;parse-names&quot;:false,&quot;dropping-particle&quot;:&quot;&quot;,&quot;non-dropping-particle&quot;:&quot;&quot;}],&quot;container-title&quot;:&quot;Journal of Eye Movement Research&quot;,&quot;accessed&quot;:{&quot;date-parts&quot;:[[2021,12,6]]},&quot;DOI&quot;:&quot;10.16910/JEMR.2.5.4&quot;,&quot;ISSN&quot;:&quot;1995-8692&quot;,&quot;URL&quot;:&quot;https://bop.unibe.ch/JEMR/article/view/2283&quot;,&quot;issued&quot;:{&quot;date-parts&quot;:[[2008,4,30]]},&quot;abstract&quot;:&quot;Gaze data of 31 participants of a memory recall experiment was analyzed and the I-DT dispersion based algorithm of Salvucci and Goldberg (2000) was used to identify fixations. It was found that individuals differ considerably with regard to the stability of eye gaze and that fixational eye movements affect the accuracy of fixation identification and the optimum dispersion threshold. It was also found that fixation radius and the distance between the points in a fixation that are the furthest apart are the most reliable metrics for a dispersion-based fixation identification algorithm. Finally, it is argued that the correct setting of dispersion threshold is of utmost importance, especially if the participants are not homogeneous with regard to gaze stability.&quot;,&quot;publisher&quot;:&quot;University of Bern&quot;,&quot;issue&quot;:&quot;5&quot;,&quot;volume&quot;:&quot;2&quot;},&quot;isTemporary&quot;:false}],&quot;properties&quot;:{&quot;noteIndex&quot;:0},&quot;isEdited&quot;:false,&quot;manualOverride&quot;:{&quot;isManuallyOverridden&quot;:true,&quot;citeprocText&quot;:&quot;(Blignaut &amp;#38; Beelders, 2008)&quot;,&quot;manualOverrideText&quot;:&quot;Blignaut &amp; Beelders, 2008&quot;},&quot;citationTag&quot;:&quot;MENDELEY_CITATION_v3_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&quot;},{&quot;citationID&quot;:&quot;MENDELEY_CITATION_fe6550af-c07f-44b1-b873-d55d8889c8b0&quot;,&quot;properties&quot;:{&quot;noteIndex&quot;:0},&quot;isEdited&quot;:false,&quot;manualOverride&quot;:{&quot;isManuallyOverridden&quot;:false,&quot;citeprocText&quot;:&quot;(Manor &amp;#38; Gordon, 2003; Salvucci &amp;#38; Goldberg, 2000; Vakil et al., 2021)&quot;,&quot;manualOverrideText&quot;:&quot;&quot;},&quot;citationItems&quot;:[{&quot;id&quot;:&quot;8d358085-0d90-3e0d-8c2e-86ce923264e3&quot;,&quot;itemData&quot;:{&quot;type&quot;:&quot;article-journal&quot;,&quot;id&quot;:&quot;8d358085-0d90-3e0d-8c2e-86ce923264e3&quot;,&quot;title&quot;:&quot;Defining the temporal threshold for ocular fixation in free-viewing visuocognitive tasks&quot;,&quot;author&quot;:[{&quot;family&quot;:&quot;Manor&quot;,&quot;given&quot;:&quot;Barry R.&quot;,&quot;parse-names&quot;:false,&quot;dropping-particle&quot;:&quot;&quot;,&quot;non-dropping-particle&quot;:&quot;&quot;},{&quot;family&quot;:&quot;Gordon&quot;,&quot;given&quot;:&quot;Evian&quot;,&quot;parse-names&quot;:false,&quot;dropping-particle&quot;:&quot;&quot;,&quot;non-dropping-particle&quot;:&quot;&quot;}],&quot;container-title&quot;:&quot;Journal of Neuroscience Methods&quot;,&quot;accessed&quot;:{&quot;date-parts&quot;:[[2021,12,6]]},&quot;DOI&quot;:&quot;10.1016/S0165-0270(03)00151-1&quot;,&quot;ISSN&quot;:&quot;0165-0270&quot;,&quot;PMID&quot;:&quot;12948551&quot;,&quot;issued&quot;:{&quot;date-parts&quot;:[[2003,9,30]]},&quot;page&quot;:&quot;85-93&quot;,&quot;abstract&quot;:&quot;Patterns of ocular fixation in free-viewing tasks reflect aspects of visual attention and cognition. To quantify these patterns, fixations must be identified in raw eye movement data by applying explicit spatial and temporal thresholds. A temporal threshold of 200 ms is commonly used in clinical visuocognitive research, despite having been originally derived from a study of eye movements in reading. We systematically explored temporal fixation thresholds below 200 ms, using biologically relevant (human face) and abstract (complex geometric) stimuli. Short fixations (&lt;200 ms) significantly altered spatiotemporal patterns of fixation for both the face and geometric stimuli, by increasing the number of fixations and the scanpath length. A threshold of 100 ms was found to discriminate fixations from other oculomotor activity effectively, and was consistent with current physiological and visuocognitive models. Statistical examination of fixation duration data for each subject suggested the median was a less biased and more robust measure of central tendency than the mean. © 2003 Elsevier B.V. All rights reserved.&quot;,&quot;publisher&quot;:&quot;Elsevier&quot;,&quot;issue&quot;:&quot;1-2&quot;,&quot;volume&quot;:&quot;128&quot;,&quot;expandedJournalTitle&quot;:&quot;Journal of Neuroscience Methods&quot;},&quot;isTemporary&quot;:false},{&quot;id&quot;:&quot;622a9ede-41b0-370f-af9f-2ec476ccfa97&quot;,&quot;itemData&quot;:{&quot;type&quot;:&quot;article-journal&quot;,&quot;id&quot;:&quot;622a9ede-41b0-370f-af9f-2ec476ccfa97&quot;,&quot;title&quot;:&quot;Identifying Fixations and Saccades in Eye-Tracking Protocols&quot;,&quot;author&quot;:[{&quot;family&quot;:&quot;Salvucci&quot;,&quot;given&quot;:&quot;Dario D&quot;,&quot;parse-names&quot;:false,&quot;dropping-particle&quot;:&quot;&quot;,&quot;non-dropping-particle&quot;:&quot;&quot;},{&quot;family&quot;:&quot;Goldberg&quot;,&quot;given&quot;:&quot;Joseph H&quot;,&quot;parse-names&quot;:false,&quot;dropping-particle&quot;:&quot;&quot;,&quot;non-dropping-particle&quot;:&quot;&quot;}],&quot;container-title&quot;:&quot;Proceedings of the symposium on Eye tracking research &amp; applications  - ETRA '00&quot;,&quot;accessed&quot;:{&quot;date-parts&quot;:[[2021,12,6]]},&quot;DOI&quot;:&quot;10.1145/355017&quot;,&quot;ISBN&quot;:&quot;1581132808&quot;,&quot;issued&quot;:{&quot;date-parts&quot;:[[2000]]},&quot;publisher-place&quot;:&quot;New York, New York, USA&quot;,&quot;abstract&quot;:&quot;The process of fixation identificationbseparating and labeling fixations and saccades in eye-tracking protocols-is an essential part of eye-movement data analysis and can have a dramatic impact on higher-level analyses. However, algorithms for performing fixation identification are often described informally and rarely compared in a meaningful way. In this paper we propose a taxonomy of fixation identification algorithms that classifies algorithms in terms of how they utilize spatial and temporal information in eye-tracking protocols. Using this taxonomy, we describe five algorithms that are representative of different classes in the taxonomy and are based on commonly employed techniques. We then evaluate and compare these algorithms with respect to a number of qualitative characteristics. The results of these comparisons offer interesting implications for the use of the various algorithms in future work.&quot;,&quot;publisher&quot;:&quot;ACM Press&quot;,&quot;expandedJournalTitle&quot;:&quot;Proceedings of the symposium on Eye tracking research &amp; applications  - ETRA '00&quot;},&quot;isTemporary&quot;:false},{&quot;id&quot;:&quot;e79b3dc7-28f5-3806-bd11-e3404af86a3c&quot;,&quot;itemData&quot;:{&quot;type&quot;:&quot;article-journal&quot;,&quot;id&quot;:&quot;e79b3dc7-28f5-3806-bd11-e3404af86a3c&quot;,&quot;title&quot;:&quot;Day versus night consolidation of implicit sequence learning using manual and oculomotor activation versions of the serial reaction time task: reaction time and anticipation measures&quot;,&quot;author&quot;:[{&quot;family&quot;:&quot;Vakil&quot;,&quot;given&quot;:&quot;Eli&quot;,&quot;parse-names&quot;:false,&quot;dropping-particle&quot;:&quot;&quot;,&quot;non-dropping-particle&quot;:&quot;&quot;},{&quot;family&quot;:&quot;Hayout&quot;,&quot;given&quot;:&quot;Moran&quot;,&quot;parse-names&quot;:false,&quot;dropping-particle&quot;:&quot;&quot;,&quot;non-dropping-particle&quot;:&quot;&quot;},{&quot;family&quot;:&quot;Maler&quot;,&quot;given&quot;:&quot;Matan&quot;,&quot;parse-names&quot;:false,&quot;dropping-particle&quot;:&quot;&quot;,&quot;non-dropping-particle&quot;:&quot;&quot;},{&quot;family&quot;:&quot;Schwizer Ashkenazi&quot;,&quot;given&quot;:&quot;Simone&quot;,&quot;parse-names&quot;:false,&quot;dropping-particle&quot;:&quot;&quot;,&quot;non-dropping-particle&quot;:&quot;&quot;}],&quot;container-title&quot;:&quot;Psychological Research 2021&quot;,&quot;accessed&quot;:{&quot;date-parts&quot;:[[2021,12,6]]},&quot;DOI&quot;:&quot;10.1007/S00426-021-01534-1&quot;,&quot;ISSN&quot;:&quot;1430-2772&quot;,&quot;URL&quot;:&quot;https://link.springer.com/article/10.1007/s00426-021-01534-1&quot;,&quot;issued&quot;:{&quot;date-parts&quot;:[[2021,6,11]]},&quot;page&quot;:&quot;1-18&quot;,&quot;abstract&quot;:&quot;This study presents two experiments that explored consolidation of implicit sequence learning based on two dependent variables—reaction time (RT) and correct anticipations to clarify the role of sleep, and whether the manual component is necessary for consolidation processes. Experiment 1 (n = 37) explored the performance of adults using an ocular variant of the serial reaction time task (O-SRT) with manual activation (MA), and Experiment 2 (n = 37) used the ocular activation (OA) version of the task. Each experiment consisted of a Day and a Night group that performed two sessions of the O-SRT with an intervening 12-h offline period (morning/evening in Day group, evening/following morning in Night group). Night offline had an advantage only when manual response was required and when correct anticipations (i.e., accuracy) but not RT (i.e., speed) were measured. We associated this finding with the dual-learning processes required in the MA O-SRT that led to increased sequence specific learning overnight. When using the OA O-SRT, both groups demonstrated similar rates after offline in RT and correct anticipations. We interpreted this finding to reflect stabilization, which confirmed our hypothesis. As expected, all the groups demonstrated reduced performance when another sequence was introduced, thus reflecting sequence-specific learning. This study used a powerful procedure that allows measurement of implicit sequence learning in several ways: by evaluating two different measures (RT, correct anticipations) and by isolating different aspects of the task (i.e., with/without the manual learning component, more/less general skill learning), which are known to affect learning and consolidation.&quot;,&quot;publisher&quot;:&quot;Springer&quot;,&quot;expandedJournalTitle&quot;:&quot;Psychological Research 2021&quot;},&quot;isTemporary&quot;:false}],&quot;citationTag&quot;:&quot;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&quot;},{&quot;citationID&quot;:&quot;MENDELEY_CITATION_ddcd6817-46bf-42d4-b180-3389a6b28ce6&quot;,&quot;citationItems&quot;:[{&quot;id&quot;:&quot;cb7c30f7-a510-340f-997e-32394e6dda7f&quot;,&quot;itemData&quot;:{&quot;type&quot;:&quot;article-journal&quot;,&quot;id&quot;:&quot;cb7c30f7-a510-340f-997e-32394e6dda7f&quot;,&quot;title&quot;:&quot;The Tobii I-VT Fixation Filter Algorithm description&quot;,&quot;author&quot;:[{&quot;family&quot;:&quot;Olsen&quot;,&quot;given&quot;:&quot;Anneli&quot;,&quot;parse-names&quot;:false,&quot;dropping-particle&quot;:&quot;&quot;,&quot;non-dropping-particle&quot;:&quot;&quot;}],&quot;container-title&quot;:&quot;Tobii Technology&quot;,&quot;accessed&quot;:{&quot;date-parts&quot;:[[2021,12,6]]},&quot;URL&quot;:&quot;www.tobii.com&quot;,&quot;issued&quot;:{&quot;date-parts&quot;:[[2012]]},&quot;volume&quot;:&quot;21&quot;},&quot;isTemporary&quot;:false}],&quot;properties&quot;:{&quot;noteIndex&quot;:0},&quot;isEdited&quot;:false,&quot;manualOverride&quot;:{&quot;isManuallyOverridden&quot;:false,&quot;citeprocText&quot;:&quot;(Olsen, 2012)&quot;,&quot;manualOverrideText&quot;:&quot;&quot;},&quot;citationTag&quot;:&quot;MENDELEY_CITATION_v3_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&quot;},{&quot;citationID&quot;:&quot;MENDELEY_CITATION_df2af299-8ba5-494c-b72a-50b5d4890f4c&quot;,&quot;citationItems&quot;:[{&quot;id&quot;:&quot;2abe5be0-2a87-364a-a038-2b913bcb2c7c&quot;,&quot;itemData&quot;:{&quot;type&quot;:&quot;article-journal&quot;,&quot;id&quot;:&quot;2abe5be0-2a87-364a-a038-2b913bcb2c7c&quot;,&quot;title&quot;:&quot;Accuracy and precision Test report Tobii Pro X3-120 fw 1.7.1&quot;,&quot;author&quot;:[{&quot;family&quot;:&quot;Tobii AB&quot;,&quot;given&quot;:&quot;&quot;,&quot;parse-names&quot;:false,&quot;dropping-particle&quot;:&quot;&quot;,&quot;non-dropping-particle&quot;:&quot;&quot;}],&quot;accessed&quot;:{&quot;date-parts&quot;:[[2021,11,24]]},&quot;URL&quot;:&quot;https://www.tobiipro.com/siteassets/tobii-pro/accuracy-and-precision-tests/tobii-pro-x3-120-accuracy-and-precision-test-report.pdf&quot;,&quot;issued&quot;:{&quot;date-parts&quot;:[[2015]]}},&quot;isTemporary&quot;:false}],&quot;properties&quot;:{&quot;noteIndex&quot;:0},&quot;isEdited&quot;:false,&quot;manualOverride&quot;:{&quot;isManuallyOverridden&quot;:false,&quot;citeprocText&quot;:&quot;(Tobii AB, 2015)&quot;,&quot;manualOverrideText&quot;:&quot;&quot;},&quot;citationTag&quot;:&quot;MENDELEY_CITATION_v3_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&quot;},{&quot;citationID&quot;:&quot;MENDELEY_CITATION_05703e11-586f-447a-8b37-1803c2e5940f&quot;,&quot;citationItems&quot;:[{&quot;id&quot;:&quot;c091cab3-494a-392e-9919-196005a00dd5&quot;,&quot;itemData&quot;:{&quot;type&quot;:&quot;paper-conference&quot;,&quot;id&quot;:&quot;c091cab3-494a-392e-9919-196005a00dd5&quot;,&quot;title&quot;:&quot;Eye tracker data quality: What it is and how to measure it&quot;,&quot;author&quot;:[{&quot;family&quot;:&quot;Holmqvist&quot;,&quot;given&quot;:&quot;Kenneth&quot;,&quot;parse-names&quot;:false,&quot;dropping-particle&quot;:&quot;&quot;,&quot;non-dropping-particle&quot;:&quot;&quot;},{&quot;family&quot;:&quot;Nyström&quot;,&quot;given&quot;:&quot;Marcus&quot;,&quot;parse-names&quot;:false,&quot;dropping-particle&quot;:&quot;&quot;,&quot;non-dropping-particle&quot;:&quot;&quot;},{&quot;family&quot;:&quot;Mulvey&quot;,&quot;given&quot;:&quot;Fiona&quot;,&quot;parse-names&quot;:false,&quot;dropping-particle&quot;:&quot;&quot;,&quot;non-dropping-particle&quot;:&quot;&quot;}],&quot;container-title&quot;:&quot;Proceedings of the Symposium on Eye Tracking Research and Applications - ETRA '12&quot;,&quot;accessed&quot;:{&quot;date-parts&quot;:[[2021,12,6]]},&quot;editor&quot;:[{&quot;family&quot;:&quot;Spencer&quot;,&quot;given&quot;:&quot;Stephen N.&quot;,&quot;parse-names&quot;:false,&quot;dropping-particle&quot;:&quot;&quot;,&quot;non-dropping-particle&quot;:&quot;&quot;}],&quot;DOI&quot;:&quot;10.1145/2168556&quot;,&quot;ISBN&quot;:&quot;9781450312219&quot;,&quot;URL&quot;:&quot;www.cogain.org/EyeDataQualityTC&quot;,&quot;issued&quot;:{&quot;date-parts&quot;:[[2012,3]]},&quot;publisher-place&quot;:&quot;New York, New York, USA&quot;,&quot;abstract&quot;:&quot;Data quality is essential to the validity of research results and to the quality of gaze interaction. We argue that the lack of standard measures for eye data quality makes several aspects of manufacturing and using eye trackers, as well as researching eye movements and vision, more difficult than necessary. Uncertainty regarding the comparability of research results is a considerable impediment to progress in the field. In this paper, we illustrate why data quality matters and review previous work on how eye data quality has been measured and reported. The goal is to achieve a common understanding of what data quality is and how it can be defined, measured, evaluated, and reported. 1&quot;,&quot;publisher&quot;:&quot;ACM Press&quot;},&quot;isTemporary&quot;:false}],&quot;properties&quot;:{&quot;noteIndex&quot;:0},&quot;isEdited&quot;:false,&quot;manualOverride&quot;:{&quot;isManuallyOverridden&quot;:false,&quot;citeprocText&quot;:&quot;(Holmqvist et al., 2012)&quot;,&quot;manualOverrideText&quot;:&quot;&quot;},&quot;citationTag&quot;:&quot;MENDELEY_CITATION_v3_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&quot;},{&quot;citationID&quot;:&quot;MENDELEY_CITATION_c4b06def-0bc8-4430-9391-63c6b211c411&quot;,&quot;citationItems&quot;:[{&quot;id&quot;:&quot;c091cab3-494a-392e-9919-196005a00dd5&quot;,&quot;itemData&quot;:{&quot;type&quot;:&quot;paper-conference&quot;,&quot;id&quot;:&quot;c091cab3-494a-392e-9919-196005a00dd5&quot;,&quot;title&quot;:&quot;Eye tracker data quality: What it is and how to measure it&quot;,&quot;author&quot;:[{&quot;family&quot;:&quot;Holmqvist&quot;,&quot;given&quot;:&quot;Kenneth&quot;,&quot;parse-names&quot;:false,&quot;dropping-particle&quot;:&quot;&quot;,&quot;non-dropping-particle&quot;:&quot;&quot;},{&quot;family&quot;:&quot;Nyström&quot;,&quot;given&quot;:&quot;Marcus&quot;,&quot;parse-names&quot;:false,&quot;dropping-particle&quot;:&quot;&quot;,&quot;non-dropping-particle&quot;:&quot;&quot;},{&quot;family&quot;:&quot;Mulvey&quot;,&quot;given&quot;:&quot;Fiona&quot;,&quot;parse-names&quot;:false,&quot;dropping-particle&quot;:&quot;&quot;,&quot;non-dropping-particle&quot;:&quot;&quot;}],&quot;container-title&quot;:&quot;Proceedings of the Symposium on Eye Tracking Research and Applications - ETRA '12&quot;,&quot;accessed&quot;:{&quot;date-parts&quot;:[[2021,12,6]]},&quot;editor&quot;:[{&quot;family&quot;:&quot;Spencer&quot;,&quot;given&quot;:&quot;Stephen N.&quot;,&quot;parse-names&quot;:false,&quot;dropping-particle&quot;:&quot;&quot;,&quot;non-dropping-particle&quot;:&quot;&quot;}],&quot;DOI&quot;:&quot;10.1145/2168556&quot;,&quot;ISBN&quot;:&quot;9781450312219&quot;,&quot;URL&quot;:&quot;www.cogain.org/EyeDataQualityTC&quot;,&quot;issued&quot;:{&quot;date-parts&quot;:[[2012,3]]},&quot;publisher-place&quot;:&quot;New York, New York, USA&quot;,&quot;abstract&quot;:&quot;Data quality is essential to the validity of research results and to the quality of gaze interaction. We argue that the lack of standard measures for eye data quality makes several aspects of manufacturing and using eye trackers, as well as researching eye movements and vision, more difficult than necessary. Uncertainty regarding the comparability of research results is a considerable impediment to progress in the field. In this paper, we illustrate why data quality matters and review previous work on how eye data quality has been measured and reported. The goal is to achieve a common understanding of what data quality is and how it can be defined, measured, evaluated, and reported. 1&quot;,&quot;publisher&quot;:&quot;ACM Press&quot;},&quot;isTemporary&quot;:false}],&quot;properties&quot;:{&quot;noteIndex&quot;:0},&quot;isEdited&quot;:false,&quot;manualOverride&quot;:{&quot;isManuallyOverridden&quot;:true,&quot;citeprocText&quot;:&quot;(Holmqvist et al., 2012)&quot;,&quot;manualOverrideText&quot;:&quot;Holmqvist et al., 2012&quot;},&quot;citationTag&quot;:&quot;MENDELEY_CITATION_v3_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&quot;},{&quot;citationID&quot;:&quot;MENDELEY_CITATION_8cc3b9a1-b0a9-4c6e-945c-982d34191eab&quot;,&quot;citationItems&quot;:[{&quot;id&quot;:&quot;c091cab3-494a-392e-9919-196005a00dd5&quot;,&quot;itemData&quot;:{&quot;type&quot;:&quot;paper-conference&quot;,&quot;id&quot;:&quot;c091cab3-494a-392e-9919-196005a00dd5&quot;,&quot;title&quot;:&quot;Eye tracker data quality: What it is and how to measure it&quot;,&quot;author&quot;:[{&quot;family&quot;:&quot;Holmqvist&quot;,&quot;given&quot;:&quot;Kenneth&quot;,&quot;parse-names&quot;:false,&quot;dropping-particle&quot;:&quot;&quot;,&quot;non-dropping-particle&quot;:&quot;&quot;},{&quot;family&quot;:&quot;Nyström&quot;,&quot;given&quot;:&quot;Marcus&quot;,&quot;parse-names&quot;:false,&quot;dropping-particle&quot;:&quot;&quot;,&quot;non-dropping-particle&quot;:&quot;&quot;},{&quot;family&quot;:&quot;Mulvey&quot;,&quot;given&quot;:&quot;Fiona&quot;,&quot;parse-names&quot;:false,&quot;dropping-particle&quot;:&quot;&quot;,&quot;non-dropping-particle&quot;:&quot;&quot;}],&quot;container-title&quot;:&quot;Proceedings of the Symposium on Eye Tracking Research and Applications - ETRA '12&quot;,&quot;accessed&quot;:{&quot;date-parts&quot;:[[2021,12,6]]},&quot;editor&quot;:[{&quot;family&quot;:&quot;Spencer&quot;,&quot;given&quot;:&quot;Stephen N.&quot;,&quot;parse-names&quot;:false,&quot;dropping-particle&quot;:&quot;&quot;,&quot;non-dropping-particle&quot;:&quot;&quot;}],&quot;DOI&quot;:&quot;10.1145/2168556&quot;,&quot;ISBN&quot;:&quot;9781450312219&quot;,&quot;URL&quot;:&quot;www.cogain.org/EyeDataQualityTC&quot;,&quot;issued&quot;:{&quot;date-parts&quot;:[[2012,3]]},&quot;publisher-place&quot;:&quot;New York, New York, USA&quot;,&quot;abstract&quot;:&quot;Data quality is essential to the validity of research results and to the quality of gaze interaction. We argue that the lack of standard measures for eye data quality makes several aspects of manufacturing and using eye trackers, as well as researching eye movements and vision, more difficult than necessary. Uncertainty regarding the comparability of research results is a considerable impediment to progress in the field. In this paper, we illustrate why data quality matters and review previous work on how eye data quality has been measured and reported. The goal is to achieve a common understanding of what data quality is and how it can be defined, measured, evaluated, and reported. 1&quot;,&quot;publisher&quot;:&quot;ACM Press&quot;},&quot;isTemporary&quot;:false}],&quot;properties&quot;:{&quot;noteIndex&quot;:0},&quot;isEdited&quot;:false,&quot;manualOverride&quot;:{&quot;isManuallyOverridden&quot;:false,&quot;citeprocText&quot;:&quot;(Holmqvist et al., 2012)&quot;,&quot;manualOverrideText&quot;:&quot;&quot;},&quot;citationTag&quot;:&quot;MENDELEY_CITATION_v3_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&quot;},{&quot;citationID&quot;:&quot;MENDELEY_CITATION_e99a579f-f5c4-4365-8542-d5e02d6d7532&quot;,&quot;citationItems&quot;:[{&quot;id&quot;:&quot;42306b1a-66dc-3f56-8719-06d95d89b8a8&quot;,&quot;itemData&quot;:{&quot;type&quot;:&quot;paper-conference&quot;,&quot;id&quot;:&quot;42306b1a-66dc-3f56-8719-06d95d89b8a8&quot;,&quot;title&quot;:&quot;Trials and tribulations of using an eye-tracking system&quot;,&quot;author&quot;:[{&quot;family&quot;:&quot;Schnipke&quot;,&quot;given&quot;:&quot;Susan K.&quot;,&quot;parse-names&quot;:false,&quot;dropping-particle&quot;:&quot;&quot;,&quot;non-dropping-particle&quot;:&quot;&quot;},{&quot;family&quot;:&quot;Todd&quot;,&quot;given&quot;:&quot;Marc W.&quot;,&quot;parse-names&quot;:false,&quot;dropping-particle&quot;:&quot;&quot;,&quot;non-dropping-particle&quot;:&quot;&quot;}],&quot;container-title&quot;:&quot;Conference on Human Factors in Computing Systems - Proceedings&quot;,&quot;accessed&quot;:{&quot;date-parts&quot;:[[2021,12,6]]},&quot;editor&quot;:[{&quot;family&quot;:&quot;Tremaine&quot;,&quot;given&quot;:&quot;Marilyn M.&quot;,&quot;parse-names&quot;:false,&quot;dropping-particle&quot;:&quot;&quot;,&quot;non-dropping-particle&quot;:&quot;&quot;}],&quot;DOI&quot;:&quot;10.1145/633292.633452&quot;,&quot;ISBN&quot;:&quot;1581132484&quot;,&quot;issued&quot;:{&quot;date-parts&quot;:[[2000,4]]},&quot;publisher-place&quot;:&quot;NY, New York City&quot;,&quot;page&quot;:&quot;273-274&quot;,&quot;abstract&quot;:&quot;This paper's focus is on the challenges associated with collecting eye-tracking data. Despite operator training conducted by the manufacturer, one year of experience with eye-tracking and extensive calibration, the data collection success rate in the current investigation was very low; only six out of sixteen participants (37.5%) were successfully eye-tracked. We discuss possible explanations for this low success rate, and why we do not currently believe that eye-tracking is ready to be employed in usability laboratories.&quot;,&quot;publisher&quot;:&quot;Association for Computing Machinery&quot;},&quot;isTemporary&quot;:false},{&quot;id&quot;:&quot;c091cab3-494a-392e-9919-196005a00dd5&quot;,&quot;itemData&quot;:{&quot;type&quot;:&quot;paper-conference&quot;,&quot;id&quot;:&quot;c091cab3-494a-392e-9919-196005a00dd5&quot;,&quot;title&quot;:&quot;Eye tracker data quality: What it is and how to measure it&quot;,&quot;author&quot;:[{&quot;family&quot;:&quot;Holmqvist&quot;,&quot;given&quot;:&quot;Kenneth&quot;,&quot;parse-names&quot;:false,&quot;dropping-particle&quot;:&quot;&quot;,&quot;non-dropping-particle&quot;:&quot;&quot;},{&quot;family&quot;:&quot;Nyström&quot;,&quot;given&quot;:&quot;Marcus&quot;,&quot;parse-names&quot;:false,&quot;dropping-particle&quot;:&quot;&quot;,&quot;non-dropping-particle&quot;:&quot;&quot;},{&quot;family&quot;:&quot;Mulvey&quot;,&quot;given&quot;:&quot;Fiona&quot;,&quot;parse-names&quot;:false,&quot;dropping-particle&quot;:&quot;&quot;,&quot;non-dropping-particle&quot;:&quot;&quot;}],&quot;container-title&quot;:&quot;Proceedings of the Symposium on Eye Tracking Research and Applications - ETRA '12&quot;,&quot;accessed&quot;:{&quot;date-parts&quot;:[[2021,12,6]]},&quot;editor&quot;:[{&quot;family&quot;:&quot;Spencer&quot;,&quot;given&quot;:&quot;Stephen N.&quot;,&quot;parse-names&quot;:false,&quot;dropping-particle&quot;:&quot;&quot;,&quot;non-dropping-particle&quot;:&quot;&quot;}],&quot;DOI&quot;:&quot;10.1145/2168556&quot;,&quot;ISBN&quot;:&quot;9781450312219&quot;,&quot;URL&quot;:&quot;www.cogain.org/EyeDataQualityTC&quot;,&quot;issued&quot;:{&quot;date-parts&quot;:[[2012,3]]},&quot;publisher-place&quot;:&quot;New York, New York, USA&quot;,&quot;abstract&quot;:&quot;Data quality is essential to the validity of research results and to the quality of gaze interaction. We argue that the lack of standard measures for eye data quality makes several aspects of manufacturing and using eye trackers, as well as researching eye movements and vision, more difficult than necessary. Uncertainty regarding the comparability of research results is a considerable impediment to progress in the field. In this paper, we illustrate why data quality matters and review previous work on how eye data quality has been measured and reported. The goal is to achieve a common understanding of what data quality is and how it can be defined, measured, evaluated, and reported. 1&quot;,&quot;publisher&quot;:&quot;ACM Press&quot;},&quot;isTemporary&quot;:false}],&quot;properties&quot;:{&quot;noteIndex&quot;:0},&quot;isEdited&quot;:false,&quot;manualOverride&quot;:{&quot;isManuallyOverridden&quot;:false,&quot;citeprocText&quot;:&quot;(Holmqvist et al., 2012; Schnipke &amp;#38; Todd, 2000)&quot;,&quot;manualOverrideText&quot;:&quot;&quot;},&quot;citationTag&quot;:&quot;MENDELEY_CITATION_v3_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&quot;},{&quot;citationID&quot;:&quot;MENDELEY_CITATION_0bfa21c1-a9de-4e63-a9b6-187f40704867&quot;,&quot;properties&quot;:{&quot;noteIndex&quot;:0},&quot;isEdited&quot;:false,&quot;manualOverride&quot;:{&quot;isManuallyOverridden&quot;:false,&quot;citeprocText&quot;:&quot;(Destrebecqz &amp;#38; Cleeremans, 2001)&quot;,&quot;manualOverrideText&quot;:&quot;&quot;},&quot;citationItems&quot;:[{&quot;id&quot;:&quot;a949ba20-4e36-3928-acc8-c1313427cd0d&quot;,&quot;itemData&quot;:{&quot;type&quot;:&quot;article-journal&quot;,&quot;id&quot;:&quot;a949ba20-4e36-3928-acc8-c1313427cd0d&quot;,&quot;title&quot;:&quot;Can sequence learning be implicit? New evidence with the process dissociation procedure&quot;,&quot;author&quot;:[{&quot;family&quot;:&quot;Destrebecqz&quot;,&quot;given&quot;:&quot;A.&quot;,&quot;parse-names&quot;:false,&quot;dropping-particle&quot;:&quot;&quot;,&quot;non-dropping-particle&quot;:&quot;&quot;},{&quot;family&quot;:&quot;Cleeremans&quot;,&quot;given&quot;:&quot;A.&quot;,&quot;parse-names&quot;:false,&quot;dropping-particle&quot;:&quot;&quot;,&quot;non-dropping-particle&quot;:&quot;&quot;}],&quot;container-title&quot;:&quot;Psychonomic bulletin &amp; review&quot;,&quot;accessed&quot;:{&quot;date-parts&quot;:[[2021,8,27]]},&quot;DOI&quot;:&quot;10.3758/BF03196171&quot;,&quot;ISSN&quot;:&quot;1069-9384&quot;,&quot;PMID&quot;:&quot;11495124&quot;,&quot;URL&quot;:&quot;https://pubmed.ncbi.nlm.nih.gov/11495124/&quot;,&quot;issued&quot;:{&quot;date-parts&quot;:[[2001]]},&quot;page&quot;:&quot;343-350&quot;,&quot;abstract&quot;:&quot;Can we learn without awareness? Although this issue has been extensively explored through studies of implicit learning, there is currently no agreement about the extent to which knowledge can be acquired and projected onto performance in an unconscious way. The controversy, like that surrounding implicit memory, seems to be at least in part attributable to unquestioned acceptance of the unrealistic assumption that tasks are process-pure - that is, that a given task exclusively involves either implicit or explicit knowledge. Methods such as the process dissociation procedure (PDP, Jacoby 1991) have been developed to overcome the conceptual limitations of the process purity assumption but have seldom been used in the context of implicit learning research. In this paper, we show how the PDP can be applied to a free generation task so as to disentangle explicit and implicit sequence learning Our results indicate that subjects who are denied preparation to the next stimulus nevertheless exhibit knowledge of the sequence through their reaction time performance despite remaining unable (1) to project this knowledge in a recognition task and (2) to refrain from expressing their knowledge when specifically instructed to do so. These findings provide strong evidence that sequence learning can be unconscious.&quot;,&quot;publisher&quot;:&quot;Psychon Bull Rev&quot;,&quot;issue&quot;:&quot;2&quot;,&quot;volume&quot;:&quot;8&quot;,&quot;expandedJournalTitle&quot;:&quot;Psychonomic bulletin &amp; review&quot;},&quot;isTemporary&quot;:false}],&quot;citationTag&quot;:&quot;MENDELEY_CITATION_v3_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&quot;},{&quot;citationID&quot;:&quot;MENDELEY_CITATION_0b6e809a-6113-4fa0-ac00-8b0f33db7cd8&quot;,&quot;properties&quot;:{&quot;noteIndex&quot;:0},&quot;isEdited&quot;:false,&quot;manualOverride&quot;:{&quot;isManuallyOverridden&quot;:true,&quot;citeprocText&quot;:&quot;(Jacoby, 1991)&quot;,&quot;manualOverrideText&quot;:&quot;Jacoby, 1991)&quot;},&quot;citationItems&quot;:[{&quot;id&quot;:&quot;89d56a84-6e16-36a7-8076-1e0b2e8494c3&quot;,&quot;itemData&quot;:{&quot;type&quot;:&quot;article-journal&quot;,&quot;id&quot;:&quot;89d56a84-6e16-36a7-8076-1e0b2e8494c3&quot;,&quot;title&quot;:&quot;A Process Dissociation Framework: Separating Automatic from Intentional Uses of Memory&quot;,&quot;author&quot;:[{&quot;family&quot;:&quot;Jacoby&quot;,&quot;given&quot;:&quot;Larry L&quot;,&quot;parse-names&quot;:false,&quot;dropping-particle&quot;:&quot;&quot;,&quot;non-dropping-particle&quot;:&quot;&quot;}],&quot;container-title&quot;:&quot;JOURNAL OF MEMORY AND LANGUAGE&quot;,&quot;accessed&quot;:{&quot;date-parts&quot;:[[2020,8,7]]},&quot;issued&quot;:{&quot;date-parts&quot;:[[1991]]},&quot;page&quot;:&quot;513-541&quot;,&quot;abstract&quot;:&quot;This paper begins by considering problems that have plagued investigations of automatic or unconscious influences of perception and memory. A process dissociation procedure that provides an escape from those problems is introduced. The process dissociation procedure separates the contributions of different types of processes to performance of a task, rather than equating processes with tasks. Using that procedure, I provide new evidence in favor of a two-factor theory of recognition memory; one factor relies on automatic processes and the other relies on intentional processes. Recollection (an intentional use of memory) is hampered when attention is divided, rather than full, at the time of test. In contrast, the use of familiarity as a basis for recognition memory judgments (an automatic use of memory) is shown to be invariant across full versus divided attention, manipulated at test. Process dissociation procedures provide a general framework for separating automatic from intentional forms of processing in a variety of domains; including perception, memory, and thought.&quot;,&quot;volume&quot;:&quot;30&quot;,&quot;expandedJournalTitle&quot;:&quot;JOURNAL OF MEMORY AND LANGUAGE&quot;},&quot;isTemporary&quot;:false}],&quot;citationTag&quot;:&quot;MENDELEY_CITATION_v3_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&quot;},{&quot;citationID&quot;:&quot;MENDELEY_CITATION_4b1dd5d2-426d-42ea-9533-c8dbdc08320c&quot;,&quot;properties&quot;:{&quot;noteIndex&quot;:0},&quot;isEdited&quot;:false,&quot;manualOverride&quot;:{&quot;isManuallyOverridden&quot;:false,&quot;citeprocText&quot;:&quot;(Horváth et al., 2020; Kiss et al., 2019; Kobor et al., 2017; Sævland &amp;#38; Norman, 2016; Vékony et al., 2020)&quot;,&quot;manualOverrideText&quot;:&quot;&quot;},&quot;citationItems&quot;:[{&quot;id&quot;:&quot;25a66473-d40a-3dee-92f9-287424c41b6b&quot;,&quot;itemData&quot;:{&quot;type&quot;:&quot;article-journal&quot;,&quot;id&quot;:&quot;25a66473-d40a-3dee-92f9-287424c41b6b&quot;,&quot;title&quot;:&quot;Divided attention does not affect the acquisition and consolidation of transitional probabilities&quot;,&quot;author&quot;:[{&quot;family&quot;:&quot;Horváth&quot;,&quot;given&quot;:&quot;Kata&quot;,&quot;parse-names&quot;:false,&quot;dropping-particle&quot;:&quot;&quot;,&quot;non-dropping-particle&quot;:&quot;&quot;},{&quot;family&quot;:&quot;Török&quot;,&quot;given&quot;:&quot;Csenge&quot;,&quot;parse-names&quot;:false,&quot;dropping-particle&quot;:&quot;&quot;,&quot;non-dropping-particle&quot;:&quot;&quot;},{&quot;family&quot;:&quot;Pesthy&quot;,&quot;given&quot;:&quot;Orsolya&quot;,&quot;parse-names&quot;:false,&quot;dropping-particle&quot;:&quot;&quot;,&quot;non-dropping-particle&quot;:&quot;&quot;},{&quot;family&quot;:&quot;Nemeth&quot;,&quot;given&quot;:&quot;Dezso&quot;,&quot;parse-names&quot;:false,&quot;dropping-particle&quot;:&quot;&quot;,&quot;non-dropping-particle&quot;:&quot;&quot;},{&quot;family&quot;:&quot;Janacsek&quot;,&quot;given&quot;:&quot;Karolina&quot;,&quot;parse-names&quot;:false,&quot;dropping-particle&quot;:&quot;&quot;,&quot;non-dropping-particle&quot;:&quot;&quot;}],&quot;container-title&quot;:&quot;Scientific Reports 2020 10:1&quot;,&quot;accessed&quot;:{&quot;date-parts&quot;:[[2021,7,29]]},&quot;DOI&quot;:&quot;10.1038/s41598-020-79232-y&quot;,&quot;ISSN&quot;:&quot;2045-2322&quot;,&quot;URL&quot;:&quot;https://www.nature.com/articles/s41598-020-79232-y&quot;,&quot;issued&quot;:{&quot;date-parts&quot;:[[2020,12,31]]},&quot;page&quot;:&quot;1-14&quot;,&quot;abstract&quot;:&quot;Statistical learning facilitates the efficient processing and prediction of environmental events and contributes to the acquisition of automatic behaviors. Whereas a minimal level of attention seems to be required for learning to occur, it is still unclear how acquisition and consolidation of statistical knowledge are affected when attention is divided during learning. To test the effect of divided attention on statistical learning and consolidation, ninety-six healthy young adults performed the Alternating Serial Reaction Time task in which they incidentally acquired second-order transitional probabilities. Half of the participants completed the task with a concurrent secondary intentional sequence learning task that was applied to the same stimulus stream. The other half of the participants performed the task without any attention manipulation. Performance was retested after a 12-h post-learning offline period. Half of each group slept during the delay, while the other half had normal daily activity, enabling us to test the effect of delay activity (sleep vs. wake) on the consolidation of statistical knowledge. Divided attention had no effect on statistical learning: The acquisition of second-order transitional probabilities was comparable with and without the secondary task. Consolidation was neither affected by divided attention: Statistical knowledge was similarly retained over the 12-h delay, irrespective of the delay activity. Our findings can contribute to a better understanding of the role of attentional processes in and the robustness of visuomotor statistical learning and consolidation.&quot;,&quot;publisher&quot;:&quot;Nature Publishing Group&quot;,&quot;issue&quot;:&quot;1&quot;,&quot;volume&quot;:&quot;10&quot;,&quot;expandedJournalTitle&quot;:&quot;Scientific Reports 2020 10:1&quot;},&quot;isTemporary&quot;:false},{&quot;id&quot;:&quot;d7409159-6c33-33d3-91c4-d1cb116325ce&quot;,&quot;itemData&quot;:{&quot;type&quot;:&quot;article-journal&quot;,&quot;id&quot;:&quot;d7409159-6c33-33d3-91c4-d1cb116325ce&quot;,&quot;title&quot;:&quot;Stimulus presentation rates affect performance but not the acquired knowledge – Evidence from procedural learning&quot;,&quot;author&quot;:[{&quot;family&quot;:&quot;Kiss&quot;,&quot;given&quot;:&quot;Mariann&quot;,&quot;parse-names&quot;:false,&quot;dropping-particle&quot;:&quot;&quot;,&quot;non-dropping-particle&quot;:&quot;&quot;},{&quot;family&quot;:&quot;Nemeth&quot;,&quot;given&quot;:&quot;Dezso&quot;,&quot;parse-names&quot;:false,&quot;dropping-particle&quot;:&quot;&quot;,&quot;non-dropping-particle&quot;:&quot;&quot;},{&quot;family&quot;:&quot;Janacsek&quot;,&quot;given&quot;:&quot;Karolina&quot;,&quot;parse-names&quot;:false,&quot;dropping-particle&quot;:&quot;&quot;,&quot;non-dropping-particle&quot;:&quot;&quot;}],&quot;container-title&quot;:&quot;bioRxiv&quot;,&quot;accessed&quot;:{&quot;date-parts&quot;:[[2021,11,24]]},&quot;DOI&quot;:&quot;10.1101/650598&quot;,&quot;ISSN&quot;:&quot;2692-8205&quot;,&quot;URL&quot;:&quot;https://www.biorxiv.org/content/10.1101/650598v1&quot;,&quot;issued&quot;:{&quot;date-parts&quot;:[[2019,5,27]]},&quot;page&quot;:&quot;650598&quot;,&quot;abstract&quot;:&quot;Presentation rates – the tempo in which we encounter subsequent items – can alter both our behavioral and neural responses in cognitive domains such as learning, memory, decision-making, perception and language. However, it is still unclear to what extent presentation rates affect the momentary performance versus the underlying cognitive function or mental representation. Here we systemically tested the effect of presentation rate on performance versus competence in procedural learning – a fundamental cognitive function that underlies the acquisition of skills and habits. Procedural learning was assessed by a probabilistic sequence learning task, in which learning typically occurs implicitly. Stimulus presentation rates were systematically manipulated by the Response-to-Stimulus-Intervals (RSIs). Participants were assigned to a fast (120ms) RSI or a slow (850ms) RSI group during the Learning phase, and were tested with both RSIs 24 hours later (Testing phase). We also tested whether they gained explicit knowledge about the sequence or their knowledge remained implicit. We found that the slower RSI led to weaker performance in the Learning phase. Importantly, however, the results of the Testing phase showed that this effect was primarily due to the expression of the acquired knowledge and not the learning itself. Thus, the slower presentation rate affected performance rather than competence. The acquired knowledge remained implicit in both groups, regardless of the presentation rate during learning. These findings call for tasks that can dissociate competence from performance both in experimental and clinical settings. Additionally, our findings can help design more efficient training protocols in education and clinical rehabilitation.&quot;,&quot;publisher&quot;:&quot;Cold Spring Harbor Laboratory&quot;,&quot;expandedJournalTitle&quot;:&quot;bioRxiv&quot;},&quot;isTemporary&quot;:false},{&quot;id&quot;:&quot;fe865884-941c-3cb6-950a-adc995a4dc43&quot;,&quot;itemData&quot;:{&quot;type&quot;:&quot;article-journal&quot;,&quot;id&quot;:&quot;fe865884-941c-3cb6-950a-adc995a4dc43&quot;,&quot;title&quot;:&quot;Statistical learning leads to persistent memory: Evidence for one-year consolidation&quot;,&quot;author&quot;:[{&quot;family&quot;:&quot;Kobor&quot;,&quot;given&quot;:&quot;Andrea&quot;,&quot;parse-names&quot;:false,&quot;dropping-particle&quot;:&quot;&quot;,&quot;non-dropping-particle&quot;:&quot;&quot;},{&quot;family&quot;:&quot;Janacsek&quot;,&quot;given&quot;:&quot;Karolina&quot;,&quot;parse-names&quot;:false,&quot;dropping-particle&quot;:&quot;&quot;,&quot;non-dropping-particle&quot;:&quot;&quot;},{&quot;family&quot;:&quot;Takacs&quot;,&quot;given&quot;:&quot;Adam&quot;,&quot;parse-names&quot;:false,&quot;dropping-particle&quot;:&quot;&quot;,&quot;non-dropping-particle&quot;:&quot;&quot;},{&quot;family&quot;:&quot;Nemeth&quot;,&quot;given&quot;:&quot;Dezso&quot;,&quot;parse-names&quot;:false,&quot;dropping-particle&quot;:&quot;&quot;,&quot;non-dropping-particle&quot;:&quot;&quot;}],&quot;container-title&quot;:&quot;Scientific Reports&quot;,&quot;accessed&quot;:{&quot;date-parts&quot;:[[2020,7,5]]},&quot;DOI&quot;:&quot;10.1038/s41598-017-00807-3&quot;,&quot;ISSN&quot;:&quot;20452322&quot;,&quot;URL&quot;:&quot;www.nature.com/scientificreports/&quot;,&quot;issued&quot;:{&quot;date-parts&quot;:[[2017,12,1]]},&quot;page&quot;:&quot;1-10&quot;,&quot;abstract&quot;:&quot;Statistical learning is a robust mechanism of the brain that enables the extraction of environmental patterns, which is crucial in perceptual and cognitive domains. However, the dynamical change of processes underlying long-term statistical memory formation has not been tested in an appropriately controlled design. Here we show that a memory trace acquired by statistical learning is resistant to inference as well as to forgetting after one year. Participants performed a statistical learning task and were retested one year later without further practice. The acquired statistical knowledge was resistant to interference, since after one year, participants showed similar memory performance on the previously practiced statistical structure after being tested with a new statistical structure. These results could be key to understand the stability of long-term statistical knowledge.&quot;,&quot;publisher&quot;:&quot;Nature Publishing Group&quot;,&quot;issue&quot;:&quot;1&quot;,&quot;volume&quot;:&quot;7&quot;,&quot;expandedJournalTitle&quot;:&quot;Scientific Reports&quot;},&quot;isTemporary&quot;:false},{&quot;id&quot;:&quot;d81c0864-6ab4-3ad4-ad5a-05390f09d395&quot;,&quot;itemData&quot;:{&quot;type&quot;:&quot;article-journal&quot;,&quot;id&quot;:&quot;d81c0864-6ab4-3ad4-ad5a-05390f09d395&quot;,&quot;title&quot;:&quot;Speed or Accuracy Instructions During Skill Learning do not Affect the Acquired Knowledge&quot;,&quot;author&quot;:[{&quot;family&quot;:&quot;Vékony&quot;,&quot;given&quot;:&quot;Teodóra&quot;,&quot;parse-names&quot;:false,&quot;dropping-particle&quot;:&quot;&quot;,&quot;non-dropping-particle&quot;:&quot;&quot;},{&quot;family&quot;:&quot;Marossy&quot;,&quot;given&quot;:&quot;Hanna&quot;,&quot;parse-names&quot;:false,&quot;dropping-particle&quot;:&quot;&quot;,&quot;non-dropping-particle&quot;:&quot;&quot;},{&quot;family&quot;:&quot;Must&quot;,&quot;given&quot;:&quot;Anita&quot;,&quot;parse-names&quot;:false,&quot;dropping-particle&quot;:&quot;&quot;,&quot;non-dropping-particle&quot;:&quot;&quot;},{&quot;family&quot;:&quot;Vécsei&quot;,&quot;given&quot;:&quot;László&quot;,&quot;parse-names&quot;:false,&quot;dropping-particle&quot;:&quot;&quot;,&quot;non-dropping-particle&quot;:&quot;&quot;},{&quot;family&quot;:&quot;Janacsek&quot;,&quot;given&quot;:&quot;Karolina&quot;,&quot;parse-names&quot;:false,&quot;dropping-particle&quot;:&quot;&quot;,&quot;non-dropping-particle&quot;:&quot;&quot;},{&quot;family&quot;:&quot;Nemeth&quot;,&quot;given&quot;:&quot;Dezso&quot;,&quot;parse-names&quot;:false,&quot;dropping-particle&quot;:&quot;&quot;,&quot;non-dropping-particle&quot;:&quot;&quot;}],&quot;container-title&quot;:&quot;Cerebral Cortex Communications&quot;,&quot;accessed&quot;:{&quot;date-parts&quot;:[[2022,1,27]]},&quot;DOI&quot;:&quot;10.1093/TEXCOM/TGAA041&quot;,&quot;ISSN&quot;:&quot;2632-7376&quot;,&quot;URL&quot;:&quot;https://academic.oup.com/cercorcomms/article/1/1/tgaa041/5889933&quot;,&quot;issued&quot;:{&quot;date-parts&quot;:[[2020,8,5]]},&quot;page&quot;:&quot;1-13&quot;,&quot;abstract&quot;:&quot;A crucial question in skill learning research is how instruction affects the performance or the underlying representations. Little is known about the effects of instructions on one critical aspect of skill learning, namely, picking-up statistical regularities. More specifically, the present study tests how prelearning speed or accuracy instructions affect the acquisition of non-adjacent second-order dependencies. We trained 2 groups of participants on an implicit probabilistic sequence learning task: one group focused on being fast and the other on being accurate. As expected, we detected a strong instruction effect: accuracy instruction resulted in a nearly errorless performance, and speed instruction caused short reaction times (RTs). Despite the differences in the average RTs and accuracy scores, we found a similar level of statistical learning performance in the training phase. After the training phase, we tested the 2 groups under the same instruction (focusing on both speed and accuracy), and they showed comparable performance, suggesting a similar level of underlying statistical representations. Our findings support that skill learning can result in robust representations, and they highlight that this form of knowledge may appear with almost errorless performance. Moreover, multiple sessions with different instructions enabled the separation of competence from performance.&quot;,&quot;publisher&quot;:&quot;Oxford Academic&quot;,&quot;issue&quot;:&quot;1&quot;,&quot;volume&quot;:&quot;1&quot;,&quot;expandedJournalTitle&quot;:&quot;Cerebral Cortex Communications&quot;},&quot;isTemporary&quot;:false},{&quot;id&quot;:&quot;d5c25a68-0ab6-323f-b210-672a495cf3c0&quot;,&quot;itemData&quot;:{&quot;type&quot;:&quot;article-journal&quot;,&quot;id&quot;:&quot;d5c25a68-0ab6-323f-b210-672a495cf3c0&quot;,&quot;title&quot;:&quot;Studying different tasks of implicit learning across multiple test sessions conducted on the web&quot;,&quot;author&quot;:[{&quot;family&quot;:&quot;Sævland&quot;,&quot;given&quot;:&quot;Werner&quot;,&quot;parse-names&quot;:false,&quot;dropping-particle&quot;:&quot;&quot;,&quot;non-dropping-particle&quot;:&quot;&quot;},{&quot;family&quot;:&quot;Norman&quot;,&quot;given&quot;:&quot;Elisabeth&quot;,&quot;parse-names&quot;:false,&quot;dropping-particle&quot;:&quot;&quot;,&quot;non-dropping-particle&quot;:&quot;&quot;}],&quot;container-title&quot;:&quot;Frontiers in Psychology&quot;,&quot;accessed&quot;:{&quot;date-parts&quot;:[[2022,1,27]]},&quot;DOI&quot;:&quot;10.3389/FPSYG.2016.00808/BIBTEX&quot;,&quot;ISSN&quot;:&quot;16641078&quot;,&quot;issued&quot;:{&quot;date-parts&quot;:[[2016,6,7]]},&quot;page&quot;:&quot;808&quot;,&quot;abstract&quot;:&quot;Implicit learning is usually studied through individual performance on a single task, with the most common tasks being the Serial Reaction Time (SRT) task, the Dynamic System Control (DSC) task, and Artificial Grammar Learning (AGL). Few attempts have been made to compare performance across different implicit learning tasks within the same study. The current study was designed to explore the relationship between performance on the DSC Sugar factory task and the Alternating Serial Reaction Time (ASRT) task. We also addressed another limitation of traditional implicit learning experiments, namely that implicit learning is usually studied in laboratory settings over a restricted time span lasting for less than an hour. In everyday situations, implicit learning is assumed to involve a gradual accumulation of knowledge across several learning episodes over a longer time span. One way to increase the ecological validity of implicit learning experiments could be to present the learning material repeatedly across shorter test sessions. This can most easily be done by using a web-based setup in which participants can access the material from home. We therefore created an online web-based system for measuring implicit learning that could be administered in either single or multiple sessions. Participants (n = 66) were assigned to either a single session or a multiple session condition. Learning occurred on both tasks, and awareness measures suggested that acquired knowledge was not fully conscious on either of the tasks. Learning and the degree of conscious awareness of the learned regularities were compared across conditions and tasks. On the DSC task, performance was not affected by whether learning had taken place in one or over multiple sessions. On the ASRT task, RT improvement across blocks was larger in the multiple-session condition. Learning in the two tasks was not related.&quot;,&quot;publisher&quot;:&quot;Frontiers Research Foundation&quot;,&quot;issue&quot;:&quot;JUN&quot;,&quot;volume&quot;:&quot;7&quot;},&quot;isTemporary&quot;:false}],&quot;citationTag&quot;:&quot;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&quot;},{&quot;citationID&quot;:&quot;MENDELEY_CITATION_d8b0980e-db2b-43f3-bfa8-8c790354fbd4&quot;,&quot;properties&quot;:{&quot;noteIndex&quot;:0},&quot;isEdited&quot;:false,&quot;manualOverride&quot;:{&quot;isManuallyOverridden&quot;:false,&quot;citeprocText&quot;:&quot;(Horváth et al., 2020; Vékony et al., 2020)&quot;,&quot;manualOverrideText&quot;:&quot;&quot;},&quot;citationItems&quot;:[{&quot;id&quot;:&quot;25a66473-d40a-3dee-92f9-287424c41b6b&quot;,&quot;itemData&quot;:{&quot;type&quot;:&quot;article-journal&quot;,&quot;id&quot;:&quot;25a66473-d40a-3dee-92f9-287424c41b6b&quot;,&quot;title&quot;:&quot;Divided attention does not affect the acquisition and consolidation of transitional probabilities&quot;,&quot;author&quot;:[{&quot;family&quot;:&quot;Horváth&quot;,&quot;given&quot;:&quot;Kata&quot;,&quot;parse-names&quot;:false,&quot;dropping-particle&quot;:&quot;&quot;,&quot;non-dropping-particle&quot;:&quot;&quot;},{&quot;family&quot;:&quot;Török&quot;,&quot;given&quot;:&quot;Csenge&quot;,&quot;parse-names&quot;:false,&quot;dropping-particle&quot;:&quot;&quot;,&quot;non-dropping-particle&quot;:&quot;&quot;},{&quot;family&quot;:&quot;Pesthy&quot;,&quot;given&quot;:&quot;Orsolya&quot;,&quot;parse-names&quot;:false,&quot;dropping-particle&quot;:&quot;&quot;,&quot;non-dropping-particle&quot;:&quot;&quot;},{&quot;family&quot;:&quot;Nemeth&quot;,&quot;given&quot;:&quot;Dezso&quot;,&quot;parse-names&quot;:false,&quot;dropping-particle&quot;:&quot;&quot;,&quot;non-dropping-particle&quot;:&quot;&quot;},{&quot;family&quot;:&quot;Janacsek&quot;,&quot;given&quot;:&quot;Karolina&quot;,&quot;parse-names&quot;:false,&quot;dropping-particle&quot;:&quot;&quot;,&quot;non-dropping-particle&quot;:&quot;&quot;}],&quot;container-title&quot;:&quot;Scientific Reports 2020 10:1&quot;,&quot;accessed&quot;:{&quot;date-parts&quot;:[[2021,7,29]]},&quot;DOI&quot;:&quot;10.1038/s41598-020-79232-y&quot;,&quot;ISSN&quot;:&quot;2045-2322&quot;,&quot;URL&quot;:&quot;https://www.nature.com/articles/s41598-020-79232-y&quot;,&quot;issued&quot;:{&quot;date-parts&quot;:[[2020,12,31]]},&quot;page&quot;:&quot;1-14&quot;,&quot;abstract&quot;:&quot;Statistical learning facilitates the efficient processing and prediction of environmental events and contributes to the acquisition of automatic behaviors. Whereas a minimal level of attention seems to be required for learning to occur, it is still unclear how acquisition and consolidation of statistical knowledge are affected when attention is divided during learning. To test the effect of divided attention on statistical learning and consolidation, ninety-six healthy young adults performed the Alternating Serial Reaction Time task in which they incidentally acquired second-order transitional probabilities. Half of the participants completed the task with a concurrent secondary intentional sequence learning task that was applied to the same stimulus stream. The other half of the participants performed the task without any attention manipulation. Performance was retested after a 12-h post-learning offline period. Half of each group slept during the delay, while the other half had normal daily activity, enabling us to test the effect of delay activity (sleep vs. wake) on the consolidation of statistical knowledge. Divided attention had no effect on statistical learning: The acquisition of second-order transitional probabilities was comparable with and without the secondary task. Consolidation was neither affected by divided attention: Statistical knowledge was similarly retained over the 12-h delay, irrespective of the delay activity. Our findings can contribute to a better understanding of the role of attentional processes in and the robustness of visuomotor statistical learning and consolidation.&quot;,&quot;publisher&quot;:&quot;Nature Publishing Group&quot;,&quot;issue&quot;:&quot;1&quot;,&quot;volume&quot;:&quot;10&quot;,&quot;expandedJournalTitle&quot;:&quot;Scientific Reports 2020 10:1&quot;},&quot;isTemporary&quot;:false},{&quot;id&quot;:&quot;d81c0864-6ab4-3ad4-ad5a-05390f09d395&quot;,&quot;itemData&quot;:{&quot;type&quot;:&quot;article-journal&quot;,&quot;id&quot;:&quot;d81c0864-6ab4-3ad4-ad5a-05390f09d395&quot;,&quot;title&quot;:&quot;Speed or Accuracy Instructions During Skill Learning do not Affect the Acquired Knowledge&quot;,&quot;author&quot;:[{&quot;family&quot;:&quot;Vékony&quot;,&quot;given&quot;:&quot;Teodóra&quot;,&quot;parse-names&quot;:false,&quot;dropping-particle&quot;:&quot;&quot;,&quot;non-dropping-particle&quot;:&quot;&quot;},{&quot;family&quot;:&quot;Marossy&quot;,&quot;given&quot;:&quot;Hanna&quot;,&quot;parse-names&quot;:false,&quot;dropping-particle&quot;:&quot;&quot;,&quot;non-dropping-particle&quot;:&quot;&quot;},{&quot;family&quot;:&quot;Must&quot;,&quot;given&quot;:&quot;Anita&quot;,&quot;parse-names&quot;:false,&quot;dropping-particle&quot;:&quot;&quot;,&quot;non-dropping-particle&quot;:&quot;&quot;},{&quot;family&quot;:&quot;Vécsei&quot;,&quot;given&quot;:&quot;László&quot;,&quot;parse-names&quot;:false,&quot;dropping-particle&quot;:&quot;&quot;,&quot;non-dropping-particle&quot;:&quot;&quot;},{&quot;family&quot;:&quot;Janacsek&quot;,&quot;given&quot;:&quot;Karolina&quot;,&quot;parse-names&quot;:false,&quot;dropping-particle&quot;:&quot;&quot;,&quot;non-dropping-particle&quot;:&quot;&quot;},{&quot;family&quot;:&quot;Nemeth&quot;,&quot;given&quot;:&quot;Dezso&quot;,&quot;parse-names&quot;:false,&quot;dropping-particle&quot;:&quot;&quot;,&quot;non-dropping-particle&quot;:&quot;&quot;}],&quot;container-title&quot;:&quot;Cerebral Cortex Communications&quot;,&quot;accessed&quot;:{&quot;date-parts&quot;:[[2022,1,27]]},&quot;DOI&quot;:&quot;10.1093/TEXCOM/TGAA041&quot;,&quot;ISSN&quot;:&quot;2632-7376&quot;,&quot;URL&quot;:&quot;https://academic.oup.com/cercorcomms/article/1/1/tgaa041/5889933&quot;,&quot;issued&quot;:{&quot;date-parts&quot;:[[2020,8,5]]},&quot;page&quot;:&quot;1-13&quot;,&quot;abstract&quot;:&quot;A crucial question in skill learning research is how instruction affects the performance or the underlying representations. Little is known about the effects of instructions on one critical aspect of skill learning, namely, picking-up statistical regularities. More specifically, the present study tests how prelearning speed or accuracy instructions affect the acquisition of non-adjacent second-order dependencies. We trained 2 groups of participants on an implicit probabilistic sequence learning task: one group focused on being fast and the other on being accurate. As expected, we detected a strong instruction effect: accuracy instruction resulted in a nearly errorless performance, and speed instruction caused short reaction times (RTs). Despite the differences in the average RTs and accuracy scores, we found a similar level of statistical learning performance in the training phase. After the training phase, we tested the 2 groups under the same instruction (focusing on both speed and accuracy), and they showed comparable performance, suggesting a similar level of underlying statistical representations. Our findings support that skill learning can result in robust representations, and they highlight that this form of knowledge may appear with almost errorless performance. Moreover, multiple sessions with different instructions enabled the separation of competence from performance.&quot;,&quot;publisher&quot;:&quot;Oxford Academic&quot;,&quot;issue&quot;:&quot;1&quot;,&quot;volume&quot;:&quot;1&quot;},&quot;isTemporary&quot;:false}],&quot;citationTag&quot;:&quot;MENDELEY_CITATION_v3_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&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D605D-B18D-4D97-9C5D-DF8FCC23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9</Pages>
  <Words>3474</Words>
  <Characters>19808</Characters>
  <Application>Microsoft Office Word</Application>
  <DocSecurity>0</DocSecurity>
  <Lines>165</Lines>
  <Paragraphs>46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dc:creator>
  <cp:keywords/>
  <dc:description/>
  <cp:lastModifiedBy>Ors</cp:lastModifiedBy>
  <cp:revision>125</cp:revision>
  <dcterms:created xsi:type="dcterms:W3CDTF">2022-05-04T12:55:00Z</dcterms:created>
  <dcterms:modified xsi:type="dcterms:W3CDTF">2022-05-14T10:47:00Z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