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66A43D10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382195">
        <w:rPr>
          <w:b/>
          <w:sz w:val="24"/>
          <w:szCs w:val="24"/>
        </w:rPr>
        <w:t>Table S</w:t>
      </w:r>
      <w:r w:rsidR="00814E74">
        <w:rPr>
          <w:b/>
          <w:sz w:val="24"/>
          <w:szCs w:val="24"/>
        </w:rPr>
        <w:t>3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8A64628" w:rsidR="003D6020" w:rsidRDefault="003D6020" w:rsidP="003D6020">
      <w:pPr>
        <w:rPr>
          <w:rFonts w:ascii="Noto Sans" w:hAnsi="Noto Sans" w:cs="Noto Sans"/>
          <w:color w:val="181817"/>
          <w:shd w:val="clear" w:color="auto" w:fill="CAE7FF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1DDE5B34" w14:textId="0A722C1E" w:rsidR="00382195" w:rsidRDefault="00382195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p w14:paraId="225F4A20" w14:textId="77777777" w:rsidR="00814E74" w:rsidRPr="00814E74" w:rsidRDefault="00814E74" w:rsidP="00814E74">
      <w:pPr>
        <w:spacing w:line="240" w:lineRule="auto"/>
        <w:jc w:val="both"/>
        <w:rPr>
          <w:b/>
        </w:rPr>
      </w:pPr>
    </w:p>
    <w:tbl>
      <w:tblPr>
        <w:tblW w:w="867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4815"/>
        <w:gridCol w:w="3435"/>
      </w:tblGrid>
      <w:tr w:rsidR="00814E74" w:rsidRPr="00814E74" w14:paraId="2E5D3121" w14:textId="77777777" w:rsidTr="00BA6AF2">
        <w:trPr>
          <w:trHeight w:val="822"/>
        </w:trPr>
        <w:tc>
          <w:tcPr>
            <w:tcW w:w="420" w:type="dxa"/>
          </w:tcPr>
          <w:p w14:paraId="3CAB6705" w14:textId="77777777" w:rsidR="00814E74" w:rsidRPr="00814E74" w:rsidRDefault="00814E74" w:rsidP="00814E74">
            <w:pPr>
              <w:spacing w:line="276" w:lineRule="auto"/>
              <w:jc w:val="both"/>
            </w:pPr>
          </w:p>
        </w:tc>
        <w:tc>
          <w:tcPr>
            <w:tcW w:w="4815" w:type="dxa"/>
          </w:tcPr>
          <w:p w14:paraId="169C09E7" w14:textId="77777777" w:rsidR="00814E74" w:rsidRPr="00814E74" w:rsidRDefault="00814E74" w:rsidP="00814E74">
            <w:pPr>
              <w:spacing w:line="276" w:lineRule="auto"/>
              <w:jc w:val="center"/>
              <w:rPr>
                <w:b/>
              </w:rPr>
            </w:pPr>
            <w:r w:rsidRPr="00814E74">
              <w:rPr>
                <w:b/>
              </w:rPr>
              <w:t xml:space="preserve">Top 10 bacterial genera in zoo- housed </w:t>
            </w:r>
            <w:proofErr w:type="spellStart"/>
            <w:r w:rsidRPr="00814E74">
              <w:rPr>
                <w:b/>
              </w:rPr>
              <w:t>metatranscriptome</w:t>
            </w:r>
            <w:proofErr w:type="spellEnd"/>
          </w:p>
        </w:tc>
        <w:tc>
          <w:tcPr>
            <w:tcW w:w="3435" w:type="dxa"/>
          </w:tcPr>
          <w:p w14:paraId="7B34A9A6" w14:textId="77777777" w:rsidR="00814E74" w:rsidRPr="00814E74" w:rsidRDefault="00814E74" w:rsidP="00814E74">
            <w:pPr>
              <w:spacing w:line="276" w:lineRule="auto"/>
              <w:jc w:val="center"/>
              <w:rPr>
                <w:b/>
              </w:rPr>
            </w:pPr>
            <w:r w:rsidRPr="00814E74">
              <w:rPr>
                <w:b/>
              </w:rPr>
              <w:t>Relative abundance (%)</w:t>
            </w:r>
          </w:p>
        </w:tc>
      </w:tr>
      <w:tr w:rsidR="00814E74" w:rsidRPr="00814E74" w14:paraId="1B18D7AB" w14:textId="77777777" w:rsidTr="00BA6AF2">
        <w:trPr>
          <w:trHeight w:val="145"/>
        </w:trPr>
        <w:tc>
          <w:tcPr>
            <w:tcW w:w="420" w:type="dxa"/>
          </w:tcPr>
          <w:p w14:paraId="48328126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1</w:t>
            </w:r>
          </w:p>
        </w:tc>
        <w:tc>
          <w:tcPr>
            <w:tcW w:w="4815" w:type="dxa"/>
          </w:tcPr>
          <w:p w14:paraId="5491778E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r w:rsidRPr="00814E74">
              <w:rPr>
                <w:i/>
              </w:rPr>
              <w:t>Lactobacillus</w:t>
            </w:r>
          </w:p>
        </w:tc>
        <w:tc>
          <w:tcPr>
            <w:tcW w:w="3435" w:type="dxa"/>
          </w:tcPr>
          <w:p w14:paraId="6BA459E0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14.6</w:t>
            </w:r>
          </w:p>
        </w:tc>
      </w:tr>
      <w:tr w:rsidR="00814E74" w:rsidRPr="00814E74" w14:paraId="19E6AF19" w14:textId="77777777" w:rsidTr="00BA6AF2">
        <w:trPr>
          <w:trHeight w:val="145"/>
        </w:trPr>
        <w:tc>
          <w:tcPr>
            <w:tcW w:w="420" w:type="dxa"/>
          </w:tcPr>
          <w:p w14:paraId="2316872D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2</w:t>
            </w:r>
          </w:p>
        </w:tc>
        <w:tc>
          <w:tcPr>
            <w:tcW w:w="4815" w:type="dxa"/>
          </w:tcPr>
          <w:p w14:paraId="324C8AD6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814E74">
              <w:rPr>
                <w:i/>
              </w:rPr>
              <w:t>Limosilactobacillus</w:t>
            </w:r>
            <w:proofErr w:type="spellEnd"/>
          </w:p>
        </w:tc>
        <w:tc>
          <w:tcPr>
            <w:tcW w:w="3435" w:type="dxa"/>
          </w:tcPr>
          <w:p w14:paraId="3D770424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9.4</w:t>
            </w:r>
          </w:p>
        </w:tc>
      </w:tr>
      <w:tr w:rsidR="00814E74" w:rsidRPr="00814E74" w14:paraId="207E05BD" w14:textId="77777777" w:rsidTr="00BA6AF2">
        <w:trPr>
          <w:trHeight w:val="145"/>
        </w:trPr>
        <w:tc>
          <w:tcPr>
            <w:tcW w:w="420" w:type="dxa"/>
          </w:tcPr>
          <w:p w14:paraId="41D819A4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3</w:t>
            </w:r>
          </w:p>
        </w:tc>
        <w:tc>
          <w:tcPr>
            <w:tcW w:w="4815" w:type="dxa"/>
          </w:tcPr>
          <w:p w14:paraId="1A5C6DF7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814E74">
              <w:rPr>
                <w:i/>
              </w:rPr>
              <w:t>Muricauda</w:t>
            </w:r>
            <w:proofErr w:type="spellEnd"/>
          </w:p>
        </w:tc>
        <w:tc>
          <w:tcPr>
            <w:tcW w:w="3435" w:type="dxa"/>
          </w:tcPr>
          <w:p w14:paraId="66F357D9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4.2</w:t>
            </w:r>
          </w:p>
        </w:tc>
      </w:tr>
      <w:tr w:rsidR="00814E74" w:rsidRPr="00814E74" w14:paraId="2D48CA88" w14:textId="77777777" w:rsidTr="00BA6AF2">
        <w:trPr>
          <w:trHeight w:val="146"/>
        </w:trPr>
        <w:tc>
          <w:tcPr>
            <w:tcW w:w="420" w:type="dxa"/>
          </w:tcPr>
          <w:p w14:paraId="1DAED856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4</w:t>
            </w:r>
          </w:p>
        </w:tc>
        <w:tc>
          <w:tcPr>
            <w:tcW w:w="4815" w:type="dxa"/>
          </w:tcPr>
          <w:p w14:paraId="57AE2951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r w:rsidRPr="00814E74">
              <w:rPr>
                <w:i/>
              </w:rPr>
              <w:t>Clostridium</w:t>
            </w:r>
          </w:p>
        </w:tc>
        <w:tc>
          <w:tcPr>
            <w:tcW w:w="3435" w:type="dxa"/>
          </w:tcPr>
          <w:p w14:paraId="4F73EC9B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2.9</w:t>
            </w:r>
          </w:p>
        </w:tc>
      </w:tr>
      <w:tr w:rsidR="00814E74" w:rsidRPr="00814E74" w14:paraId="1B266F0D" w14:textId="77777777" w:rsidTr="00BA6AF2">
        <w:trPr>
          <w:trHeight w:val="145"/>
        </w:trPr>
        <w:tc>
          <w:tcPr>
            <w:tcW w:w="420" w:type="dxa"/>
          </w:tcPr>
          <w:p w14:paraId="5C8E7D2D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5</w:t>
            </w:r>
          </w:p>
        </w:tc>
        <w:tc>
          <w:tcPr>
            <w:tcW w:w="4815" w:type="dxa"/>
          </w:tcPr>
          <w:p w14:paraId="616502E9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814E74">
              <w:rPr>
                <w:i/>
              </w:rPr>
              <w:t>Prevotella</w:t>
            </w:r>
            <w:proofErr w:type="spellEnd"/>
          </w:p>
        </w:tc>
        <w:tc>
          <w:tcPr>
            <w:tcW w:w="3435" w:type="dxa"/>
          </w:tcPr>
          <w:p w14:paraId="7B2D7D22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2.1</w:t>
            </w:r>
          </w:p>
        </w:tc>
      </w:tr>
      <w:tr w:rsidR="00814E74" w:rsidRPr="00814E74" w14:paraId="2C74697D" w14:textId="77777777" w:rsidTr="00BA6AF2">
        <w:trPr>
          <w:trHeight w:val="145"/>
        </w:trPr>
        <w:tc>
          <w:tcPr>
            <w:tcW w:w="420" w:type="dxa"/>
          </w:tcPr>
          <w:p w14:paraId="2C7EF634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6</w:t>
            </w:r>
          </w:p>
        </w:tc>
        <w:tc>
          <w:tcPr>
            <w:tcW w:w="4815" w:type="dxa"/>
          </w:tcPr>
          <w:p w14:paraId="1DB7F060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r w:rsidRPr="00814E74">
              <w:rPr>
                <w:i/>
              </w:rPr>
              <w:t>Treponema</w:t>
            </w:r>
          </w:p>
        </w:tc>
        <w:tc>
          <w:tcPr>
            <w:tcW w:w="3435" w:type="dxa"/>
          </w:tcPr>
          <w:p w14:paraId="348D514B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2.1</w:t>
            </w:r>
          </w:p>
        </w:tc>
      </w:tr>
      <w:tr w:rsidR="00814E74" w:rsidRPr="00814E74" w14:paraId="394E56AB" w14:textId="77777777" w:rsidTr="00BA6AF2">
        <w:trPr>
          <w:trHeight w:val="145"/>
        </w:trPr>
        <w:tc>
          <w:tcPr>
            <w:tcW w:w="420" w:type="dxa"/>
          </w:tcPr>
          <w:p w14:paraId="08FF9F94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7</w:t>
            </w:r>
          </w:p>
        </w:tc>
        <w:tc>
          <w:tcPr>
            <w:tcW w:w="4815" w:type="dxa"/>
          </w:tcPr>
          <w:p w14:paraId="5199A8F6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r w:rsidRPr="00814E74">
              <w:rPr>
                <w:i/>
              </w:rPr>
              <w:t>Vibrio</w:t>
            </w:r>
          </w:p>
        </w:tc>
        <w:tc>
          <w:tcPr>
            <w:tcW w:w="3435" w:type="dxa"/>
          </w:tcPr>
          <w:p w14:paraId="0EF3C80D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1.6</w:t>
            </w:r>
          </w:p>
        </w:tc>
      </w:tr>
      <w:tr w:rsidR="00814E74" w:rsidRPr="00814E74" w14:paraId="7F97BC07" w14:textId="77777777" w:rsidTr="00BA6AF2">
        <w:trPr>
          <w:trHeight w:val="145"/>
        </w:trPr>
        <w:tc>
          <w:tcPr>
            <w:tcW w:w="420" w:type="dxa"/>
          </w:tcPr>
          <w:p w14:paraId="0D5F9D97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8</w:t>
            </w:r>
          </w:p>
        </w:tc>
        <w:tc>
          <w:tcPr>
            <w:tcW w:w="4815" w:type="dxa"/>
          </w:tcPr>
          <w:p w14:paraId="282D5790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r w:rsidRPr="00814E74">
              <w:rPr>
                <w:i/>
              </w:rPr>
              <w:t>Streptomyces</w:t>
            </w:r>
          </w:p>
        </w:tc>
        <w:tc>
          <w:tcPr>
            <w:tcW w:w="3435" w:type="dxa"/>
          </w:tcPr>
          <w:p w14:paraId="6E850182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1.6</w:t>
            </w:r>
          </w:p>
        </w:tc>
      </w:tr>
      <w:tr w:rsidR="00814E74" w:rsidRPr="00814E74" w14:paraId="164AB37E" w14:textId="77777777" w:rsidTr="00BA6AF2">
        <w:trPr>
          <w:trHeight w:val="145"/>
        </w:trPr>
        <w:tc>
          <w:tcPr>
            <w:tcW w:w="420" w:type="dxa"/>
          </w:tcPr>
          <w:p w14:paraId="7B1556A5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9</w:t>
            </w:r>
          </w:p>
        </w:tc>
        <w:tc>
          <w:tcPr>
            <w:tcW w:w="4815" w:type="dxa"/>
          </w:tcPr>
          <w:p w14:paraId="7CA9ECC0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814E74">
              <w:rPr>
                <w:i/>
              </w:rPr>
              <w:t>Ruminococcus</w:t>
            </w:r>
            <w:proofErr w:type="spellEnd"/>
          </w:p>
        </w:tc>
        <w:tc>
          <w:tcPr>
            <w:tcW w:w="3435" w:type="dxa"/>
          </w:tcPr>
          <w:p w14:paraId="1DEC88D9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1.2</w:t>
            </w:r>
          </w:p>
        </w:tc>
      </w:tr>
      <w:tr w:rsidR="00814E74" w:rsidRPr="00814E74" w14:paraId="13F856A9" w14:textId="77777777" w:rsidTr="00BA6AF2">
        <w:trPr>
          <w:trHeight w:val="558"/>
        </w:trPr>
        <w:tc>
          <w:tcPr>
            <w:tcW w:w="420" w:type="dxa"/>
          </w:tcPr>
          <w:p w14:paraId="4AD4A743" w14:textId="77777777" w:rsidR="00814E74" w:rsidRPr="00814E74" w:rsidRDefault="00814E74" w:rsidP="00814E74">
            <w:pPr>
              <w:spacing w:line="276" w:lineRule="auto"/>
              <w:jc w:val="both"/>
            </w:pPr>
            <w:r w:rsidRPr="00814E74">
              <w:t>10</w:t>
            </w:r>
          </w:p>
        </w:tc>
        <w:tc>
          <w:tcPr>
            <w:tcW w:w="4815" w:type="dxa"/>
          </w:tcPr>
          <w:p w14:paraId="5B21A1E9" w14:textId="77777777" w:rsidR="00814E74" w:rsidRPr="00814E74" w:rsidRDefault="00814E74" w:rsidP="00814E74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814E74">
              <w:rPr>
                <w:i/>
              </w:rPr>
              <w:t>Blautia</w:t>
            </w:r>
            <w:proofErr w:type="spellEnd"/>
          </w:p>
        </w:tc>
        <w:tc>
          <w:tcPr>
            <w:tcW w:w="3435" w:type="dxa"/>
          </w:tcPr>
          <w:p w14:paraId="344D490D" w14:textId="77777777" w:rsidR="00814E74" w:rsidRPr="00814E74" w:rsidRDefault="00814E74" w:rsidP="00814E74">
            <w:pPr>
              <w:spacing w:line="276" w:lineRule="auto"/>
              <w:jc w:val="center"/>
            </w:pPr>
            <w:r w:rsidRPr="00814E74">
              <w:t>0.8</w:t>
            </w:r>
          </w:p>
        </w:tc>
      </w:tr>
    </w:tbl>
    <w:p w14:paraId="712EFCF4" w14:textId="77777777" w:rsidR="00814E74" w:rsidRDefault="00814E74" w:rsidP="00814E74">
      <w:pPr>
        <w:spacing w:line="240" w:lineRule="auto"/>
        <w:jc w:val="both"/>
        <w:rPr>
          <w:b/>
        </w:rPr>
      </w:pPr>
    </w:p>
    <w:p w14:paraId="39214A31" w14:textId="13990A5B" w:rsidR="00814E74" w:rsidRPr="00814E74" w:rsidRDefault="00814E74" w:rsidP="00814E74">
      <w:pPr>
        <w:spacing w:line="240" w:lineRule="auto"/>
        <w:jc w:val="both"/>
        <w:rPr>
          <w:b/>
        </w:rPr>
      </w:pPr>
      <w:r w:rsidRPr="00814E74">
        <w:rPr>
          <w:b/>
        </w:rPr>
        <w:t xml:space="preserve">Table S3: Relative abundances of the top 10 bacterial genera in zoo-housed gorilla gut </w:t>
      </w:r>
      <w:proofErr w:type="spellStart"/>
      <w:r w:rsidRPr="00814E74">
        <w:rPr>
          <w:b/>
        </w:rPr>
        <w:t>metatranscriptome</w:t>
      </w:r>
      <w:proofErr w:type="spellEnd"/>
      <w:r w:rsidRPr="00814E74">
        <w:rPr>
          <w:b/>
        </w:rPr>
        <w:t xml:space="preserve">. </w:t>
      </w:r>
    </w:p>
    <w:p w14:paraId="59133E2F" w14:textId="77777777" w:rsidR="00382195" w:rsidRPr="00373F74" w:rsidRDefault="00382195" w:rsidP="003D6020">
      <w:pPr>
        <w:rPr>
          <w:sz w:val="24"/>
          <w:szCs w:val="24"/>
        </w:rPr>
      </w:pPr>
    </w:p>
    <w:bookmarkEnd w:id="0"/>
    <w:p w14:paraId="2491DC33" w14:textId="77777777" w:rsidR="00382195" w:rsidRDefault="00382195" w:rsidP="00382195">
      <w:pPr>
        <w:spacing w:line="240" w:lineRule="auto"/>
        <w:jc w:val="both"/>
        <w:rPr>
          <w:b/>
        </w:rPr>
      </w:pPr>
    </w:p>
    <w:p w14:paraId="082769BA" w14:textId="6B0FBFFC" w:rsidR="00382195" w:rsidRDefault="00382195" w:rsidP="00382195">
      <w:pPr>
        <w:spacing w:line="240" w:lineRule="auto"/>
        <w:jc w:val="both"/>
        <w:rPr>
          <w:b/>
        </w:rPr>
      </w:pPr>
    </w:p>
    <w:p w14:paraId="56452852" w14:textId="3628C2B5" w:rsidR="00382195" w:rsidRDefault="00382195" w:rsidP="00382195">
      <w:pPr>
        <w:spacing w:line="240" w:lineRule="auto"/>
        <w:jc w:val="both"/>
        <w:rPr>
          <w:b/>
        </w:rPr>
      </w:pPr>
    </w:p>
    <w:p w14:paraId="5AFFD195" w14:textId="77777777" w:rsidR="0029486C" w:rsidRDefault="0029486C" w:rsidP="0029486C"/>
    <w:sectPr w:rsidR="00294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74AC1"/>
    <w:rsid w:val="0029486C"/>
    <w:rsid w:val="00382195"/>
    <w:rsid w:val="003C0253"/>
    <w:rsid w:val="003D6020"/>
    <w:rsid w:val="00760752"/>
    <w:rsid w:val="00814E74"/>
    <w:rsid w:val="009248C0"/>
    <w:rsid w:val="00CC6404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2023-08-01T09:24:00Z</cp:lastPrinted>
  <dcterms:created xsi:type="dcterms:W3CDTF">2023-08-01T09:56:00Z</dcterms:created>
  <dcterms:modified xsi:type="dcterms:W3CDTF">2023-08-01T09:56:00Z</dcterms:modified>
</cp:coreProperties>
</file>