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6CF53E18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69120D">
        <w:rPr>
          <w:b/>
          <w:sz w:val="24"/>
          <w:szCs w:val="24"/>
        </w:rPr>
        <w:t>Table S7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07810601" w14:textId="77777777" w:rsidR="0069120D" w:rsidRPr="0069120D" w:rsidRDefault="0069120D" w:rsidP="0069120D">
      <w:pPr>
        <w:spacing w:line="276" w:lineRule="auto"/>
        <w:jc w:val="both"/>
        <w:rPr>
          <w:sz w:val="20"/>
          <w:szCs w:val="20"/>
        </w:rPr>
      </w:pPr>
    </w:p>
    <w:tbl>
      <w:tblPr>
        <w:tblW w:w="902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0"/>
        <w:gridCol w:w="1305"/>
        <w:gridCol w:w="1933"/>
        <w:gridCol w:w="2399"/>
        <w:gridCol w:w="1969"/>
      </w:tblGrid>
      <w:tr w:rsidR="0069120D" w:rsidRPr="0069120D" w14:paraId="12A5821F" w14:textId="77777777" w:rsidTr="00BA6AF2">
        <w:trPr>
          <w:trHeight w:val="744"/>
        </w:trPr>
        <w:tc>
          <w:tcPr>
            <w:tcW w:w="1420" w:type="dxa"/>
            <w:shd w:val="clear" w:color="auto" w:fill="FFFFFF"/>
          </w:tcPr>
          <w:p w14:paraId="7BD010D4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69120D">
              <w:rPr>
                <w:b/>
                <w:sz w:val="20"/>
                <w:szCs w:val="20"/>
              </w:rPr>
              <w:t>UniProt</w:t>
            </w:r>
            <w:proofErr w:type="spellEnd"/>
            <w:r w:rsidRPr="0069120D">
              <w:rPr>
                <w:b/>
                <w:sz w:val="20"/>
                <w:szCs w:val="20"/>
              </w:rPr>
              <w:t xml:space="preserve"> ID</w:t>
            </w:r>
          </w:p>
        </w:tc>
        <w:tc>
          <w:tcPr>
            <w:tcW w:w="1305" w:type="dxa"/>
            <w:shd w:val="clear" w:color="auto" w:fill="FFFFFF"/>
          </w:tcPr>
          <w:p w14:paraId="78228541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 xml:space="preserve">Samples </w:t>
            </w:r>
          </w:p>
        </w:tc>
        <w:tc>
          <w:tcPr>
            <w:tcW w:w="1933" w:type="dxa"/>
            <w:shd w:val="clear" w:color="auto" w:fill="FFFFFF"/>
          </w:tcPr>
          <w:p w14:paraId="5F5F12B6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2399" w:type="dxa"/>
            <w:shd w:val="clear" w:color="auto" w:fill="FFFFFF"/>
          </w:tcPr>
          <w:p w14:paraId="5D5DB2F2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Organism</w:t>
            </w:r>
          </w:p>
        </w:tc>
        <w:tc>
          <w:tcPr>
            <w:tcW w:w="1969" w:type="dxa"/>
            <w:shd w:val="clear" w:color="auto" w:fill="FFFFFF"/>
          </w:tcPr>
          <w:p w14:paraId="6EA6DE27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69120D">
              <w:rPr>
                <w:b/>
                <w:sz w:val="20"/>
                <w:szCs w:val="20"/>
              </w:rPr>
              <w:t>UniProt</w:t>
            </w:r>
            <w:proofErr w:type="spellEnd"/>
            <w:r w:rsidRPr="0069120D">
              <w:rPr>
                <w:b/>
                <w:sz w:val="20"/>
                <w:szCs w:val="20"/>
              </w:rPr>
              <w:t xml:space="preserve"> Annotation status </w:t>
            </w:r>
          </w:p>
        </w:tc>
      </w:tr>
      <w:tr w:rsidR="0069120D" w:rsidRPr="0069120D" w14:paraId="22785A28" w14:textId="77777777" w:rsidTr="00BA6AF2">
        <w:trPr>
          <w:trHeight w:val="493"/>
        </w:trPr>
        <w:tc>
          <w:tcPr>
            <w:tcW w:w="1420" w:type="dxa"/>
            <w:shd w:val="clear" w:color="auto" w:fill="FFFFFF"/>
          </w:tcPr>
          <w:p w14:paraId="727D8DCA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H2BPU6</w:t>
            </w:r>
          </w:p>
        </w:tc>
        <w:tc>
          <w:tcPr>
            <w:tcW w:w="1305" w:type="dxa"/>
            <w:shd w:val="clear" w:color="auto" w:fill="FFFFFF"/>
          </w:tcPr>
          <w:p w14:paraId="55B576DE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ALL</w:t>
            </w:r>
          </w:p>
        </w:tc>
        <w:tc>
          <w:tcPr>
            <w:tcW w:w="1933" w:type="dxa"/>
            <w:shd w:val="clear" w:color="auto" w:fill="FFFFFF"/>
          </w:tcPr>
          <w:p w14:paraId="2D9DFF7C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Putative cellulase</w:t>
            </w:r>
          </w:p>
        </w:tc>
        <w:tc>
          <w:tcPr>
            <w:tcW w:w="2399" w:type="dxa"/>
            <w:shd w:val="clear" w:color="auto" w:fill="FFFFFF"/>
          </w:tcPr>
          <w:p w14:paraId="215F13E9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69120D">
              <w:rPr>
                <w:i/>
                <w:sz w:val="20"/>
                <w:szCs w:val="20"/>
              </w:rPr>
              <w:t>Neocallimastix</w:t>
            </w:r>
            <w:proofErr w:type="spellEnd"/>
            <w:r w:rsidRPr="0069120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9120D">
              <w:rPr>
                <w:i/>
                <w:sz w:val="20"/>
                <w:szCs w:val="20"/>
              </w:rPr>
              <w:t>patriciarum</w:t>
            </w:r>
            <w:proofErr w:type="spellEnd"/>
            <w:r w:rsidRPr="0069120D">
              <w:rPr>
                <w:sz w:val="20"/>
                <w:szCs w:val="20"/>
              </w:rPr>
              <w:t xml:space="preserve"> (rumen fungus)</w:t>
            </w:r>
          </w:p>
        </w:tc>
        <w:tc>
          <w:tcPr>
            <w:tcW w:w="1969" w:type="dxa"/>
            <w:shd w:val="clear" w:color="auto" w:fill="FFFFFF"/>
          </w:tcPr>
          <w:p w14:paraId="578B9FA5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Evidence at transcript level</w:t>
            </w:r>
          </w:p>
        </w:tc>
      </w:tr>
      <w:tr w:rsidR="0069120D" w:rsidRPr="0069120D" w14:paraId="6F3C7498" w14:textId="77777777" w:rsidTr="00BA6AF2">
        <w:trPr>
          <w:trHeight w:val="501"/>
        </w:trPr>
        <w:tc>
          <w:tcPr>
            <w:tcW w:w="1420" w:type="dxa"/>
            <w:shd w:val="clear" w:color="auto" w:fill="FFFFFF"/>
          </w:tcPr>
          <w:p w14:paraId="7E276281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Q8J1E3</w:t>
            </w:r>
          </w:p>
        </w:tc>
        <w:tc>
          <w:tcPr>
            <w:tcW w:w="1305" w:type="dxa"/>
            <w:shd w:val="clear" w:color="auto" w:fill="FFFFFF"/>
          </w:tcPr>
          <w:p w14:paraId="47FAF4FC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ALL</w:t>
            </w:r>
          </w:p>
        </w:tc>
        <w:tc>
          <w:tcPr>
            <w:tcW w:w="1933" w:type="dxa"/>
            <w:shd w:val="clear" w:color="auto" w:fill="FFFFFF"/>
          </w:tcPr>
          <w:p w14:paraId="019546C9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Cellulase Cel48A</w:t>
            </w:r>
          </w:p>
        </w:tc>
        <w:tc>
          <w:tcPr>
            <w:tcW w:w="2399" w:type="dxa"/>
            <w:shd w:val="clear" w:color="auto" w:fill="FFFFFF"/>
          </w:tcPr>
          <w:p w14:paraId="56C93B53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proofErr w:type="spellStart"/>
            <w:r w:rsidRPr="0069120D">
              <w:rPr>
                <w:i/>
                <w:sz w:val="20"/>
                <w:szCs w:val="20"/>
              </w:rPr>
              <w:t>Piromyces</w:t>
            </w:r>
            <w:proofErr w:type="spellEnd"/>
            <w:r w:rsidRPr="0069120D">
              <w:rPr>
                <w:i/>
                <w:sz w:val="20"/>
                <w:szCs w:val="20"/>
              </w:rPr>
              <w:t xml:space="preserve"> sp. (strain E2)</w:t>
            </w:r>
          </w:p>
        </w:tc>
        <w:tc>
          <w:tcPr>
            <w:tcW w:w="1969" w:type="dxa"/>
            <w:shd w:val="clear" w:color="auto" w:fill="FFFFFF"/>
          </w:tcPr>
          <w:p w14:paraId="00F5C2BD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Evidence at transcript level</w:t>
            </w:r>
          </w:p>
        </w:tc>
      </w:tr>
      <w:tr w:rsidR="0069120D" w:rsidRPr="0069120D" w14:paraId="1C9942FC" w14:textId="77777777" w:rsidTr="00BA6AF2">
        <w:trPr>
          <w:trHeight w:val="493"/>
        </w:trPr>
        <w:tc>
          <w:tcPr>
            <w:tcW w:w="1420" w:type="dxa"/>
            <w:shd w:val="clear" w:color="auto" w:fill="FFFFFF"/>
          </w:tcPr>
          <w:p w14:paraId="7D51E44D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A0A220DC16</w:t>
            </w:r>
          </w:p>
        </w:tc>
        <w:tc>
          <w:tcPr>
            <w:tcW w:w="1305" w:type="dxa"/>
            <w:shd w:val="clear" w:color="auto" w:fill="FFFFFF"/>
          </w:tcPr>
          <w:p w14:paraId="49B057BB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ALL</w:t>
            </w:r>
          </w:p>
        </w:tc>
        <w:tc>
          <w:tcPr>
            <w:tcW w:w="1933" w:type="dxa"/>
            <w:shd w:val="clear" w:color="auto" w:fill="FFFFFF"/>
          </w:tcPr>
          <w:p w14:paraId="0D228138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family 48 protein</w:t>
            </w:r>
          </w:p>
        </w:tc>
        <w:tc>
          <w:tcPr>
            <w:tcW w:w="2399" w:type="dxa"/>
            <w:shd w:val="clear" w:color="auto" w:fill="FFFFFF"/>
          </w:tcPr>
          <w:p w14:paraId="7FC4047A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actinobacterium (soil)</w:t>
            </w:r>
          </w:p>
        </w:tc>
        <w:tc>
          <w:tcPr>
            <w:tcW w:w="1969" w:type="dxa"/>
            <w:shd w:val="clear" w:color="auto" w:fill="FFFFFF"/>
          </w:tcPr>
          <w:p w14:paraId="1DECB2EF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595E9B0D" w14:textId="77777777" w:rsidTr="00BA6AF2">
        <w:trPr>
          <w:trHeight w:val="744"/>
        </w:trPr>
        <w:tc>
          <w:tcPr>
            <w:tcW w:w="1420" w:type="dxa"/>
            <w:shd w:val="clear" w:color="auto" w:fill="FFFFFF"/>
          </w:tcPr>
          <w:p w14:paraId="3EAB6DF3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R9T9W1</w:t>
            </w:r>
          </w:p>
        </w:tc>
        <w:tc>
          <w:tcPr>
            <w:tcW w:w="1305" w:type="dxa"/>
            <w:shd w:val="clear" w:color="auto" w:fill="FFFFFF"/>
          </w:tcPr>
          <w:p w14:paraId="51A5EA27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 xml:space="preserve">15_07_2_RNA, </w:t>
            </w:r>
          </w:p>
          <w:p w14:paraId="6514C311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 xml:space="preserve">09_08_1_RNA, </w:t>
            </w:r>
          </w:p>
          <w:p w14:paraId="688C4867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09_08_2_RNA</w:t>
            </w:r>
          </w:p>
        </w:tc>
        <w:tc>
          <w:tcPr>
            <w:tcW w:w="1933" w:type="dxa"/>
            <w:shd w:val="clear" w:color="auto" w:fill="FFFFFF"/>
          </w:tcPr>
          <w:p w14:paraId="68C28077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48 family protein</w:t>
            </w:r>
          </w:p>
        </w:tc>
        <w:tc>
          <w:tcPr>
            <w:tcW w:w="2399" w:type="dxa"/>
            <w:shd w:val="clear" w:color="auto" w:fill="FFFFFF"/>
          </w:tcPr>
          <w:p w14:paraId="08C74866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bacterium (rumen)</w:t>
            </w:r>
          </w:p>
        </w:tc>
        <w:tc>
          <w:tcPr>
            <w:tcW w:w="1969" w:type="dxa"/>
            <w:shd w:val="clear" w:color="auto" w:fill="FFFFFF"/>
          </w:tcPr>
          <w:p w14:paraId="60312B7F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38F2D648" w14:textId="77777777" w:rsidTr="00BA6AF2">
        <w:trPr>
          <w:trHeight w:val="493"/>
        </w:trPr>
        <w:tc>
          <w:tcPr>
            <w:tcW w:w="1420" w:type="dxa"/>
            <w:shd w:val="clear" w:color="auto" w:fill="FFFFFF"/>
          </w:tcPr>
          <w:p w14:paraId="1D6F1B7D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R9T9K1</w:t>
            </w:r>
          </w:p>
        </w:tc>
        <w:tc>
          <w:tcPr>
            <w:tcW w:w="1305" w:type="dxa"/>
            <w:shd w:val="clear" w:color="auto" w:fill="FFFFFF"/>
          </w:tcPr>
          <w:p w14:paraId="4A7E551D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15_07_1_RNA, 15_07_2_RNA</w:t>
            </w:r>
          </w:p>
        </w:tc>
        <w:tc>
          <w:tcPr>
            <w:tcW w:w="1933" w:type="dxa"/>
            <w:shd w:val="clear" w:color="auto" w:fill="FFFFFF"/>
          </w:tcPr>
          <w:p w14:paraId="6B94170B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48 family protein</w:t>
            </w:r>
          </w:p>
        </w:tc>
        <w:tc>
          <w:tcPr>
            <w:tcW w:w="2399" w:type="dxa"/>
            <w:shd w:val="clear" w:color="auto" w:fill="FFFFFF"/>
          </w:tcPr>
          <w:p w14:paraId="2B44F536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bacterium (rumen)</w:t>
            </w:r>
          </w:p>
        </w:tc>
        <w:tc>
          <w:tcPr>
            <w:tcW w:w="1969" w:type="dxa"/>
            <w:shd w:val="clear" w:color="auto" w:fill="FFFFFF"/>
          </w:tcPr>
          <w:p w14:paraId="0F7FE7F8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062E9AC6" w14:textId="77777777" w:rsidTr="00BA6AF2">
        <w:trPr>
          <w:trHeight w:val="501"/>
        </w:trPr>
        <w:tc>
          <w:tcPr>
            <w:tcW w:w="1420" w:type="dxa"/>
            <w:shd w:val="clear" w:color="auto" w:fill="FFFFFF"/>
          </w:tcPr>
          <w:p w14:paraId="5713630B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R9TAI7</w:t>
            </w:r>
          </w:p>
        </w:tc>
        <w:tc>
          <w:tcPr>
            <w:tcW w:w="1305" w:type="dxa"/>
            <w:shd w:val="clear" w:color="auto" w:fill="FFFFFF"/>
          </w:tcPr>
          <w:p w14:paraId="1DCB8380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15_07_2_RNA</w:t>
            </w:r>
          </w:p>
        </w:tc>
        <w:tc>
          <w:tcPr>
            <w:tcW w:w="1933" w:type="dxa"/>
            <w:shd w:val="clear" w:color="auto" w:fill="FFFFFF"/>
          </w:tcPr>
          <w:p w14:paraId="23808B8F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48 family protein</w:t>
            </w:r>
          </w:p>
        </w:tc>
        <w:tc>
          <w:tcPr>
            <w:tcW w:w="2399" w:type="dxa"/>
            <w:shd w:val="clear" w:color="auto" w:fill="FFFFFF"/>
          </w:tcPr>
          <w:p w14:paraId="1576C06C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bacterium (rumen)</w:t>
            </w:r>
          </w:p>
        </w:tc>
        <w:tc>
          <w:tcPr>
            <w:tcW w:w="1969" w:type="dxa"/>
            <w:shd w:val="clear" w:color="auto" w:fill="FFFFFF"/>
          </w:tcPr>
          <w:p w14:paraId="07C0B00D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0F20568B" w14:textId="77777777" w:rsidTr="00BA6AF2">
        <w:trPr>
          <w:trHeight w:val="493"/>
        </w:trPr>
        <w:tc>
          <w:tcPr>
            <w:tcW w:w="1420" w:type="dxa"/>
            <w:shd w:val="clear" w:color="auto" w:fill="FFFFFF"/>
          </w:tcPr>
          <w:p w14:paraId="44F44C4F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R9TCD2</w:t>
            </w:r>
          </w:p>
        </w:tc>
        <w:tc>
          <w:tcPr>
            <w:tcW w:w="1305" w:type="dxa"/>
            <w:shd w:val="clear" w:color="auto" w:fill="FFFFFF"/>
          </w:tcPr>
          <w:p w14:paraId="6B205D3F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ALL</w:t>
            </w:r>
          </w:p>
        </w:tc>
        <w:tc>
          <w:tcPr>
            <w:tcW w:w="1933" w:type="dxa"/>
            <w:shd w:val="clear" w:color="auto" w:fill="FFFFFF"/>
          </w:tcPr>
          <w:p w14:paraId="53A61EF7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48 family protein</w:t>
            </w:r>
          </w:p>
        </w:tc>
        <w:tc>
          <w:tcPr>
            <w:tcW w:w="2399" w:type="dxa"/>
            <w:shd w:val="clear" w:color="auto" w:fill="FFFFFF"/>
          </w:tcPr>
          <w:p w14:paraId="26FEC4EC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bacterium (rumen)</w:t>
            </w:r>
          </w:p>
        </w:tc>
        <w:tc>
          <w:tcPr>
            <w:tcW w:w="1969" w:type="dxa"/>
            <w:shd w:val="clear" w:color="auto" w:fill="FFFFFF"/>
          </w:tcPr>
          <w:p w14:paraId="16D54763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4B911B9B" w14:textId="77777777" w:rsidTr="00BA6AF2">
        <w:trPr>
          <w:trHeight w:val="493"/>
        </w:trPr>
        <w:tc>
          <w:tcPr>
            <w:tcW w:w="1420" w:type="dxa"/>
            <w:shd w:val="clear" w:color="auto" w:fill="FFFFFF"/>
          </w:tcPr>
          <w:p w14:paraId="66A4C119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R9TDC9</w:t>
            </w:r>
          </w:p>
        </w:tc>
        <w:tc>
          <w:tcPr>
            <w:tcW w:w="1305" w:type="dxa"/>
            <w:shd w:val="clear" w:color="auto" w:fill="FFFFFF"/>
          </w:tcPr>
          <w:p w14:paraId="5990DB89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09_08_1_RNA, 09_08_2_RNA</w:t>
            </w:r>
          </w:p>
        </w:tc>
        <w:tc>
          <w:tcPr>
            <w:tcW w:w="1933" w:type="dxa"/>
            <w:shd w:val="clear" w:color="auto" w:fill="FFFFFF"/>
          </w:tcPr>
          <w:p w14:paraId="2542EF7D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Glycoside hydrolase 48 family protein</w:t>
            </w:r>
          </w:p>
        </w:tc>
        <w:tc>
          <w:tcPr>
            <w:tcW w:w="2399" w:type="dxa"/>
            <w:shd w:val="clear" w:color="auto" w:fill="FFFFFF"/>
          </w:tcPr>
          <w:p w14:paraId="13EA4449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r w:rsidRPr="0069120D">
              <w:rPr>
                <w:i/>
                <w:sz w:val="20"/>
                <w:szCs w:val="20"/>
              </w:rPr>
              <w:t>uncultured bacterium (rumen)</w:t>
            </w:r>
          </w:p>
        </w:tc>
        <w:tc>
          <w:tcPr>
            <w:tcW w:w="1969" w:type="dxa"/>
            <w:shd w:val="clear" w:color="auto" w:fill="FFFFFF"/>
          </w:tcPr>
          <w:p w14:paraId="1D4A6F00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Predicted</w:t>
            </w:r>
          </w:p>
        </w:tc>
      </w:tr>
      <w:tr w:rsidR="0069120D" w:rsidRPr="0069120D" w14:paraId="690A49A5" w14:textId="77777777" w:rsidTr="00BA6AF2">
        <w:trPr>
          <w:trHeight w:val="501"/>
        </w:trPr>
        <w:tc>
          <w:tcPr>
            <w:tcW w:w="1420" w:type="dxa"/>
            <w:shd w:val="clear" w:color="auto" w:fill="FFFFFF"/>
          </w:tcPr>
          <w:p w14:paraId="18DCE386" w14:textId="77777777" w:rsidR="0069120D" w:rsidRPr="0069120D" w:rsidRDefault="0069120D" w:rsidP="0069120D">
            <w:pPr>
              <w:spacing w:after="0" w:line="276" w:lineRule="auto"/>
              <w:jc w:val="both"/>
              <w:rPr>
                <w:b/>
                <w:sz w:val="20"/>
                <w:szCs w:val="20"/>
              </w:rPr>
            </w:pPr>
            <w:r w:rsidRPr="0069120D">
              <w:rPr>
                <w:b/>
                <w:sz w:val="20"/>
                <w:szCs w:val="20"/>
              </w:rPr>
              <w:t>B0FEW0</w:t>
            </w:r>
          </w:p>
        </w:tc>
        <w:tc>
          <w:tcPr>
            <w:tcW w:w="1305" w:type="dxa"/>
            <w:shd w:val="clear" w:color="auto" w:fill="FFFFFF"/>
          </w:tcPr>
          <w:p w14:paraId="6D1159D4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15_07_1 RNA, 15_07_2 RNA</w:t>
            </w:r>
          </w:p>
        </w:tc>
        <w:tc>
          <w:tcPr>
            <w:tcW w:w="1933" w:type="dxa"/>
            <w:shd w:val="clear" w:color="auto" w:fill="FFFFFF"/>
          </w:tcPr>
          <w:p w14:paraId="4DB0052A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69120D">
              <w:rPr>
                <w:sz w:val="20"/>
                <w:szCs w:val="20"/>
              </w:rPr>
              <w:t>Cellobiohydrolase</w:t>
            </w:r>
            <w:proofErr w:type="spellEnd"/>
          </w:p>
        </w:tc>
        <w:tc>
          <w:tcPr>
            <w:tcW w:w="2399" w:type="dxa"/>
            <w:shd w:val="clear" w:color="auto" w:fill="FFFFFF"/>
          </w:tcPr>
          <w:p w14:paraId="74C2EC81" w14:textId="77777777" w:rsidR="0069120D" w:rsidRPr="0069120D" w:rsidRDefault="0069120D" w:rsidP="0069120D">
            <w:pPr>
              <w:spacing w:after="0" w:line="276" w:lineRule="auto"/>
              <w:jc w:val="both"/>
              <w:rPr>
                <w:i/>
                <w:sz w:val="20"/>
                <w:szCs w:val="20"/>
              </w:rPr>
            </w:pPr>
            <w:bookmarkStart w:id="1" w:name="_heading=h.gjdgxs" w:colFirst="0" w:colLast="0"/>
            <w:bookmarkEnd w:id="1"/>
            <w:proofErr w:type="spellStart"/>
            <w:r w:rsidRPr="0069120D">
              <w:rPr>
                <w:i/>
                <w:sz w:val="20"/>
                <w:szCs w:val="20"/>
              </w:rPr>
              <w:t>Piromyces</w:t>
            </w:r>
            <w:proofErr w:type="spellEnd"/>
            <w:r w:rsidRPr="0069120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9120D">
              <w:rPr>
                <w:i/>
                <w:sz w:val="20"/>
                <w:szCs w:val="20"/>
              </w:rPr>
              <w:t>rhizinflatus</w:t>
            </w:r>
            <w:proofErr w:type="spellEnd"/>
            <w:r w:rsidRPr="0069120D"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969" w:type="dxa"/>
            <w:shd w:val="clear" w:color="auto" w:fill="FFFFFF"/>
          </w:tcPr>
          <w:p w14:paraId="74F7FF4E" w14:textId="77777777" w:rsidR="0069120D" w:rsidRPr="0069120D" w:rsidRDefault="0069120D" w:rsidP="0069120D">
            <w:pPr>
              <w:spacing w:after="0" w:line="276" w:lineRule="auto"/>
              <w:jc w:val="both"/>
              <w:rPr>
                <w:sz w:val="20"/>
                <w:szCs w:val="20"/>
              </w:rPr>
            </w:pPr>
            <w:r w:rsidRPr="0069120D">
              <w:rPr>
                <w:sz w:val="20"/>
                <w:szCs w:val="20"/>
              </w:rPr>
              <w:t>Evidence at transcript level</w:t>
            </w:r>
          </w:p>
        </w:tc>
      </w:tr>
    </w:tbl>
    <w:p w14:paraId="4AB837F3" w14:textId="77777777" w:rsidR="0069120D" w:rsidRPr="0069120D" w:rsidRDefault="0069120D" w:rsidP="0069120D">
      <w:pPr>
        <w:spacing w:line="276" w:lineRule="auto"/>
        <w:jc w:val="both"/>
        <w:rPr>
          <w:sz w:val="20"/>
          <w:szCs w:val="20"/>
        </w:rPr>
      </w:pPr>
    </w:p>
    <w:p w14:paraId="18474C88" w14:textId="77777777" w:rsidR="0069120D" w:rsidRPr="0069120D" w:rsidRDefault="0069120D" w:rsidP="0069120D">
      <w:pPr>
        <w:spacing w:line="240" w:lineRule="auto"/>
        <w:rPr>
          <w:b/>
        </w:rPr>
      </w:pPr>
      <w:r w:rsidRPr="0069120D">
        <w:rPr>
          <w:b/>
        </w:rPr>
        <w:t xml:space="preserve">Table S7: GH6 and GH48 proteins detected in zoo-housed </w:t>
      </w:r>
      <w:proofErr w:type="spellStart"/>
      <w:r w:rsidRPr="0069120D">
        <w:rPr>
          <w:b/>
        </w:rPr>
        <w:t>metatranscriptome</w:t>
      </w:r>
      <w:proofErr w:type="spellEnd"/>
      <w:r w:rsidRPr="0069120D">
        <w:rPr>
          <w:b/>
        </w:rPr>
        <w:t xml:space="preserve">. </w:t>
      </w:r>
      <w:r w:rsidRPr="0069120D">
        <w:t xml:space="preserve">Protein sequences belonging to families GH6 and GH48 detected with </w:t>
      </w:r>
      <w:proofErr w:type="spellStart"/>
      <w:r w:rsidRPr="0069120D">
        <w:t>ShortBRED</w:t>
      </w:r>
      <w:proofErr w:type="spellEnd"/>
      <w:r w:rsidRPr="0069120D">
        <w:t xml:space="preserve"> amongst RNA reads originating from the ZHG microbiome.</w:t>
      </w:r>
    </w:p>
    <w:p w14:paraId="0C8B315F" w14:textId="05F0AEB9" w:rsidR="003D6020" w:rsidRDefault="003D6020" w:rsidP="003D6020">
      <w:pPr>
        <w:rPr>
          <w:b/>
        </w:rPr>
      </w:pPr>
    </w:p>
    <w:sectPr w:rsidR="003D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9486C"/>
    <w:rsid w:val="003C0253"/>
    <w:rsid w:val="003D6020"/>
    <w:rsid w:val="0069120D"/>
    <w:rsid w:val="00760752"/>
    <w:rsid w:val="009248C0"/>
    <w:rsid w:val="00D42584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2023-08-01T09:23:00Z</cp:lastPrinted>
  <dcterms:created xsi:type="dcterms:W3CDTF">2023-08-01T10:42:00Z</dcterms:created>
  <dcterms:modified xsi:type="dcterms:W3CDTF">2023-08-01T10:42:00Z</dcterms:modified>
</cp:coreProperties>
</file>