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035C3221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382195">
        <w:rPr>
          <w:b/>
          <w:sz w:val="24"/>
          <w:szCs w:val="24"/>
        </w:rPr>
        <w:t>Table S</w:t>
      </w:r>
      <w:r w:rsidR="00D77EF3">
        <w:rPr>
          <w:b/>
          <w:sz w:val="24"/>
          <w:szCs w:val="24"/>
        </w:rPr>
        <w:t>5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8A64628" w:rsidR="003D6020" w:rsidRDefault="003D6020" w:rsidP="003D6020">
      <w:pPr>
        <w:rPr>
          <w:rFonts w:ascii="Noto Sans" w:hAnsi="Noto Sans" w:cs="Noto Sans"/>
          <w:color w:val="181817"/>
          <w:shd w:val="clear" w:color="auto" w:fill="CAE7FF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1DDE5B34" w14:textId="0A722C1E" w:rsidR="00382195" w:rsidRDefault="00382195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bookmarkEnd w:id="0"/>
    <w:p w14:paraId="082769BA" w14:textId="6B0FBFFC" w:rsidR="00382195" w:rsidRDefault="00382195" w:rsidP="00382195">
      <w:pPr>
        <w:spacing w:line="240" w:lineRule="auto"/>
        <w:jc w:val="both"/>
        <w:rPr>
          <w:b/>
        </w:rPr>
      </w:pPr>
    </w:p>
    <w:tbl>
      <w:tblPr>
        <w:tblW w:w="867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4815"/>
        <w:gridCol w:w="3435"/>
      </w:tblGrid>
      <w:tr w:rsidR="00D77EF3" w:rsidRPr="00D77EF3" w14:paraId="7D70C9DC" w14:textId="77777777" w:rsidTr="00BA6AF2">
        <w:trPr>
          <w:trHeight w:val="822"/>
        </w:trPr>
        <w:tc>
          <w:tcPr>
            <w:tcW w:w="420" w:type="dxa"/>
          </w:tcPr>
          <w:p w14:paraId="045AC6DA" w14:textId="77777777" w:rsidR="00D77EF3" w:rsidRPr="00D77EF3" w:rsidRDefault="00D77EF3" w:rsidP="00D77EF3">
            <w:pPr>
              <w:spacing w:line="276" w:lineRule="auto"/>
              <w:jc w:val="both"/>
            </w:pPr>
          </w:p>
        </w:tc>
        <w:tc>
          <w:tcPr>
            <w:tcW w:w="4815" w:type="dxa"/>
          </w:tcPr>
          <w:p w14:paraId="298B5391" w14:textId="77777777" w:rsidR="00D77EF3" w:rsidRPr="00D77EF3" w:rsidRDefault="00D77EF3" w:rsidP="00D77EF3">
            <w:pPr>
              <w:spacing w:line="276" w:lineRule="auto"/>
              <w:jc w:val="center"/>
              <w:rPr>
                <w:b/>
              </w:rPr>
            </w:pPr>
            <w:r w:rsidRPr="00D77EF3">
              <w:rPr>
                <w:b/>
              </w:rPr>
              <w:t xml:space="preserve">Top 10 archaeal genera in zoo- housed </w:t>
            </w:r>
            <w:proofErr w:type="spellStart"/>
            <w:r w:rsidRPr="00D77EF3">
              <w:rPr>
                <w:b/>
              </w:rPr>
              <w:t>metatranscriptome</w:t>
            </w:r>
            <w:proofErr w:type="spellEnd"/>
          </w:p>
        </w:tc>
        <w:tc>
          <w:tcPr>
            <w:tcW w:w="3435" w:type="dxa"/>
          </w:tcPr>
          <w:p w14:paraId="6111A842" w14:textId="77777777" w:rsidR="00D77EF3" w:rsidRPr="00D77EF3" w:rsidRDefault="00D77EF3" w:rsidP="00D77EF3">
            <w:pPr>
              <w:spacing w:line="276" w:lineRule="auto"/>
              <w:jc w:val="center"/>
              <w:rPr>
                <w:b/>
              </w:rPr>
            </w:pPr>
            <w:r w:rsidRPr="00D77EF3">
              <w:rPr>
                <w:b/>
              </w:rPr>
              <w:t>Relative abundance (%)</w:t>
            </w:r>
          </w:p>
        </w:tc>
      </w:tr>
      <w:tr w:rsidR="00D77EF3" w:rsidRPr="00D77EF3" w14:paraId="098D3320" w14:textId="77777777" w:rsidTr="00BA6AF2">
        <w:trPr>
          <w:trHeight w:val="145"/>
        </w:trPr>
        <w:tc>
          <w:tcPr>
            <w:tcW w:w="420" w:type="dxa"/>
          </w:tcPr>
          <w:p w14:paraId="6AFCED9D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1</w:t>
            </w:r>
          </w:p>
        </w:tc>
        <w:tc>
          <w:tcPr>
            <w:tcW w:w="4815" w:type="dxa"/>
          </w:tcPr>
          <w:p w14:paraId="04348112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Methanobrevibacter</w:t>
            </w:r>
            <w:proofErr w:type="spellEnd"/>
          </w:p>
        </w:tc>
        <w:tc>
          <w:tcPr>
            <w:tcW w:w="3435" w:type="dxa"/>
          </w:tcPr>
          <w:p w14:paraId="6D484BB4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8.3</w:t>
            </w:r>
          </w:p>
        </w:tc>
      </w:tr>
      <w:tr w:rsidR="00D77EF3" w:rsidRPr="00D77EF3" w14:paraId="001FE144" w14:textId="77777777" w:rsidTr="00BA6AF2">
        <w:trPr>
          <w:trHeight w:val="145"/>
        </w:trPr>
        <w:tc>
          <w:tcPr>
            <w:tcW w:w="420" w:type="dxa"/>
          </w:tcPr>
          <w:p w14:paraId="08EF1A7C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2</w:t>
            </w:r>
          </w:p>
        </w:tc>
        <w:tc>
          <w:tcPr>
            <w:tcW w:w="4815" w:type="dxa"/>
          </w:tcPr>
          <w:p w14:paraId="57D7C1F0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Candidatus</w:t>
            </w:r>
            <w:proofErr w:type="spellEnd"/>
            <w:r w:rsidRPr="00D77EF3">
              <w:rPr>
                <w:i/>
              </w:rPr>
              <w:t xml:space="preserve"> </w:t>
            </w:r>
            <w:proofErr w:type="spellStart"/>
            <w:r w:rsidRPr="00D77EF3">
              <w:rPr>
                <w:i/>
              </w:rPr>
              <w:t>Methanoplasma</w:t>
            </w:r>
            <w:proofErr w:type="spellEnd"/>
          </w:p>
        </w:tc>
        <w:tc>
          <w:tcPr>
            <w:tcW w:w="3435" w:type="dxa"/>
          </w:tcPr>
          <w:p w14:paraId="0B380B8D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6.8</w:t>
            </w:r>
          </w:p>
        </w:tc>
      </w:tr>
      <w:tr w:rsidR="00D77EF3" w:rsidRPr="00D77EF3" w14:paraId="523D55CB" w14:textId="77777777" w:rsidTr="00BA6AF2">
        <w:trPr>
          <w:trHeight w:val="513"/>
        </w:trPr>
        <w:tc>
          <w:tcPr>
            <w:tcW w:w="420" w:type="dxa"/>
          </w:tcPr>
          <w:p w14:paraId="6211944A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3</w:t>
            </w:r>
          </w:p>
        </w:tc>
        <w:tc>
          <w:tcPr>
            <w:tcW w:w="4815" w:type="dxa"/>
          </w:tcPr>
          <w:p w14:paraId="5772C9A1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Candidatus</w:t>
            </w:r>
            <w:proofErr w:type="spellEnd"/>
            <w:r w:rsidRPr="00D77EF3">
              <w:rPr>
                <w:i/>
              </w:rPr>
              <w:t xml:space="preserve"> </w:t>
            </w:r>
            <w:proofErr w:type="spellStart"/>
            <w:r w:rsidRPr="00D77EF3">
              <w:rPr>
                <w:i/>
              </w:rPr>
              <w:t>Methanomethylophilus</w:t>
            </w:r>
            <w:proofErr w:type="spellEnd"/>
          </w:p>
        </w:tc>
        <w:tc>
          <w:tcPr>
            <w:tcW w:w="3435" w:type="dxa"/>
          </w:tcPr>
          <w:p w14:paraId="69ADF92E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3.8</w:t>
            </w:r>
          </w:p>
        </w:tc>
      </w:tr>
      <w:tr w:rsidR="00D77EF3" w:rsidRPr="00D77EF3" w14:paraId="29499772" w14:textId="77777777" w:rsidTr="00BA6AF2">
        <w:trPr>
          <w:trHeight w:val="146"/>
        </w:trPr>
        <w:tc>
          <w:tcPr>
            <w:tcW w:w="420" w:type="dxa"/>
          </w:tcPr>
          <w:p w14:paraId="16111ECC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4</w:t>
            </w:r>
          </w:p>
        </w:tc>
        <w:tc>
          <w:tcPr>
            <w:tcW w:w="4815" w:type="dxa"/>
          </w:tcPr>
          <w:p w14:paraId="29D7279E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Methanomassiliicoccus</w:t>
            </w:r>
            <w:proofErr w:type="spellEnd"/>
          </w:p>
        </w:tc>
        <w:tc>
          <w:tcPr>
            <w:tcW w:w="3435" w:type="dxa"/>
          </w:tcPr>
          <w:p w14:paraId="3E179205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0.4</w:t>
            </w:r>
          </w:p>
        </w:tc>
      </w:tr>
      <w:tr w:rsidR="00D77EF3" w:rsidRPr="00D77EF3" w14:paraId="46E261B5" w14:textId="77777777" w:rsidTr="00BA6AF2">
        <w:trPr>
          <w:trHeight w:val="145"/>
        </w:trPr>
        <w:tc>
          <w:tcPr>
            <w:tcW w:w="420" w:type="dxa"/>
          </w:tcPr>
          <w:p w14:paraId="0743AAC9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5</w:t>
            </w:r>
          </w:p>
        </w:tc>
        <w:tc>
          <w:tcPr>
            <w:tcW w:w="4815" w:type="dxa"/>
          </w:tcPr>
          <w:p w14:paraId="49FBA79A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Methanobacterium</w:t>
            </w:r>
            <w:proofErr w:type="spellEnd"/>
          </w:p>
        </w:tc>
        <w:tc>
          <w:tcPr>
            <w:tcW w:w="3435" w:type="dxa"/>
          </w:tcPr>
          <w:p w14:paraId="56599CD4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&lt;0.1</w:t>
            </w:r>
          </w:p>
        </w:tc>
      </w:tr>
      <w:tr w:rsidR="00D77EF3" w:rsidRPr="00D77EF3" w14:paraId="41B7DFC7" w14:textId="77777777" w:rsidTr="00BA6AF2">
        <w:trPr>
          <w:trHeight w:val="145"/>
        </w:trPr>
        <w:tc>
          <w:tcPr>
            <w:tcW w:w="420" w:type="dxa"/>
          </w:tcPr>
          <w:p w14:paraId="75CB3DC8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6</w:t>
            </w:r>
          </w:p>
        </w:tc>
        <w:tc>
          <w:tcPr>
            <w:tcW w:w="4815" w:type="dxa"/>
          </w:tcPr>
          <w:p w14:paraId="110E2A7A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Methanoregula</w:t>
            </w:r>
            <w:proofErr w:type="spellEnd"/>
          </w:p>
        </w:tc>
        <w:tc>
          <w:tcPr>
            <w:tcW w:w="3435" w:type="dxa"/>
          </w:tcPr>
          <w:p w14:paraId="678057DE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&lt;0.1</w:t>
            </w:r>
          </w:p>
        </w:tc>
      </w:tr>
      <w:tr w:rsidR="00D77EF3" w:rsidRPr="00D77EF3" w14:paraId="1421EE4F" w14:textId="77777777" w:rsidTr="00BA6AF2">
        <w:trPr>
          <w:trHeight w:val="145"/>
        </w:trPr>
        <w:tc>
          <w:tcPr>
            <w:tcW w:w="420" w:type="dxa"/>
          </w:tcPr>
          <w:p w14:paraId="46109FFF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7</w:t>
            </w:r>
          </w:p>
        </w:tc>
        <w:tc>
          <w:tcPr>
            <w:tcW w:w="4815" w:type="dxa"/>
          </w:tcPr>
          <w:p w14:paraId="06D6D727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Halorussus</w:t>
            </w:r>
            <w:proofErr w:type="spellEnd"/>
          </w:p>
        </w:tc>
        <w:tc>
          <w:tcPr>
            <w:tcW w:w="3435" w:type="dxa"/>
          </w:tcPr>
          <w:p w14:paraId="7B089AA7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&lt;0.1</w:t>
            </w:r>
          </w:p>
        </w:tc>
      </w:tr>
      <w:tr w:rsidR="00D77EF3" w:rsidRPr="00D77EF3" w14:paraId="0E99F6E1" w14:textId="77777777" w:rsidTr="00BA6AF2">
        <w:trPr>
          <w:trHeight w:val="145"/>
        </w:trPr>
        <w:tc>
          <w:tcPr>
            <w:tcW w:w="420" w:type="dxa"/>
          </w:tcPr>
          <w:p w14:paraId="74C00711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8</w:t>
            </w:r>
          </w:p>
        </w:tc>
        <w:tc>
          <w:tcPr>
            <w:tcW w:w="4815" w:type="dxa"/>
          </w:tcPr>
          <w:p w14:paraId="05DC0420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Candidatus</w:t>
            </w:r>
            <w:proofErr w:type="spellEnd"/>
            <w:r w:rsidRPr="00D77EF3">
              <w:rPr>
                <w:i/>
              </w:rPr>
              <w:t xml:space="preserve"> </w:t>
            </w:r>
            <w:proofErr w:type="spellStart"/>
            <w:r w:rsidRPr="00D77EF3">
              <w:rPr>
                <w:i/>
              </w:rPr>
              <w:t>Methanoperedens</w:t>
            </w:r>
            <w:proofErr w:type="spellEnd"/>
          </w:p>
        </w:tc>
        <w:tc>
          <w:tcPr>
            <w:tcW w:w="3435" w:type="dxa"/>
          </w:tcPr>
          <w:p w14:paraId="6496F74B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&lt;0.1</w:t>
            </w:r>
          </w:p>
        </w:tc>
      </w:tr>
      <w:tr w:rsidR="00D77EF3" w:rsidRPr="00D77EF3" w14:paraId="03ACBED7" w14:textId="77777777" w:rsidTr="00BA6AF2">
        <w:trPr>
          <w:trHeight w:val="145"/>
        </w:trPr>
        <w:tc>
          <w:tcPr>
            <w:tcW w:w="420" w:type="dxa"/>
          </w:tcPr>
          <w:p w14:paraId="43A0C82A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9</w:t>
            </w:r>
          </w:p>
        </w:tc>
        <w:tc>
          <w:tcPr>
            <w:tcW w:w="4815" w:type="dxa"/>
          </w:tcPr>
          <w:p w14:paraId="0A2BD677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Cuniculiplasma</w:t>
            </w:r>
            <w:proofErr w:type="spellEnd"/>
          </w:p>
        </w:tc>
        <w:tc>
          <w:tcPr>
            <w:tcW w:w="3435" w:type="dxa"/>
          </w:tcPr>
          <w:p w14:paraId="4ECF5996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&lt;0.1</w:t>
            </w:r>
          </w:p>
        </w:tc>
      </w:tr>
      <w:tr w:rsidR="00D77EF3" w:rsidRPr="00D77EF3" w14:paraId="53DD32FE" w14:textId="77777777" w:rsidTr="00BA6AF2">
        <w:trPr>
          <w:trHeight w:val="558"/>
        </w:trPr>
        <w:tc>
          <w:tcPr>
            <w:tcW w:w="420" w:type="dxa"/>
          </w:tcPr>
          <w:p w14:paraId="1521EE70" w14:textId="77777777" w:rsidR="00D77EF3" w:rsidRPr="00D77EF3" w:rsidRDefault="00D77EF3" w:rsidP="00D77EF3">
            <w:pPr>
              <w:spacing w:line="276" w:lineRule="auto"/>
              <w:jc w:val="both"/>
            </w:pPr>
            <w:r w:rsidRPr="00D77EF3">
              <w:t>10</w:t>
            </w:r>
          </w:p>
        </w:tc>
        <w:tc>
          <w:tcPr>
            <w:tcW w:w="4815" w:type="dxa"/>
          </w:tcPr>
          <w:p w14:paraId="51C4F83B" w14:textId="77777777" w:rsidR="00D77EF3" w:rsidRPr="00D77EF3" w:rsidRDefault="00D77EF3" w:rsidP="00D77EF3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D77EF3">
              <w:rPr>
                <w:i/>
              </w:rPr>
              <w:t>Candidatus</w:t>
            </w:r>
            <w:proofErr w:type="spellEnd"/>
            <w:r w:rsidRPr="00D77EF3">
              <w:rPr>
                <w:i/>
              </w:rPr>
              <w:t xml:space="preserve"> </w:t>
            </w:r>
            <w:proofErr w:type="spellStart"/>
            <w:r w:rsidRPr="00D77EF3">
              <w:rPr>
                <w:i/>
              </w:rPr>
              <w:t>Micrarchaeum</w:t>
            </w:r>
            <w:proofErr w:type="spellEnd"/>
          </w:p>
        </w:tc>
        <w:tc>
          <w:tcPr>
            <w:tcW w:w="3435" w:type="dxa"/>
          </w:tcPr>
          <w:p w14:paraId="0C73DC75" w14:textId="77777777" w:rsidR="00D77EF3" w:rsidRPr="00D77EF3" w:rsidRDefault="00D77EF3" w:rsidP="00D77EF3">
            <w:pPr>
              <w:spacing w:line="276" w:lineRule="auto"/>
              <w:jc w:val="center"/>
            </w:pPr>
            <w:r w:rsidRPr="00D77EF3">
              <w:t>&lt;0.1</w:t>
            </w:r>
          </w:p>
        </w:tc>
      </w:tr>
    </w:tbl>
    <w:p w14:paraId="64C8CEA0" w14:textId="77777777" w:rsidR="00D77EF3" w:rsidRDefault="00D77EF3" w:rsidP="00382195">
      <w:pPr>
        <w:spacing w:line="240" w:lineRule="auto"/>
        <w:jc w:val="both"/>
        <w:rPr>
          <w:b/>
        </w:rPr>
      </w:pPr>
    </w:p>
    <w:p w14:paraId="56452852" w14:textId="66339ADC" w:rsidR="00382195" w:rsidRDefault="00D77EF3" w:rsidP="00382195">
      <w:pPr>
        <w:spacing w:line="240" w:lineRule="auto"/>
        <w:jc w:val="both"/>
        <w:rPr>
          <w:b/>
        </w:rPr>
      </w:pPr>
      <w:r w:rsidRPr="00D77EF3">
        <w:rPr>
          <w:b/>
        </w:rPr>
        <w:t xml:space="preserve">Table S5: Relative abundances of the top 10 archaeal eukaryotic genera in zoo-housed gorilla gut </w:t>
      </w:r>
      <w:proofErr w:type="spellStart"/>
      <w:r w:rsidRPr="00D77EF3">
        <w:rPr>
          <w:b/>
        </w:rPr>
        <w:t>metatranscriptome</w:t>
      </w:r>
      <w:proofErr w:type="spellEnd"/>
      <w:r w:rsidRPr="00D77EF3">
        <w:rPr>
          <w:b/>
        </w:rPr>
        <w:t>.</w:t>
      </w:r>
    </w:p>
    <w:sectPr w:rsidR="003821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74AC1"/>
    <w:rsid w:val="0029486C"/>
    <w:rsid w:val="00382195"/>
    <w:rsid w:val="003C0253"/>
    <w:rsid w:val="003D6020"/>
    <w:rsid w:val="005812EE"/>
    <w:rsid w:val="00760752"/>
    <w:rsid w:val="00814E74"/>
    <w:rsid w:val="009248C0"/>
    <w:rsid w:val="00CC6404"/>
    <w:rsid w:val="00D77EF3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2023-08-01T09:24:00Z</cp:lastPrinted>
  <dcterms:created xsi:type="dcterms:W3CDTF">2023-08-01T09:58:00Z</dcterms:created>
  <dcterms:modified xsi:type="dcterms:W3CDTF">2023-08-01T09:58:00Z</dcterms:modified>
</cp:coreProperties>
</file>