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4512A" w14:textId="5A85C97A" w:rsidR="00E01F68" w:rsidRDefault="00636E42" w:rsidP="00636E42">
      <w:pPr>
        <w:rPr>
          <w:rFonts w:ascii="DejaVuSansCondensedBold" w:hAnsi="DejaVuSansCondensedBold" w:cs="DejaVuSansCondensedBold"/>
          <w:b/>
          <w:bCs/>
          <w:sz w:val="36"/>
          <w:szCs w:val="36"/>
        </w:rPr>
      </w:pPr>
      <w:r>
        <w:rPr>
          <w:rFonts w:ascii="DejaVuSansCondensedBold" w:hAnsi="DejaVuSansCondensedBold" w:cs="DejaVuSansCondensedBold"/>
          <w:b/>
          <w:bCs/>
          <w:sz w:val="36"/>
          <w:szCs w:val="36"/>
        </w:rPr>
        <w:t>Febrile Neutropenia Survey</w:t>
      </w:r>
    </w:p>
    <w:p w14:paraId="02EB05F1" w14:textId="77777777"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Current guidelines demonstrate variable recommendations for antibiotic use in the management of febrile</w:t>
      </w:r>
    </w:p>
    <w:p w14:paraId="0D4F91FF" w14:textId="77777777"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neutropenia. This survey explores your knowledge, </w:t>
      </w:r>
      <w:proofErr w:type="gramStart"/>
      <w:r>
        <w:rPr>
          <w:rFonts w:ascii="DejaVuSansCondensed" w:hAnsi="DejaVuSansCondensed" w:cs="DejaVuSansCondensed"/>
          <w:sz w:val="20"/>
          <w:szCs w:val="20"/>
        </w:rPr>
        <w:t>attitudes</w:t>
      </w:r>
      <w:proofErr w:type="gramEnd"/>
      <w:r>
        <w:rPr>
          <w:rFonts w:ascii="DejaVuSansCondensed" w:hAnsi="DejaVuSansCondensed" w:cs="DejaVuSansCondensed"/>
          <w:sz w:val="20"/>
          <w:szCs w:val="20"/>
        </w:rPr>
        <w:t xml:space="preserve"> and practices in the use of antibiotics for high-risk</w:t>
      </w:r>
    </w:p>
    <w:p w14:paraId="40A093E5" w14:textId="77777777"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malignant hematology patients admitted to the hospital with febrile neutropenia. </w:t>
      </w:r>
      <w:proofErr w:type="gramStart"/>
      <w:r>
        <w:rPr>
          <w:rFonts w:ascii="DejaVuSansCondensed" w:hAnsi="DejaVuSansCondensed" w:cs="DejaVuSansCondensed"/>
          <w:sz w:val="20"/>
          <w:szCs w:val="20"/>
        </w:rPr>
        <w:t>For the purpose of</w:t>
      </w:r>
      <w:proofErr w:type="gramEnd"/>
      <w:r>
        <w:rPr>
          <w:rFonts w:ascii="DejaVuSansCondensed" w:hAnsi="DejaVuSansCondensed" w:cs="DejaVuSansCondensed"/>
          <w:sz w:val="20"/>
          <w:szCs w:val="20"/>
        </w:rPr>
        <w:t xml:space="preserve"> this survey,</w:t>
      </w:r>
    </w:p>
    <w:p w14:paraId="70BCEEA1" w14:textId="7FA2E687"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febrile neutropenia is defined as an absolute neutrophil count (ANC) less than 500 and temperature greater than or equal to 100.4F.</w:t>
      </w:r>
    </w:p>
    <w:p w14:paraId="2772B7DD" w14:textId="77777777"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p>
    <w:p w14:paraId="2BA95887"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Demographics</w:t>
      </w:r>
    </w:p>
    <w:p w14:paraId="78D545CC" w14:textId="77777777"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What is your medical subspecialty? </w:t>
      </w:r>
    </w:p>
    <w:p w14:paraId="0C53E69A" w14:textId="77777777"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p>
    <w:p w14:paraId="52308D45" w14:textId="36D10905" w:rsidR="00636E42" w:rsidRPr="00636E42" w:rsidRDefault="00636E42" w:rsidP="00636E42">
      <w:pPr>
        <w:pStyle w:val="ListParagraph"/>
        <w:numPr>
          <w:ilvl w:val="0"/>
          <w:numId w:val="16"/>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 xml:space="preserve">Hematology/Oncology </w:t>
      </w:r>
    </w:p>
    <w:p w14:paraId="2D822977" w14:textId="1BDCFE58" w:rsidR="00636E42" w:rsidRPr="00636E42" w:rsidRDefault="00636E42" w:rsidP="00636E42">
      <w:pPr>
        <w:pStyle w:val="ListParagraph"/>
        <w:numPr>
          <w:ilvl w:val="0"/>
          <w:numId w:val="16"/>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 xml:space="preserve">Transplant Infectious Diseases </w:t>
      </w:r>
    </w:p>
    <w:p w14:paraId="07FD1100" w14:textId="08162EB1" w:rsidR="00636E42" w:rsidRPr="00636E42" w:rsidRDefault="00636E42" w:rsidP="00636E42">
      <w:pPr>
        <w:pStyle w:val="ListParagraph"/>
        <w:numPr>
          <w:ilvl w:val="0"/>
          <w:numId w:val="16"/>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 xml:space="preserve">Hematology/Oncology Clinical Pharmacist </w:t>
      </w:r>
    </w:p>
    <w:p w14:paraId="7C7E0AEF" w14:textId="560A0308" w:rsidR="00636E42" w:rsidRPr="00636E42" w:rsidRDefault="00636E42" w:rsidP="00636E42">
      <w:pPr>
        <w:pStyle w:val="ListParagraph"/>
        <w:numPr>
          <w:ilvl w:val="0"/>
          <w:numId w:val="16"/>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 xml:space="preserve">Infectious Diseases Clinical Pharmacist </w:t>
      </w:r>
    </w:p>
    <w:p w14:paraId="3A5D9764" w14:textId="09C25700" w:rsidR="00636E42" w:rsidRDefault="00636E42" w:rsidP="00636E42"/>
    <w:p w14:paraId="7F903F30" w14:textId="0609A2D5" w:rsidR="00636E42" w:rsidRDefault="00636E42" w:rsidP="00636E42">
      <w:pPr>
        <w:rPr>
          <w:rFonts w:ascii="DejaVuSansCondensed" w:hAnsi="DejaVuSansCondensed" w:cs="DejaVuSansCondensed"/>
          <w:sz w:val="20"/>
          <w:szCs w:val="20"/>
        </w:rPr>
      </w:pPr>
      <w:r>
        <w:rPr>
          <w:rFonts w:ascii="DejaVuSansCondensed" w:hAnsi="DejaVuSansCondensed" w:cs="DejaVuSansCondensed"/>
          <w:sz w:val="20"/>
          <w:szCs w:val="20"/>
        </w:rPr>
        <w:t>What is your service level?</w:t>
      </w:r>
    </w:p>
    <w:p w14:paraId="54169FF1" w14:textId="77777777" w:rsidR="00636E42" w:rsidRPr="00636E42" w:rsidRDefault="00636E42" w:rsidP="00636E42">
      <w:pPr>
        <w:pStyle w:val="ListParagraph"/>
        <w:numPr>
          <w:ilvl w:val="0"/>
          <w:numId w:val="17"/>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Attending Physician</w:t>
      </w:r>
    </w:p>
    <w:p w14:paraId="0302B4C6" w14:textId="77777777" w:rsidR="00636E42" w:rsidRPr="00636E42" w:rsidRDefault="00636E42" w:rsidP="00636E42">
      <w:pPr>
        <w:pStyle w:val="ListParagraph"/>
        <w:numPr>
          <w:ilvl w:val="0"/>
          <w:numId w:val="17"/>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Senior Fellow (PGY-5 and above)</w:t>
      </w:r>
    </w:p>
    <w:p w14:paraId="19DDC9B4" w14:textId="77777777" w:rsidR="00636E42" w:rsidRPr="00636E42" w:rsidRDefault="00636E42" w:rsidP="00636E42">
      <w:pPr>
        <w:pStyle w:val="ListParagraph"/>
        <w:numPr>
          <w:ilvl w:val="0"/>
          <w:numId w:val="17"/>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Nurse Practitioner</w:t>
      </w:r>
    </w:p>
    <w:p w14:paraId="6C8FB397" w14:textId="77777777" w:rsidR="00636E42" w:rsidRPr="00636E42" w:rsidRDefault="00636E42" w:rsidP="00636E42">
      <w:pPr>
        <w:pStyle w:val="ListParagraph"/>
        <w:numPr>
          <w:ilvl w:val="0"/>
          <w:numId w:val="17"/>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Physician Assistant</w:t>
      </w:r>
    </w:p>
    <w:p w14:paraId="3AB87D5A" w14:textId="104244BF" w:rsidR="00636E42" w:rsidRPr="00636E42" w:rsidRDefault="00636E42" w:rsidP="00636E42">
      <w:pPr>
        <w:pStyle w:val="ListParagraph"/>
        <w:numPr>
          <w:ilvl w:val="0"/>
          <w:numId w:val="17"/>
        </w:numPr>
      </w:pPr>
      <w:r w:rsidRPr="00636E42">
        <w:rPr>
          <w:rFonts w:ascii="DejaVuSansCondensed" w:hAnsi="DejaVuSansCondensed" w:cs="DejaVuSansCondensed"/>
          <w:sz w:val="20"/>
          <w:szCs w:val="20"/>
        </w:rPr>
        <w:t>Pharmacist</w:t>
      </w:r>
    </w:p>
    <w:p w14:paraId="59540DC1" w14:textId="12E431E9" w:rsidR="00636E42" w:rsidRDefault="00636E42" w:rsidP="00636E42"/>
    <w:p w14:paraId="575B7F5A" w14:textId="2179D97A"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How many years have you been in practice (after completion of your education)?</w:t>
      </w:r>
    </w:p>
    <w:p w14:paraId="3387F239" w14:textId="77777777"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p>
    <w:p w14:paraId="5E75F3F3" w14:textId="34FEF19D" w:rsidR="00636E42" w:rsidRPr="00636E42" w:rsidRDefault="00636E42" w:rsidP="00636E42">
      <w:pPr>
        <w:pStyle w:val="ListParagraph"/>
        <w:numPr>
          <w:ilvl w:val="0"/>
          <w:numId w:val="18"/>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0 - 5 years</w:t>
      </w:r>
    </w:p>
    <w:p w14:paraId="6E1C88F1" w14:textId="5A98DA63" w:rsidR="00636E42" w:rsidRPr="00636E42" w:rsidRDefault="00636E42" w:rsidP="00636E42">
      <w:pPr>
        <w:pStyle w:val="ListParagraph"/>
        <w:numPr>
          <w:ilvl w:val="0"/>
          <w:numId w:val="18"/>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6 - 10 years</w:t>
      </w:r>
    </w:p>
    <w:p w14:paraId="2913A82E" w14:textId="40B7E33A" w:rsidR="00636E42" w:rsidRPr="00636E42" w:rsidRDefault="00636E42" w:rsidP="00636E42">
      <w:pPr>
        <w:pStyle w:val="ListParagraph"/>
        <w:numPr>
          <w:ilvl w:val="0"/>
          <w:numId w:val="18"/>
        </w:numPr>
      </w:pPr>
      <w:r w:rsidRPr="00636E42">
        <w:rPr>
          <w:rFonts w:ascii="DejaVuSansCondensed" w:hAnsi="DejaVuSansCondensed" w:cs="DejaVuSansCondensed"/>
          <w:sz w:val="20"/>
          <w:szCs w:val="20"/>
        </w:rPr>
        <w:t>Greater than 10 years</w:t>
      </w:r>
    </w:p>
    <w:p w14:paraId="69950DBF" w14:textId="2DC92068" w:rsidR="00636E42" w:rsidRDefault="00636E42" w:rsidP="00636E42"/>
    <w:p w14:paraId="49C01BE2"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Consider the possible IATROGENIC complications that may occur in a patient with a</w:t>
      </w:r>
    </w:p>
    <w:p w14:paraId="69FA8A89"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hematologic malignancy and febrile neutropenia who is admitted to the hospital.</w:t>
      </w:r>
    </w:p>
    <w:p w14:paraId="4BA19704"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Please rank each option in order from most important (1) to least important (7) in determining</w:t>
      </w:r>
    </w:p>
    <w:p w14:paraId="17ECF65F" w14:textId="4470300A" w:rsidR="00636E42" w:rsidRDefault="00636E42" w:rsidP="00636E42">
      <w:pPr>
        <w:rPr>
          <w:rFonts w:ascii="DejaVuSansCondensedBold" w:hAnsi="DejaVuSansCondensedBold" w:cs="DejaVuSansCondensedBold"/>
          <w:b/>
          <w:bCs/>
        </w:rPr>
      </w:pPr>
      <w:r>
        <w:rPr>
          <w:rFonts w:ascii="DejaVuSansCondensedBold" w:hAnsi="DejaVuSansCondensedBold" w:cs="DejaVuSansCondensedBold"/>
          <w:b/>
          <w:bCs/>
        </w:rPr>
        <w:t>overall patient outcome.</w:t>
      </w:r>
    </w:p>
    <w:p w14:paraId="7031D106" w14:textId="38F652F4" w:rsidR="00636E42" w:rsidRPr="00636E42" w:rsidRDefault="00636E42" w:rsidP="00636E42">
      <w:pPr>
        <w:pStyle w:val="ListParagraph"/>
        <w:numPr>
          <w:ilvl w:val="0"/>
          <w:numId w:val="19"/>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sidR="00F978FC">
        <w:rPr>
          <w:rFonts w:ascii="DejaVuSansCondensed" w:hAnsi="DejaVuSansCondensed" w:cs="DejaVuSansCondensed"/>
          <w:sz w:val="20"/>
          <w:szCs w:val="20"/>
        </w:rPr>
        <w:t>____________</w:t>
      </w:r>
      <w:r w:rsidR="00F978FC">
        <w:rPr>
          <w:rFonts w:ascii="DejaVuSansCondensed" w:hAnsi="DejaVuSansCondensed" w:cs="DejaVuSansCondensed"/>
          <w:sz w:val="20"/>
          <w:szCs w:val="20"/>
        </w:rPr>
        <w:tab/>
      </w:r>
      <w:r w:rsidRPr="00636E42">
        <w:rPr>
          <w:rFonts w:ascii="DejaVuSansCondensed" w:hAnsi="DejaVuSansCondensed" w:cs="DejaVuSansCondensed"/>
          <w:sz w:val="20"/>
          <w:szCs w:val="20"/>
        </w:rPr>
        <w:t>C diff associated diarrhea</w:t>
      </w:r>
      <w:r>
        <w:rPr>
          <w:rFonts w:ascii="DejaVuSansCondensed" w:hAnsi="DejaVuSansCondensed" w:cs="DejaVuSansCondensed"/>
          <w:sz w:val="20"/>
          <w:szCs w:val="20"/>
        </w:rPr>
        <w:tab/>
      </w:r>
      <w:r>
        <w:rPr>
          <w:rFonts w:ascii="DejaVuSansCondensed" w:hAnsi="DejaVuSansCondensed" w:cs="DejaVuSansCondensed"/>
          <w:sz w:val="20"/>
          <w:szCs w:val="20"/>
        </w:rPr>
        <w:tab/>
      </w:r>
      <w:r>
        <w:rPr>
          <w:rFonts w:ascii="DejaVuSansCondensed" w:hAnsi="DejaVuSansCondensed" w:cs="DejaVuSansCondensed"/>
          <w:sz w:val="20"/>
          <w:szCs w:val="20"/>
        </w:rPr>
        <w:tab/>
      </w:r>
      <w:r>
        <w:rPr>
          <w:rFonts w:ascii="DejaVuSansCondensed" w:hAnsi="DejaVuSansCondensed" w:cs="DejaVuSansCondensed"/>
          <w:sz w:val="20"/>
          <w:szCs w:val="20"/>
        </w:rPr>
        <w:tab/>
      </w:r>
      <w:r>
        <w:rPr>
          <w:rFonts w:ascii="DejaVuSansCondensed" w:hAnsi="DejaVuSansCondensed" w:cs="DejaVuSansCondensed"/>
          <w:sz w:val="20"/>
          <w:szCs w:val="20"/>
        </w:rPr>
        <w:tab/>
      </w:r>
    </w:p>
    <w:p w14:paraId="422CD422" w14:textId="5A09519B" w:rsidR="00636E42" w:rsidRPr="00636E42" w:rsidRDefault="00F978FC" w:rsidP="00636E42">
      <w:pPr>
        <w:pStyle w:val="ListParagraph"/>
        <w:numPr>
          <w:ilvl w:val="0"/>
          <w:numId w:val="19"/>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Catheter associated thrombosis</w:t>
      </w:r>
      <w:r w:rsidR="00636E42">
        <w:rPr>
          <w:rFonts w:ascii="DejaVuSansCondensed" w:hAnsi="DejaVuSansCondensed" w:cs="DejaVuSansCondensed"/>
          <w:sz w:val="20"/>
          <w:szCs w:val="20"/>
        </w:rPr>
        <w:tab/>
      </w:r>
      <w:r w:rsidR="00636E42">
        <w:rPr>
          <w:rFonts w:ascii="DejaVuSansCondensed" w:hAnsi="DejaVuSansCondensed" w:cs="DejaVuSansCondensed"/>
          <w:sz w:val="20"/>
          <w:szCs w:val="20"/>
        </w:rPr>
        <w:tab/>
      </w:r>
      <w:r w:rsidR="00636E42">
        <w:rPr>
          <w:rFonts w:ascii="DejaVuSansCondensed" w:hAnsi="DejaVuSansCondensed" w:cs="DejaVuSansCondensed"/>
          <w:sz w:val="20"/>
          <w:szCs w:val="20"/>
        </w:rPr>
        <w:tab/>
      </w:r>
      <w:r w:rsidR="00636E42">
        <w:rPr>
          <w:rFonts w:ascii="DejaVuSansCondensed" w:hAnsi="DejaVuSansCondensed" w:cs="DejaVuSansCondensed"/>
          <w:sz w:val="20"/>
          <w:szCs w:val="20"/>
        </w:rPr>
        <w:tab/>
      </w:r>
    </w:p>
    <w:p w14:paraId="51F6E198" w14:textId="328C7F47" w:rsidR="00636E42" w:rsidRPr="00636E42" w:rsidRDefault="00F978FC" w:rsidP="00636E42">
      <w:pPr>
        <w:pStyle w:val="ListParagraph"/>
        <w:numPr>
          <w:ilvl w:val="0"/>
          <w:numId w:val="19"/>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Catheter associated urinary tract infection (CAUTI)</w:t>
      </w:r>
      <w:r w:rsidR="00636E42">
        <w:rPr>
          <w:rFonts w:ascii="DejaVuSansCondensed" w:hAnsi="DejaVuSansCondensed" w:cs="DejaVuSansCondensed"/>
          <w:sz w:val="20"/>
          <w:szCs w:val="20"/>
        </w:rPr>
        <w:tab/>
      </w:r>
      <w:r w:rsidR="00636E42">
        <w:rPr>
          <w:rFonts w:ascii="DejaVuSansCondensed" w:hAnsi="DejaVuSansCondensed" w:cs="DejaVuSansCondensed"/>
          <w:sz w:val="20"/>
          <w:szCs w:val="20"/>
        </w:rPr>
        <w:tab/>
      </w:r>
    </w:p>
    <w:p w14:paraId="42CE0999" w14:textId="52FB83B5" w:rsidR="00636E42" w:rsidRPr="00636E42" w:rsidRDefault="00F978FC" w:rsidP="00636E42">
      <w:pPr>
        <w:pStyle w:val="ListParagraph"/>
        <w:numPr>
          <w:ilvl w:val="0"/>
          <w:numId w:val="19"/>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Central line associated bloodstream infection (CLABSI)</w:t>
      </w:r>
    </w:p>
    <w:p w14:paraId="0F131145" w14:textId="15F8AA72" w:rsidR="00636E42" w:rsidRPr="00636E42" w:rsidRDefault="00F978FC" w:rsidP="00636E42">
      <w:pPr>
        <w:pStyle w:val="ListParagraph"/>
        <w:numPr>
          <w:ilvl w:val="0"/>
          <w:numId w:val="19"/>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Emergence of multi-drug resistant organism</w:t>
      </w:r>
    </w:p>
    <w:p w14:paraId="78590BF5" w14:textId="7FAF9C45" w:rsidR="00636E42" w:rsidRPr="00636E42" w:rsidRDefault="00F978FC" w:rsidP="00636E42">
      <w:pPr>
        <w:pStyle w:val="ListParagraph"/>
        <w:numPr>
          <w:ilvl w:val="0"/>
          <w:numId w:val="19"/>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 xml:space="preserve">Mild reaction to antimicrobial (drug fever, drug rash, </w:t>
      </w:r>
      <w:proofErr w:type="spellStart"/>
      <w:r w:rsidR="00636E42" w:rsidRPr="00636E42">
        <w:rPr>
          <w:rFonts w:ascii="DejaVuSansCondensed" w:hAnsi="DejaVuSansCondensed" w:cs="DejaVuSansCondensed"/>
          <w:sz w:val="20"/>
          <w:szCs w:val="20"/>
        </w:rPr>
        <w:t>etc</w:t>
      </w:r>
      <w:proofErr w:type="spellEnd"/>
      <w:r w:rsidR="00636E42" w:rsidRPr="00636E42">
        <w:rPr>
          <w:rFonts w:ascii="DejaVuSansCondensed" w:hAnsi="DejaVuSansCondensed" w:cs="DejaVuSansCondensed"/>
          <w:sz w:val="20"/>
          <w:szCs w:val="20"/>
        </w:rPr>
        <w:t>)</w:t>
      </w:r>
    </w:p>
    <w:p w14:paraId="1EEFD22A" w14:textId="0F0B0080" w:rsidR="00636E42" w:rsidRPr="00636E42" w:rsidRDefault="00F978FC" w:rsidP="00636E42">
      <w:pPr>
        <w:pStyle w:val="ListParagraph"/>
        <w:numPr>
          <w:ilvl w:val="0"/>
          <w:numId w:val="19"/>
        </w:numPr>
        <w:autoSpaceDE w:val="0"/>
        <w:autoSpaceDN w:val="0"/>
        <w:adjustRightInd w:val="0"/>
        <w:spacing w:after="0" w:line="240" w:lineRule="auto"/>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 xml:space="preserve">Severe reaction to antimicrobial (anaphylaxis, DRESS, </w:t>
      </w:r>
      <w:proofErr w:type="spellStart"/>
      <w:r w:rsidR="00636E42" w:rsidRPr="00636E42">
        <w:rPr>
          <w:rFonts w:ascii="DejaVuSansCondensed" w:hAnsi="DejaVuSansCondensed" w:cs="DejaVuSansCondensed"/>
          <w:sz w:val="20"/>
          <w:szCs w:val="20"/>
        </w:rPr>
        <w:t>etc</w:t>
      </w:r>
      <w:proofErr w:type="spellEnd"/>
      <w:r w:rsidR="00636E42" w:rsidRPr="00636E42">
        <w:rPr>
          <w:rFonts w:ascii="DejaVuSansCondensed" w:hAnsi="DejaVuSansCondensed" w:cs="DejaVuSansCondensed"/>
          <w:sz w:val="20"/>
          <w:szCs w:val="20"/>
        </w:rPr>
        <w:t>)</w:t>
      </w:r>
    </w:p>
    <w:p w14:paraId="254D9AF4" w14:textId="24E08831" w:rsidR="00636E42" w:rsidRDefault="00636E42" w:rsidP="00636E42">
      <w:pPr>
        <w:autoSpaceDE w:val="0"/>
        <w:autoSpaceDN w:val="0"/>
        <w:adjustRightInd w:val="0"/>
        <w:spacing w:after="0" w:line="240" w:lineRule="auto"/>
      </w:pPr>
    </w:p>
    <w:p w14:paraId="54D573CD" w14:textId="1BC85B90" w:rsidR="00636E42" w:rsidRDefault="00636E42" w:rsidP="00636E42">
      <w:pPr>
        <w:autoSpaceDE w:val="0"/>
        <w:autoSpaceDN w:val="0"/>
        <w:adjustRightInd w:val="0"/>
        <w:spacing w:after="0" w:line="240" w:lineRule="auto"/>
      </w:pPr>
    </w:p>
    <w:p w14:paraId="413F95E5"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Consider the possible INFECTIOUS complications that may occur in a patient with a</w:t>
      </w:r>
    </w:p>
    <w:p w14:paraId="3F664C08"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hematologic malignancy and febrile neutropenia who is admitted to the hospital.</w:t>
      </w:r>
    </w:p>
    <w:p w14:paraId="527FA094"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Please rank each option in order from most important (1) to least important (7) in determining</w:t>
      </w:r>
    </w:p>
    <w:p w14:paraId="3C6C33E2"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sidRPr="00636E42">
        <w:rPr>
          <w:rFonts w:ascii="DejaVuSansCondensedBold" w:hAnsi="DejaVuSansCondensedBold" w:cs="DejaVuSansCondensedBold"/>
          <w:b/>
          <w:bCs/>
        </w:rPr>
        <w:lastRenderedPageBreak/>
        <w:t>overall patient outcome.</w:t>
      </w:r>
    </w:p>
    <w:p w14:paraId="032FFC83" w14:textId="341EE4AD" w:rsidR="00636E42" w:rsidRPr="00636E42" w:rsidRDefault="00F978FC" w:rsidP="00F978FC">
      <w:pPr>
        <w:pStyle w:val="ListParagraph"/>
        <w:numPr>
          <w:ilvl w:val="0"/>
          <w:numId w:val="20"/>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Septic shock</w:t>
      </w:r>
    </w:p>
    <w:p w14:paraId="62F6EEB3" w14:textId="203780D7" w:rsidR="00636E42" w:rsidRPr="00636E42" w:rsidRDefault="00F978FC" w:rsidP="00F978FC">
      <w:pPr>
        <w:pStyle w:val="ListParagraph"/>
        <w:numPr>
          <w:ilvl w:val="0"/>
          <w:numId w:val="20"/>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Intensive care unit admission</w:t>
      </w:r>
    </w:p>
    <w:p w14:paraId="74932F53" w14:textId="0C56703B" w:rsidR="00636E42" w:rsidRPr="00636E42" w:rsidRDefault="00F978FC" w:rsidP="00F978FC">
      <w:pPr>
        <w:pStyle w:val="ListParagraph"/>
        <w:numPr>
          <w:ilvl w:val="0"/>
          <w:numId w:val="20"/>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Need for surgery or invasive procedure</w:t>
      </w:r>
    </w:p>
    <w:p w14:paraId="77D9FE3D" w14:textId="6B1C3CC8" w:rsidR="00636E42" w:rsidRPr="00636E42" w:rsidRDefault="00F978FC" w:rsidP="00F978FC">
      <w:pPr>
        <w:pStyle w:val="ListParagraph"/>
        <w:numPr>
          <w:ilvl w:val="0"/>
          <w:numId w:val="20"/>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 xml:space="preserve">Recurrent fever after antibiotics </w:t>
      </w:r>
      <w:proofErr w:type="gramStart"/>
      <w:r w:rsidR="00636E42" w:rsidRPr="00636E42">
        <w:rPr>
          <w:rFonts w:ascii="DejaVuSansCondensed" w:hAnsi="DejaVuSansCondensed" w:cs="DejaVuSansCondensed"/>
          <w:sz w:val="20"/>
          <w:szCs w:val="20"/>
        </w:rPr>
        <w:t>are</w:t>
      </w:r>
      <w:proofErr w:type="gramEnd"/>
      <w:r w:rsidR="00636E42" w:rsidRPr="00636E42">
        <w:rPr>
          <w:rFonts w:ascii="DejaVuSansCondensed" w:hAnsi="DejaVuSansCondensed" w:cs="DejaVuSansCondensed"/>
          <w:sz w:val="20"/>
          <w:szCs w:val="20"/>
        </w:rPr>
        <w:t xml:space="preserve"> discontinued</w:t>
      </w:r>
    </w:p>
    <w:p w14:paraId="464C15F3" w14:textId="77777777" w:rsidR="00F978FC" w:rsidRDefault="00F978FC" w:rsidP="00F978FC">
      <w:pPr>
        <w:pStyle w:val="ListParagraph"/>
        <w:numPr>
          <w:ilvl w:val="0"/>
          <w:numId w:val="20"/>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 xml:space="preserve">Recurrent fever while on broad spectrum antibiotics for treatment of febrile </w:t>
      </w:r>
    </w:p>
    <w:p w14:paraId="1C385F4A" w14:textId="617AFD16" w:rsidR="00636E42" w:rsidRPr="00F978FC" w:rsidRDefault="00636E42" w:rsidP="00F978FC">
      <w:pPr>
        <w:autoSpaceDE w:val="0"/>
        <w:autoSpaceDN w:val="0"/>
        <w:adjustRightInd w:val="0"/>
        <w:spacing w:after="0" w:line="240" w:lineRule="auto"/>
        <w:ind w:left="2880"/>
        <w:rPr>
          <w:rFonts w:ascii="DejaVuSansCondensed" w:hAnsi="DejaVuSansCondensed" w:cs="DejaVuSansCondensed"/>
          <w:sz w:val="20"/>
          <w:szCs w:val="20"/>
        </w:rPr>
      </w:pPr>
      <w:r w:rsidRPr="00F978FC">
        <w:rPr>
          <w:rFonts w:ascii="DejaVuSansCondensed" w:hAnsi="DejaVuSansCondensed" w:cs="DejaVuSansCondensed"/>
          <w:sz w:val="20"/>
          <w:szCs w:val="20"/>
        </w:rPr>
        <w:t xml:space="preserve">neutropenia </w:t>
      </w:r>
    </w:p>
    <w:p w14:paraId="23F51F04" w14:textId="0C342A29" w:rsidR="00636E42" w:rsidRPr="00636E42" w:rsidRDefault="00F978FC" w:rsidP="00F978FC">
      <w:pPr>
        <w:pStyle w:val="ListParagraph"/>
        <w:numPr>
          <w:ilvl w:val="0"/>
          <w:numId w:val="20"/>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Hospital days beyond ANC recovery</w:t>
      </w:r>
    </w:p>
    <w:p w14:paraId="706D5FDA" w14:textId="48421F17" w:rsidR="00636E42" w:rsidRPr="00636E42" w:rsidRDefault="00F978FC" w:rsidP="00F978FC">
      <w:pPr>
        <w:pStyle w:val="ListParagraph"/>
        <w:numPr>
          <w:ilvl w:val="0"/>
          <w:numId w:val="20"/>
        </w:numPr>
        <w:autoSpaceDE w:val="0"/>
        <w:autoSpaceDN w:val="0"/>
        <w:adjustRightInd w:val="0"/>
        <w:spacing w:after="0" w:line="240" w:lineRule="auto"/>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Re-hospitalization within 30 days</w:t>
      </w:r>
    </w:p>
    <w:p w14:paraId="3526B3B5" w14:textId="50EA10DE" w:rsidR="00636E42" w:rsidRDefault="00636E42" w:rsidP="00636E42">
      <w:pPr>
        <w:autoSpaceDE w:val="0"/>
        <w:autoSpaceDN w:val="0"/>
        <w:adjustRightInd w:val="0"/>
        <w:spacing w:after="0" w:line="240" w:lineRule="auto"/>
      </w:pPr>
    </w:p>
    <w:p w14:paraId="3E95F42F" w14:textId="19C57942" w:rsidR="00636E42" w:rsidRDefault="00636E42" w:rsidP="00636E42">
      <w:pPr>
        <w:autoSpaceDE w:val="0"/>
        <w:autoSpaceDN w:val="0"/>
        <w:adjustRightInd w:val="0"/>
        <w:spacing w:after="0" w:line="240" w:lineRule="auto"/>
      </w:pPr>
    </w:p>
    <w:p w14:paraId="4CFCA6D1"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Consider the possible outcomes that may occur in a patient with a hematologic malignancy</w:t>
      </w:r>
    </w:p>
    <w:p w14:paraId="139871AD"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and febrile neutropenia who is admitted to the hospital.</w:t>
      </w:r>
    </w:p>
    <w:p w14:paraId="5A4DB3D7"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Please rank each option in order from most important (1) to least important (7) in determining</w:t>
      </w:r>
    </w:p>
    <w:p w14:paraId="47C985B5" w14:textId="770465A2"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overall patient outcome.</w:t>
      </w:r>
    </w:p>
    <w:p w14:paraId="7EBBFB92" w14:textId="0CAF1CD5" w:rsidR="00636E42" w:rsidRDefault="00636E42" w:rsidP="00636E42">
      <w:pPr>
        <w:autoSpaceDE w:val="0"/>
        <w:autoSpaceDN w:val="0"/>
        <w:adjustRightInd w:val="0"/>
        <w:spacing w:after="0" w:line="240" w:lineRule="auto"/>
        <w:rPr>
          <w:rFonts w:ascii="DejaVuSansCondensedBold" w:hAnsi="DejaVuSansCondensedBold" w:cs="DejaVuSansCondensedBold"/>
          <w:b/>
          <w:bCs/>
        </w:rPr>
      </w:pPr>
    </w:p>
    <w:p w14:paraId="710BC113" w14:textId="0416616B" w:rsidR="00636E42" w:rsidRPr="00636E42" w:rsidRDefault="00F978FC" w:rsidP="00F978FC">
      <w:pPr>
        <w:pStyle w:val="ListParagraph"/>
        <w:numPr>
          <w:ilvl w:val="0"/>
          <w:numId w:val="21"/>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Deconditioning with decline in performance status</w:t>
      </w:r>
    </w:p>
    <w:p w14:paraId="6AFAECF6" w14:textId="69A3FD04" w:rsidR="00636E42" w:rsidRPr="00636E42" w:rsidRDefault="00F978FC" w:rsidP="00F978FC">
      <w:pPr>
        <w:pStyle w:val="ListParagraph"/>
        <w:numPr>
          <w:ilvl w:val="0"/>
          <w:numId w:val="21"/>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DVT/PE</w:t>
      </w:r>
    </w:p>
    <w:p w14:paraId="37618B55" w14:textId="532E76AB" w:rsidR="00636E42" w:rsidRPr="00636E42" w:rsidRDefault="00F978FC" w:rsidP="00F978FC">
      <w:pPr>
        <w:pStyle w:val="ListParagraph"/>
        <w:numPr>
          <w:ilvl w:val="0"/>
          <w:numId w:val="21"/>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Malnutrition</w:t>
      </w:r>
    </w:p>
    <w:p w14:paraId="342B205C" w14:textId="388B4D65" w:rsidR="00636E42" w:rsidRPr="00636E42" w:rsidRDefault="00F978FC" w:rsidP="00F978FC">
      <w:pPr>
        <w:pStyle w:val="ListParagraph"/>
        <w:numPr>
          <w:ilvl w:val="0"/>
          <w:numId w:val="21"/>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Mucositis</w:t>
      </w:r>
    </w:p>
    <w:p w14:paraId="5EF8E50F" w14:textId="5324FC46" w:rsidR="00636E42" w:rsidRPr="00636E42" w:rsidRDefault="00F978FC" w:rsidP="00F978FC">
      <w:pPr>
        <w:pStyle w:val="ListParagraph"/>
        <w:numPr>
          <w:ilvl w:val="0"/>
          <w:numId w:val="21"/>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 xml:space="preserve">Organ dysfunction (respiratory failure, MI, </w:t>
      </w:r>
      <w:proofErr w:type="spellStart"/>
      <w:r w:rsidR="00636E42" w:rsidRPr="00636E42">
        <w:rPr>
          <w:rFonts w:ascii="DejaVuSansCondensed" w:hAnsi="DejaVuSansCondensed" w:cs="DejaVuSansCondensed"/>
          <w:sz w:val="20"/>
          <w:szCs w:val="20"/>
        </w:rPr>
        <w:t>Afib</w:t>
      </w:r>
      <w:proofErr w:type="spellEnd"/>
      <w:r w:rsidR="00636E42" w:rsidRPr="00636E42">
        <w:rPr>
          <w:rFonts w:ascii="DejaVuSansCondensed" w:hAnsi="DejaVuSansCondensed" w:cs="DejaVuSansCondensed"/>
          <w:sz w:val="20"/>
          <w:szCs w:val="20"/>
        </w:rPr>
        <w:t xml:space="preserve">, AKI, liver injury, </w:t>
      </w:r>
      <w:proofErr w:type="spellStart"/>
      <w:r w:rsidR="00636E42" w:rsidRPr="00636E42">
        <w:rPr>
          <w:rFonts w:ascii="DejaVuSansCondensed" w:hAnsi="DejaVuSansCondensed" w:cs="DejaVuSansCondensed"/>
          <w:sz w:val="20"/>
          <w:szCs w:val="20"/>
        </w:rPr>
        <w:t>etc</w:t>
      </w:r>
      <w:proofErr w:type="spellEnd"/>
      <w:r w:rsidR="00636E42" w:rsidRPr="00636E42">
        <w:rPr>
          <w:rFonts w:ascii="DejaVuSansCondensed" w:hAnsi="DejaVuSansCondensed" w:cs="DejaVuSansCondensed"/>
          <w:sz w:val="20"/>
          <w:szCs w:val="20"/>
        </w:rPr>
        <w:t>)</w:t>
      </w:r>
    </w:p>
    <w:p w14:paraId="0D786830" w14:textId="4CEEE870" w:rsidR="00636E42" w:rsidRPr="00636E42" w:rsidRDefault="00F978FC" w:rsidP="00F978FC">
      <w:pPr>
        <w:pStyle w:val="ListParagraph"/>
        <w:numPr>
          <w:ilvl w:val="0"/>
          <w:numId w:val="21"/>
        </w:num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r w:rsidR="00636E42" w:rsidRPr="00636E42">
        <w:rPr>
          <w:rFonts w:ascii="DejaVuSansCondensed" w:hAnsi="DejaVuSansCondensed" w:cs="DejaVuSansCondensed"/>
          <w:sz w:val="20"/>
          <w:szCs w:val="20"/>
        </w:rPr>
        <w:t>Relapse of underlying disease</w:t>
      </w:r>
    </w:p>
    <w:p w14:paraId="34F1D68B" w14:textId="0457F6D2" w:rsidR="00636E42" w:rsidRPr="00636E42" w:rsidRDefault="00F978FC" w:rsidP="00F978FC">
      <w:pPr>
        <w:pStyle w:val="ListParagraph"/>
        <w:numPr>
          <w:ilvl w:val="0"/>
          <w:numId w:val="21"/>
        </w:numPr>
        <w:autoSpaceDE w:val="0"/>
        <w:autoSpaceDN w:val="0"/>
        <w:adjustRightInd w:val="0"/>
        <w:spacing w:after="0" w:line="240" w:lineRule="auto"/>
      </w:pPr>
      <w:r>
        <w:rPr>
          <w:rFonts w:ascii="DejaVuSansCondensed" w:hAnsi="DejaVuSansCondensed" w:cs="DejaVuSansCondensed"/>
          <w:sz w:val="20"/>
          <w:szCs w:val="20"/>
        </w:rPr>
        <w:t xml:space="preserve">Rank: </w:t>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r>
      <w:r>
        <w:rPr>
          <w:rFonts w:ascii="DejaVuSansCondensed" w:hAnsi="DejaVuSansCondensed" w:cs="DejaVuSansCondensed"/>
          <w:sz w:val="20"/>
          <w:szCs w:val="20"/>
        </w:rPr>
        <w:softHyphen/>
        <w:t>____________</w:t>
      </w:r>
      <w:r>
        <w:rPr>
          <w:rFonts w:ascii="DejaVuSansCondensed" w:hAnsi="DejaVuSansCondensed" w:cs="DejaVuSansCondensed"/>
          <w:sz w:val="20"/>
          <w:szCs w:val="20"/>
        </w:rPr>
        <w:tab/>
      </w:r>
      <w:proofErr w:type="spellStart"/>
      <w:r w:rsidR="00636E42" w:rsidRPr="00636E42">
        <w:rPr>
          <w:rFonts w:ascii="DejaVuSansCondensed" w:hAnsi="DejaVuSansCondensed" w:cs="DejaVuSansCondensed"/>
          <w:sz w:val="20"/>
          <w:szCs w:val="20"/>
        </w:rPr>
        <w:t>Typhilitis</w:t>
      </w:r>
      <w:proofErr w:type="spellEnd"/>
    </w:p>
    <w:p w14:paraId="09C6E978" w14:textId="3AFE1B4D" w:rsidR="00636E42" w:rsidRDefault="00636E42" w:rsidP="00636E42">
      <w:pPr>
        <w:autoSpaceDE w:val="0"/>
        <w:autoSpaceDN w:val="0"/>
        <w:adjustRightInd w:val="0"/>
        <w:spacing w:after="0" w:line="240" w:lineRule="auto"/>
      </w:pPr>
    </w:p>
    <w:p w14:paraId="416A3DFA" w14:textId="23D873F8" w:rsidR="00636E42" w:rsidRDefault="00636E42" w:rsidP="00636E42">
      <w:pPr>
        <w:autoSpaceDE w:val="0"/>
        <w:autoSpaceDN w:val="0"/>
        <w:adjustRightInd w:val="0"/>
        <w:spacing w:after="0" w:line="240" w:lineRule="auto"/>
      </w:pPr>
    </w:p>
    <w:p w14:paraId="2BD06011"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The following questions use the terms "ESCALATION" and "DE-ESCALATION" to describe</w:t>
      </w:r>
    </w:p>
    <w:p w14:paraId="74022FAF"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 xml:space="preserve">prescribing practices of antibiotics. </w:t>
      </w:r>
      <w:proofErr w:type="gramStart"/>
      <w:r>
        <w:rPr>
          <w:rFonts w:ascii="DejaVuSansCondensedBold" w:hAnsi="DejaVuSansCondensedBold" w:cs="DejaVuSansCondensedBold"/>
          <w:b/>
          <w:bCs/>
        </w:rPr>
        <w:t>For the purpose of</w:t>
      </w:r>
      <w:proofErr w:type="gramEnd"/>
      <w:r>
        <w:rPr>
          <w:rFonts w:ascii="DejaVuSansCondensedBold" w:hAnsi="DejaVuSansCondensedBold" w:cs="DejaVuSansCondensedBold"/>
          <w:b/>
          <w:bCs/>
        </w:rPr>
        <w:t xml:space="preserve"> this study, ESCALATION is defined as</w:t>
      </w:r>
    </w:p>
    <w:p w14:paraId="12EC3FAB"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the addition of antimicrobial agents or to the broadening of antimicrobial therapy.</w:t>
      </w:r>
    </w:p>
    <w:p w14:paraId="0C53369A"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DE-ESCALATION is defined as 1) narrowing of antimicrobial therapy, 2) step down of antibiotic</w:t>
      </w:r>
    </w:p>
    <w:p w14:paraId="6F625D40"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therapy to oral prophylaxis or 3) discontinuation of antibiotics altogether.</w:t>
      </w:r>
    </w:p>
    <w:p w14:paraId="2BA06001" w14:textId="77777777"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If you are a hematology/oncology provider, please answer these questions as if you are acting</w:t>
      </w:r>
    </w:p>
    <w:p w14:paraId="41E5A3E5" w14:textId="22DE507B" w:rsidR="00636E42" w:rsidRDefault="00636E42" w:rsidP="00636E42">
      <w:pPr>
        <w:autoSpaceDE w:val="0"/>
        <w:autoSpaceDN w:val="0"/>
        <w:adjustRightInd w:val="0"/>
        <w:spacing w:after="0" w:line="240" w:lineRule="auto"/>
        <w:rPr>
          <w:rFonts w:ascii="DejaVuSansCondensedBold" w:hAnsi="DejaVuSansCondensedBold" w:cs="DejaVuSansCondensedBold"/>
          <w:b/>
          <w:bCs/>
        </w:rPr>
      </w:pPr>
      <w:r>
        <w:rPr>
          <w:rFonts w:ascii="DejaVuSansCondensedBold" w:hAnsi="DejaVuSansCondensedBold" w:cs="DejaVuSansCondensedBold"/>
          <w:b/>
          <w:bCs/>
        </w:rPr>
        <w:t>independently of an Infectious Diseases consultant.</w:t>
      </w:r>
    </w:p>
    <w:p w14:paraId="45C2468A" w14:textId="4918FD64" w:rsidR="00636E42" w:rsidRDefault="00636E42" w:rsidP="00636E42">
      <w:pPr>
        <w:autoSpaceDE w:val="0"/>
        <w:autoSpaceDN w:val="0"/>
        <w:adjustRightInd w:val="0"/>
        <w:spacing w:after="0" w:line="240" w:lineRule="auto"/>
        <w:rPr>
          <w:rFonts w:ascii="DejaVuSansCondensedBold" w:hAnsi="DejaVuSansCondensedBold" w:cs="DejaVuSansCondensedBold"/>
          <w:b/>
          <w:bCs/>
        </w:rPr>
      </w:pPr>
    </w:p>
    <w:p w14:paraId="01A4764F" w14:textId="77777777"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Do you feel comfortable ESCALATING antimicrobial therapy in a patient whose ANC is less than 500 and is </w:t>
      </w:r>
      <w:proofErr w:type="gramStart"/>
      <w:r>
        <w:rPr>
          <w:rFonts w:ascii="DejaVuSansCondensed" w:hAnsi="DejaVuSansCondensed" w:cs="DejaVuSansCondensed"/>
          <w:sz w:val="20"/>
          <w:szCs w:val="20"/>
        </w:rPr>
        <w:t>febrile</w:t>
      </w:r>
      <w:proofErr w:type="gramEnd"/>
    </w:p>
    <w:p w14:paraId="1D5B5944" w14:textId="22B35277"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despite empiric antibiotics?</w:t>
      </w:r>
    </w:p>
    <w:p w14:paraId="546F60F1" w14:textId="77777777"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p>
    <w:p w14:paraId="547C51C1" w14:textId="77777777" w:rsidR="00636E42" w:rsidRPr="00636E42" w:rsidRDefault="00636E42" w:rsidP="00F978FC">
      <w:pPr>
        <w:pStyle w:val="ListParagraph"/>
        <w:numPr>
          <w:ilvl w:val="0"/>
          <w:numId w:val="22"/>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Not comfortable</w:t>
      </w:r>
    </w:p>
    <w:p w14:paraId="40594C77" w14:textId="77777777" w:rsidR="00636E42" w:rsidRPr="00636E42" w:rsidRDefault="00636E42" w:rsidP="00F978FC">
      <w:pPr>
        <w:pStyle w:val="ListParagraph"/>
        <w:numPr>
          <w:ilvl w:val="0"/>
          <w:numId w:val="22"/>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Somewhat comfortable</w:t>
      </w:r>
    </w:p>
    <w:p w14:paraId="3CD7503D" w14:textId="77777777" w:rsidR="00636E42" w:rsidRPr="00636E42" w:rsidRDefault="00636E42" w:rsidP="00F978FC">
      <w:pPr>
        <w:pStyle w:val="ListParagraph"/>
        <w:numPr>
          <w:ilvl w:val="0"/>
          <w:numId w:val="22"/>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Comfortable</w:t>
      </w:r>
    </w:p>
    <w:p w14:paraId="5EBDB653" w14:textId="181945C4" w:rsidR="00636E42" w:rsidRPr="00636E42" w:rsidRDefault="00636E42" w:rsidP="00F978FC">
      <w:pPr>
        <w:pStyle w:val="ListParagraph"/>
        <w:numPr>
          <w:ilvl w:val="0"/>
          <w:numId w:val="22"/>
        </w:numPr>
        <w:autoSpaceDE w:val="0"/>
        <w:autoSpaceDN w:val="0"/>
        <w:adjustRightInd w:val="0"/>
        <w:spacing w:after="0" w:line="240" w:lineRule="auto"/>
      </w:pPr>
      <w:r w:rsidRPr="00636E42">
        <w:rPr>
          <w:rFonts w:ascii="DejaVuSansCondensed" w:hAnsi="DejaVuSansCondensed" w:cs="DejaVuSansCondensed"/>
          <w:sz w:val="20"/>
          <w:szCs w:val="20"/>
        </w:rPr>
        <w:t>Very comfortable</w:t>
      </w:r>
    </w:p>
    <w:p w14:paraId="1C961D16" w14:textId="55BDD6A5" w:rsidR="00636E42" w:rsidRDefault="00636E42" w:rsidP="00636E42">
      <w:pPr>
        <w:autoSpaceDE w:val="0"/>
        <w:autoSpaceDN w:val="0"/>
        <w:adjustRightInd w:val="0"/>
        <w:spacing w:after="0" w:line="240" w:lineRule="auto"/>
      </w:pPr>
    </w:p>
    <w:p w14:paraId="5AF67F3B" w14:textId="77777777" w:rsidR="009A7316" w:rsidRDefault="009A7316" w:rsidP="00636E42">
      <w:pPr>
        <w:autoSpaceDE w:val="0"/>
        <w:autoSpaceDN w:val="0"/>
        <w:adjustRightInd w:val="0"/>
        <w:spacing w:after="0" w:line="240" w:lineRule="auto"/>
      </w:pPr>
    </w:p>
    <w:p w14:paraId="516B3F65" w14:textId="1D95CDCF" w:rsidR="00636E42" w:rsidRPr="00636E42" w:rsidRDefault="00636E42" w:rsidP="00636E42">
      <w:pPr>
        <w:autoSpaceDE w:val="0"/>
        <w:autoSpaceDN w:val="0"/>
        <w:adjustRightInd w:val="0"/>
        <w:spacing w:after="0" w:line="240" w:lineRule="auto"/>
        <w:rPr>
          <w:rFonts w:ascii="DejaVuSansCondensed" w:hAnsi="DejaVuSansCondensed" w:cs="DejaVuSansCondensed"/>
          <w:b/>
          <w:bCs/>
          <w:sz w:val="20"/>
          <w:szCs w:val="20"/>
        </w:rPr>
      </w:pPr>
      <w:r w:rsidRPr="00636E42">
        <w:rPr>
          <w:rFonts w:ascii="DejaVuSansCondensed" w:hAnsi="DejaVuSansCondensed" w:cs="DejaVuSansCondensed"/>
          <w:b/>
          <w:bCs/>
          <w:sz w:val="20"/>
          <w:szCs w:val="20"/>
        </w:rPr>
        <w:t xml:space="preserve">Ms. B is a </w:t>
      </w:r>
      <w:proofErr w:type="gramStart"/>
      <w:r w:rsidRPr="00636E42">
        <w:rPr>
          <w:rFonts w:ascii="DejaVuSansCondensed" w:hAnsi="DejaVuSansCondensed" w:cs="DejaVuSansCondensed"/>
          <w:b/>
          <w:bCs/>
          <w:sz w:val="20"/>
          <w:szCs w:val="20"/>
        </w:rPr>
        <w:t>53 year old</w:t>
      </w:r>
      <w:proofErr w:type="gramEnd"/>
      <w:r w:rsidRPr="00636E42">
        <w:rPr>
          <w:rFonts w:ascii="DejaVuSansCondensed" w:hAnsi="DejaVuSansCondensed" w:cs="DejaVuSansCondensed"/>
          <w:b/>
          <w:bCs/>
          <w:sz w:val="20"/>
          <w:szCs w:val="20"/>
        </w:rPr>
        <w:t xml:space="preserve"> woman with newly diagnosed acute lymphoblastic leukemia (ALL) who has undergone Cycle #1 of </w:t>
      </w:r>
      <w:proofErr w:type="spellStart"/>
      <w:r w:rsidRPr="00636E42">
        <w:rPr>
          <w:rFonts w:ascii="DejaVuSansCondensed" w:hAnsi="DejaVuSansCondensed" w:cs="DejaVuSansCondensed"/>
          <w:b/>
          <w:bCs/>
          <w:sz w:val="20"/>
          <w:szCs w:val="20"/>
        </w:rPr>
        <w:t>HyperCVAD</w:t>
      </w:r>
      <w:proofErr w:type="spellEnd"/>
      <w:r w:rsidRPr="00636E42">
        <w:rPr>
          <w:rFonts w:ascii="DejaVuSansCondensed" w:hAnsi="DejaVuSansCondensed" w:cs="DejaVuSansCondensed"/>
          <w:b/>
          <w:bCs/>
          <w:sz w:val="20"/>
          <w:szCs w:val="20"/>
        </w:rPr>
        <w:t>. Five days after becoming neutropenic, she develops a fever to 102 F and is started on</w:t>
      </w:r>
    </w:p>
    <w:p w14:paraId="6EE05B72" w14:textId="51430875" w:rsidR="00636E42" w:rsidRPr="00636E42" w:rsidRDefault="00636E42" w:rsidP="00636E42">
      <w:pPr>
        <w:autoSpaceDE w:val="0"/>
        <w:autoSpaceDN w:val="0"/>
        <w:adjustRightInd w:val="0"/>
        <w:spacing w:after="0" w:line="240" w:lineRule="auto"/>
        <w:rPr>
          <w:rFonts w:ascii="DejaVuSansCondensed" w:hAnsi="DejaVuSansCondensed" w:cs="DejaVuSansCondensed"/>
          <w:b/>
          <w:bCs/>
          <w:sz w:val="20"/>
          <w:szCs w:val="20"/>
        </w:rPr>
      </w:pPr>
      <w:r w:rsidRPr="00636E42">
        <w:rPr>
          <w:rFonts w:ascii="DejaVuSansCondensed" w:hAnsi="DejaVuSansCondensed" w:cs="DejaVuSansCondensed"/>
          <w:b/>
          <w:bCs/>
          <w:sz w:val="20"/>
          <w:szCs w:val="20"/>
        </w:rPr>
        <w:t xml:space="preserve">Piperacillin-tazobactam. She continues to have fever for the next 24 hours, so Vancomycin is added to her regimen. Blood cultures drawn on the first day of fever and neutropenia grow </w:t>
      </w:r>
      <w:proofErr w:type="spellStart"/>
      <w:r w:rsidRPr="00636E42">
        <w:rPr>
          <w:rFonts w:ascii="DejaVuSansCondensed" w:hAnsi="DejaVuSansCondensed" w:cs="DejaVuSansCondensed"/>
          <w:b/>
          <w:bCs/>
          <w:sz w:val="20"/>
          <w:szCs w:val="20"/>
        </w:rPr>
        <w:t>viridans</w:t>
      </w:r>
      <w:proofErr w:type="spellEnd"/>
      <w:r w:rsidRPr="00636E42">
        <w:rPr>
          <w:rFonts w:ascii="DejaVuSansCondensed" w:hAnsi="DejaVuSansCondensed" w:cs="DejaVuSansCondensed"/>
          <w:b/>
          <w:bCs/>
          <w:sz w:val="20"/>
          <w:szCs w:val="20"/>
        </w:rPr>
        <w:t xml:space="preserve"> Streptococci. No other infectious source of fever is </w:t>
      </w:r>
      <w:proofErr w:type="gramStart"/>
      <w:r w:rsidRPr="00636E42">
        <w:rPr>
          <w:rFonts w:ascii="DejaVuSansCondensed" w:hAnsi="DejaVuSansCondensed" w:cs="DejaVuSansCondensed"/>
          <w:b/>
          <w:bCs/>
          <w:sz w:val="20"/>
          <w:szCs w:val="20"/>
        </w:rPr>
        <w:t>identified</w:t>
      </w:r>
      <w:proofErr w:type="gramEnd"/>
      <w:r w:rsidRPr="00636E42">
        <w:rPr>
          <w:rFonts w:ascii="DejaVuSansCondensed" w:hAnsi="DejaVuSansCondensed" w:cs="DejaVuSansCondensed"/>
          <w:b/>
          <w:bCs/>
          <w:sz w:val="20"/>
          <w:szCs w:val="20"/>
        </w:rPr>
        <w:t xml:space="preserve"> and her fevers resolve. Do you feel comfortable DE-ESCALATING antibiotics in this patient whose ANC is less than 500 when an infectious etiology of her fever has been identified?</w:t>
      </w:r>
    </w:p>
    <w:p w14:paraId="13A85B21" w14:textId="3CBCC6AC"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p>
    <w:p w14:paraId="45AD274A" w14:textId="77777777" w:rsidR="00636E42" w:rsidRPr="00636E42" w:rsidRDefault="00636E42" w:rsidP="00F978FC">
      <w:pPr>
        <w:pStyle w:val="ListParagraph"/>
        <w:numPr>
          <w:ilvl w:val="0"/>
          <w:numId w:val="23"/>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Not comfortable</w:t>
      </w:r>
    </w:p>
    <w:p w14:paraId="1EC928B0" w14:textId="77777777" w:rsidR="00636E42" w:rsidRPr="00636E42" w:rsidRDefault="00636E42" w:rsidP="00F978FC">
      <w:pPr>
        <w:pStyle w:val="ListParagraph"/>
        <w:numPr>
          <w:ilvl w:val="0"/>
          <w:numId w:val="23"/>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lastRenderedPageBreak/>
        <w:t>Somewhat comfortable</w:t>
      </w:r>
    </w:p>
    <w:p w14:paraId="262AA382" w14:textId="77777777" w:rsidR="00636E42" w:rsidRPr="00636E42" w:rsidRDefault="00636E42" w:rsidP="00F978FC">
      <w:pPr>
        <w:pStyle w:val="ListParagraph"/>
        <w:numPr>
          <w:ilvl w:val="0"/>
          <w:numId w:val="23"/>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Comfortable</w:t>
      </w:r>
    </w:p>
    <w:p w14:paraId="311E8B7A" w14:textId="360E67A4" w:rsidR="00636E42" w:rsidRPr="00636E42" w:rsidRDefault="00636E42" w:rsidP="00F978FC">
      <w:pPr>
        <w:pStyle w:val="ListParagraph"/>
        <w:numPr>
          <w:ilvl w:val="0"/>
          <w:numId w:val="23"/>
        </w:numPr>
        <w:autoSpaceDE w:val="0"/>
        <w:autoSpaceDN w:val="0"/>
        <w:adjustRightInd w:val="0"/>
        <w:spacing w:after="0" w:line="240" w:lineRule="auto"/>
      </w:pPr>
      <w:r w:rsidRPr="00636E42">
        <w:rPr>
          <w:rFonts w:ascii="DejaVuSansCondensed" w:hAnsi="DejaVuSansCondensed" w:cs="DejaVuSansCondensed"/>
          <w:sz w:val="20"/>
          <w:szCs w:val="20"/>
        </w:rPr>
        <w:t>Very comfortable</w:t>
      </w:r>
    </w:p>
    <w:p w14:paraId="61AAE048" w14:textId="2954D515" w:rsidR="00636E42" w:rsidRDefault="00636E42" w:rsidP="00636E42">
      <w:pPr>
        <w:autoSpaceDE w:val="0"/>
        <w:autoSpaceDN w:val="0"/>
        <w:adjustRightInd w:val="0"/>
        <w:spacing w:after="0" w:line="240" w:lineRule="auto"/>
      </w:pPr>
    </w:p>
    <w:p w14:paraId="367F48F1" w14:textId="6DE17452"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In the scenario above, a patient undergoes an extensive work-up for febrile neutropenia. An infectious cause of fever is </w:t>
      </w:r>
      <w:proofErr w:type="gramStart"/>
      <w:r>
        <w:rPr>
          <w:rFonts w:ascii="DejaVuSansCondensed" w:hAnsi="DejaVuSansCondensed" w:cs="DejaVuSansCondensed"/>
          <w:sz w:val="20"/>
          <w:szCs w:val="20"/>
        </w:rPr>
        <w:t>identified</w:t>
      </w:r>
      <w:proofErr w:type="gramEnd"/>
      <w:r>
        <w:rPr>
          <w:rFonts w:ascii="DejaVuSansCondensed" w:hAnsi="DejaVuSansCondensed" w:cs="DejaVuSansCondensed"/>
          <w:sz w:val="20"/>
          <w:szCs w:val="20"/>
        </w:rPr>
        <w:t xml:space="preserve"> and the patient's fever resolves. What factor is the most important when considering DE-ESCALATION of antibiotics in this patient who is still neutropenic?</w:t>
      </w:r>
    </w:p>
    <w:p w14:paraId="7D3868D1" w14:textId="77777777"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p>
    <w:p w14:paraId="6733DF52" w14:textId="77777777" w:rsidR="00636E42" w:rsidRPr="00636E42" w:rsidRDefault="00636E42" w:rsidP="00F978FC">
      <w:pPr>
        <w:pStyle w:val="ListParagraph"/>
        <w:numPr>
          <w:ilvl w:val="0"/>
          <w:numId w:val="24"/>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Fear of adverse event from use of antimicrobial(s)</w:t>
      </w:r>
    </w:p>
    <w:p w14:paraId="4C0B4C3E" w14:textId="77777777" w:rsidR="00636E42" w:rsidRPr="00636E42" w:rsidRDefault="00636E42" w:rsidP="00F978FC">
      <w:pPr>
        <w:pStyle w:val="ListParagraph"/>
        <w:numPr>
          <w:ilvl w:val="0"/>
          <w:numId w:val="24"/>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Fear of developing antimicrobial resistance</w:t>
      </w:r>
    </w:p>
    <w:p w14:paraId="6878BF3D" w14:textId="77777777" w:rsidR="00636E42" w:rsidRPr="00636E42" w:rsidRDefault="00636E42" w:rsidP="00F978FC">
      <w:pPr>
        <w:pStyle w:val="ListParagraph"/>
        <w:numPr>
          <w:ilvl w:val="0"/>
          <w:numId w:val="24"/>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Fear of increased morbidity or mortality</w:t>
      </w:r>
    </w:p>
    <w:p w14:paraId="7B4D6365" w14:textId="77777777" w:rsidR="00636E42" w:rsidRPr="00636E42" w:rsidRDefault="00636E42" w:rsidP="00F978FC">
      <w:pPr>
        <w:pStyle w:val="ListParagraph"/>
        <w:numPr>
          <w:ilvl w:val="0"/>
          <w:numId w:val="24"/>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Following guidelines</w:t>
      </w:r>
    </w:p>
    <w:p w14:paraId="2E0EDCE7" w14:textId="62EB0A88" w:rsidR="00636E42" w:rsidRPr="00636E42" w:rsidRDefault="00636E42" w:rsidP="00F978FC">
      <w:pPr>
        <w:pStyle w:val="ListParagraph"/>
        <w:numPr>
          <w:ilvl w:val="0"/>
          <w:numId w:val="24"/>
        </w:numPr>
        <w:rPr>
          <w:rFonts w:ascii="DejaVuSansCondensed" w:hAnsi="DejaVuSansCondensed" w:cs="DejaVuSansCondensed"/>
          <w:sz w:val="20"/>
          <w:szCs w:val="20"/>
        </w:rPr>
      </w:pPr>
      <w:r w:rsidRPr="00636E42">
        <w:rPr>
          <w:rFonts w:ascii="DejaVuSansCondensed" w:hAnsi="DejaVuSansCondensed" w:cs="DejaVuSansCondensed"/>
          <w:sz w:val="20"/>
          <w:szCs w:val="20"/>
        </w:rPr>
        <w:t>Severity of illness</w:t>
      </w:r>
    </w:p>
    <w:p w14:paraId="774E7DA4" w14:textId="781A2404" w:rsidR="00636E42" w:rsidRDefault="00636E42" w:rsidP="00636E42">
      <w:pPr>
        <w:autoSpaceDE w:val="0"/>
        <w:autoSpaceDN w:val="0"/>
        <w:adjustRightInd w:val="0"/>
        <w:spacing w:after="0" w:line="240" w:lineRule="auto"/>
      </w:pPr>
    </w:p>
    <w:p w14:paraId="1DE4A4AB" w14:textId="206C39A8" w:rsidR="00636E42" w:rsidRDefault="00636E42" w:rsidP="00636E42">
      <w:pPr>
        <w:autoSpaceDE w:val="0"/>
        <w:autoSpaceDN w:val="0"/>
        <w:adjustRightInd w:val="0"/>
        <w:spacing w:after="0" w:line="240" w:lineRule="auto"/>
        <w:rPr>
          <w:rFonts w:ascii="DejaVuSansCondensed" w:hAnsi="DejaVuSansCondensed" w:cs="DejaVuSansCondensed"/>
          <w:b/>
          <w:bCs/>
          <w:sz w:val="20"/>
          <w:szCs w:val="20"/>
        </w:rPr>
      </w:pPr>
      <w:r w:rsidRPr="00636E42">
        <w:rPr>
          <w:rFonts w:ascii="DejaVuSansCondensed" w:hAnsi="DejaVuSansCondensed" w:cs="DejaVuSansCondensed"/>
          <w:b/>
          <w:bCs/>
          <w:sz w:val="20"/>
          <w:szCs w:val="20"/>
        </w:rPr>
        <w:t xml:space="preserve">Mr. J is a </w:t>
      </w:r>
      <w:proofErr w:type="gramStart"/>
      <w:r w:rsidRPr="00636E42">
        <w:rPr>
          <w:rFonts w:ascii="DejaVuSansCondensed" w:hAnsi="DejaVuSansCondensed" w:cs="DejaVuSansCondensed"/>
          <w:b/>
          <w:bCs/>
          <w:sz w:val="20"/>
          <w:szCs w:val="20"/>
        </w:rPr>
        <w:t>58 year old</w:t>
      </w:r>
      <w:proofErr w:type="gramEnd"/>
      <w:r w:rsidRPr="00636E42">
        <w:rPr>
          <w:rFonts w:ascii="DejaVuSansCondensed" w:hAnsi="DejaVuSansCondensed" w:cs="DejaVuSansCondensed"/>
          <w:b/>
          <w:bCs/>
          <w:sz w:val="20"/>
          <w:szCs w:val="20"/>
        </w:rPr>
        <w:t xml:space="preserve"> man with newly diagnosed acute myeloid leukemia (AML) who has undergone 7+3 induction</w:t>
      </w:r>
      <w:r>
        <w:rPr>
          <w:rFonts w:ascii="DejaVuSansCondensed" w:hAnsi="DejaVuSansCondensed" w:cs="DejaVuSansCondensed"/>
          <w:b/>
          <w:bCs/>
          <w:sz w:val="20"/>
          <w:szCs w:val="20"/>
        </w:rPr>
        <w:t xml:space="preserve"> </w:t>
      </w:r>
      <w:r w:rsidRPr="00636E42">
        <w:rPr>
          <w:rFonts w:ascii="DejaVuSansCondensed" w:hAnsi="DejaVuSansCondensed" w:cs="DejaVuSansCondensed"/>
          <w:b/>
          <w:bCs/>
          <w:sz w:val="20"/>
          <w:szCs w:val="20"/>
        </w:rPr>
        <w:t xml:space="preserve">chemotherapy. Day 14 bone marrow biopsy shows residual disease. On hospital day 18, he remains neutropenic and has a fever to 101 F. An extensive work-up over a three-day period is negative, </w:t>
      </w:r>
      <w:proofErr w:type="gramStart"/>
      <w:r w:rsidRPr="00636E42">
        <w:rPr>
          <w:rFonts w:ascii="DejaVuSansCondensed" w:hAnsi="DejaVuSansCondensed" w:cs="DejaVuSansCondensed"/>
          <w:b/>
          <w:bCs/>
          <w:sz w:val="20"/>
          <w:szCs w:val="20"/>
        </w:rPr>
        <w:t>including:</w:t>
      </w:r>
      <w:proofErr w:type="gramEnd"/>
      <w:r w:rsidRPr="00636E42">
        <w:rPr>
          <w:rFonts w:ascii="DejaVuSansCondensed" w:hAnsi="DejaVuSansCondensed" w:cs="DejaVuSansCondensed"/>
          <w:b/>
          <w:bCs/>
          <w:sz w:val="20"/>
          <w:szCs w:val="20"/>
        </w:rPr>
        <w:t xml:space="preserve"> routine blood and urine cultures, Clostridium difficile toxin, computerized tomography (CT) scan of the sinuses, chest, abdomen, pelvis, and fungal disease evaluation. The patient's fevers resolve. Current antimicrobial therapy includes Cefepime, Vancomycin, and Micafungin. Do you feel comfortable DE-ESCALATING antibiotics in this patient whose ANC is less than 500 with NO known infectious cause of fever?</w:t>
      </w:r>
    </w:p>
    <w:p w14:paraId="72ECB19A" w14:textId="7D665D66" w:rsidR="00636E42" w:rsidRDefault="00636E42" w:rsidP="00636E42">
      <w:pPr>
        <w:autoSpaceDE w:val="0"/>
        <w:autoSpaceDN w:val="0"/>
        <w:adjustRightInd w:val="0"/>
        <w:spacing w:after="0" w:line="240" w:lineRule="auto"/>
        <w:rPr>
          <w:rFonts w:ascii="DejaVuSansCondensed" w:hAnsi="DejaVuSansCondensed" w:cs="DejaVuSansCondensed"/>
          <w:b/>
          <w:bCs/>
          <w:sz w:val="20"/>
          <w:szCs w:val="20"/>
        </w:rPr>
      </w:pPr>
    </w:p>
    <w:p w14:paraId="1F78F783" w14:textId="77777777" w:rsidR="00636E42" w:rsidRPr="00636E42" w:rsidRDefault="00636E42" w:rsidP="00F978FC">
      <w:pPr>
        <w:pStyle w:val="ListParagraph"/>
        <w:numPr>
          <w:ilvl w:val="0"/>
          <w:numId w:val="25"/>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Not comfortable</w:t>
      </w:r>
    </w:p>
    <w:p w14:paraId="7EBC1C6D" w14:textId="77777777" w:rsidR="00636E42" w:rsidRPr="00636E42" w:rsidRDefault="00636E42" w:rsidP="00F978FC">
      <w:pPr>
        <w:pStyle w:val="ListParagraph"/>
        <w:numPr>
          <w:ilvl w:val="0"/>
          <w:numId w:val="25"/>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Somewhat comfortable</w:t>
      </w:r>
    </w:p>
    <w:p w14:paraId="119B7883" w14:textId="77777777" w:rsidR="00636E42" w:rsidRPr="00636E42" w:rsidRDefault="00636E42" w:rsidP="00F978FC">
      <w:pPr>
        <w:pStyle w:val="ListParagraph"/>
        <w:numPr>
          <w:ilvl w:val="0"/>
          <w:numId w:val="25"/>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Comfortable</w:t>
      </w:r>
    </w:p>
    <w:p w14:paraId="5B1A0704" w14:textId="2B5C365F" w:rsidR="00636E42" w:rsidRPr="00636E42" w:rsidRDefault="00636E42" w:rsidP="00F978FC">
      <w:pPr>
        <w:pStyle w:val="ListParagraph"/>
        <w:numPr>
          <w:ilvl w:val="0"/>
          <w:numId w:val="25"/>
        </w:numPr>
        <w:autoSpaceDE w:val="0"/>
        <w:autoSpaceDN w:val="0"/>
        <w:adjustRightInd w:val="0"/>
        <w:spacing w:after="0" w:line="240" w:lineRule="auto"/>
        <w:rPr>
          <w:b/>
          <w:bCs/>
        </w:rPr>
      </w:pPr>
      <w:r w:rsidRPr="00636E42">
        <w:rPr>
          <w:rFonts w:ascii="DejaVuSansCondensed" w:hAnsi="DejaVuSansCondensed" w:cs="DejaVuSansCondensed"/>
          <w:sz w:val="20"/>
          <w:szCs w:val="20"/>
        </w:rPr>
        <w:t>Very comfortable</w:t>
      </w:r>
    </w:p>
    <w:p w14:paraId="0B9EB4CE" w14:textId="0E1D25D6" w:rsidR="00636E42" w:rsidRDefault="00636E42" w:rsidP="00636E42">
      <w:pPr>
        <w:autoSpaceDE w:val="0"/>
        <w:autoSpaceDN w:val="0"/>
        <w:adjustRightInd w:val="0"/>
        <w:spacing w:after="0" w:line="240" w:lineRule="auto"/>
        <w:rPr>
          <w:b/>
          <w:bCs/>
        </w:rPr>
      </w:pPr>
    </w:p>
    <w:p w14:paraId="0F413639" w14:textId="53C9D404" w:rsidR="00636E42" w:rsidRDefault="00636E42" w:rsidP="00636E42">
      <w:pPr>
        <w:autoSpaceDE w:val="0"/>
        <w:autoSpaceDN w:val="0"/>
        <w:adjustRightInd w:val="0"/>
        <w:spacing w:after="0" w:line="240" w:lineRule="auto"/>
        <w:rPr>
          <w:b/>
          <w:bCs/>
        </w:rPr>
      </w:pPr>
    </w:p>
    <w:p w14:paraId="6A099156" w14:textId="227DEB48"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r>
        <w:rPr>
          <w:rFonts w:ascii="DejaVuSansCondensed" w:hAnsi="DejaVuSansCondensed" w:cs="DejaVuSansCondensed"/>
          <w:sz w:val="20"/>
          <w:szCs w:val="20"/>
        </w:rPr>
        <w:t xml:space="preserve">In the scenario above, a patient undergoes an extensive work-up for febrile neutropenia. No infectious cause of fever is </w:t>
      </w:r>
      <w:proofErr w:type="gramStart"/>
      <w:r>
        <w:rPr>
          <w:rFonts w:ascii="DejaVuSansCondensed" w:hAnsi="DejaVuSansCondensed" w:cs="DejaVuSansCondensed"/>
          <w:sz w:val="20"/>
          <w:szCs w:val="20"/>
        </w:rPr>
        <w:t>identified</w:t>
      </w:r>
      <w:proofErr w:type="gramEnd"/>
      <w:r>
        <w:rPr>
          <w:rFonts w:ascii="DejaVuSansCondensed" w:hAnsi="DejaVuSansCondensed" w:cs="DejaVuSansCondensed"/>
          <w:sz w:val="20"/>
          <w:szCs w:val="20"/>
        </w:rPr>
        <w:t xml:space="preserve"> and the patient's fever resolves. What factor is the most important when considering DE-ESCALATION of antibiotics in this patient who is still neutropenic?</w:t>
      </w:r>
    </w:p>
    <w:p w14:paraId="53B7DEF4" w14:textId="77777777" w:rsidR="00636E42" w:rsidRDefault="00636E42" w:rsidP="00636E42">
      <w:pPr>
        <w:autoSpaceDE w:val="0"/>
        <w:autoSpaceDN w:val="0"/>
        <w:adjustRightInd w:val="0"/>
        <w:spacing w:after="0" w:line="240" w:lineRule="auto"/>
        <w:rPr>
          <w:rFonts w:ascii="DejaVuSansCondensed" w:hAnsi="DejaVuSansCondensed" w:cs="DejaVuSansCondensed"/>
          <w:sz w:val="20"/>
          <w:szCs w:val="20"/>
        </w:rPr>
      </w:pPr>
    </w:p>
    <w:p w14:paraId="0C198535" w14:textId="77777777" w:rsidR="00636E42" w:rsidRPr="00636E42" w:rsidRDefault="00636E42" w:rsidP="00F978FC">
      <w:pPr>
        <w:pStyle w:val="ListParagraph"/>
        <w:numPr>
          <w:ilvl w:val="0"/>
          <w:numId w:val="26"/>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Fear of adverse event from use of antimicrobial(s)</w:t>
      </w:r>
    </w:p>
    <w:p w14:paraId="4A180A7C" w14:textId="77777777" w:rsidR="00636E42" w:rsidRPr="00636E42" w:rsidRDefault="00636E42" w:rsidP="00F978FC">
      <w:pPr>
        <w:pStyle w:val="ListParagraph"/>
        <w:numPr>
          <w:ilvl w:val="0"/>
          <w:numId w:val="26"/>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Fear of developing antimicrobial resistance</w:t>
      </w:r>
    </w:p>
    <w:p w14:paraId="175714C9" w14:textId="77777777" w:rsidR="00636E42" w:rsidRPr="00636E42" w:rsidRDefault="00636E42" w:rsidP="00F978FC">
      <w:pPr>
        <w:pStyle w:val="ListParagraph"/>
        <w:numPr>
          <w:ilvl w:val="0"/>
          <w:numId w:val="26"/>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Fear of increased morbidity or mortality</w:t>
      </w:r>
    </w:p>
    <w:p w14:paraId="02C51F6A" w14:textId="77777777" w:rsidR="00636E42" w:rsidRPr="00636E42" w:rsidRDefault="00636E42" w:rsidP="00F978FC">
      <w:pPr>
        <w:pStyle w:val="ListParagraph"/>
        <w:numPr>
          <w:ilvl w:val="0"/>
          <w:numId w:val="26"/>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Following guidelines</w:t>
      </w:r>
    </w:p>
    <w:p w14:paraId="00D776D9" w14:textId="3B63D1B1" w:rsidR="00636E42" w:rsidRPr="00636E42" w:rsidRDefault="00636E42" w:rsidP="00F978FC">
      <w:pPr>
        <w:pStyle w:val="ListParagraph"/>
        <w:numPr>
          <w:ilvl w:val="0"/>
          <w:numId w:val="26"/>
        </w:numPr>
        <w:autoSpaceDE w:val="0"/>
        <w:autoSpaceDN w:val="0"/>
        <w:adjustRightInd w:val="0"/>
        <w:spacing w:after="0" w:line="240" w:lineRule="auto"/>
        <w:rPr>
          <w:b/>
          <w:bCs/>
        </w:rPr>
      </w:pPr>
      <w:r w:rsidRPr="00636E42">
        <w:rPr>
          <w:rFonts w:ascii="DejaVuSansCondensed" w:hAnsi="DejaVuSansCondensed" w:cs="DejaVuSansCondensed"/>
          <w:sz w:val="20"/>
          <w:szCs w:val="20"/>
        </w:rPr>
        <w:t>Severity of illness</w:t>
      </w:r>
    </w:p>
    <w:p w14:paraId="7F7042F2" w14:textId="26F43E47" w:rsidR="00636E42" w:rsidRDefault="00636E42" w:rsidP="00636E42">
      <w:pPr>
        <w:autoSpaceDE w:val="0"/>
        <w:autoSpaceDN w:val="0"/>
        <w:adjustRightInd w:val="0"/>
        <w:spacing w:after="0" w:line="240" w:lineRule="auto"/>
        <w:rPr>
          <w:b/>
          <w:bCs/>
        </w:rPr>
      </w:pPr>
    </w:p>
    <w:p w14:paraId="0305E61D" w14:textId="1459A27B" w:rsidR="00636E42" w:rsidRDefault="00636E42" w:rsidP="00636E42">
      <w:pPr>
        <w:autoSpaceDE w:val="0"/>
        <w:autoSpaceDN w:val="0"/>
        <w:adjustRightInd w:val="0"/>
        <w:spacing w:after="0" w:line="240" w:lineRule="auto"/>
        <w:rPr>
          <w:b/>
          <w:bCs/>
        </w:rPr>
      </w:pPr>
    </w:p>
    <w:p w14:paraId="244F9A6D" w14:textId="1ACBB935" w:rsidR="00636E42" w:rsidRDefault="00636E42" w:rsidP="00636E42">
      <w:pPr>
        <w:autoSpaceDE w:val="0"/>
        <w:autoSpaceDN w:val="0"/>
        <w:adjustRightInd w:val="0"/>
        <w:spacing w:after="0" w:line="240" w:lineRule="auto"/>
        <w:rPr>
          <w:rFonts w:ascii="DejaVuSansCondensed" w:hAnsi="DejaVuSansCondensed" w:cs="DejaVuSansCondensed"/>
          <w:b/>
          <w:bCs/>
          <w:sz w:val="20"/>
          <w:szCs w:val="20"/>
        </w:rPr>
      </w:pPr>
      <w:r w:rsidRPr="00636E42">
        <w:rPr>
          <w:rFonts w:ascii="DejaVuSansCondensed" w:hAnsi="DejaVuSansCondensed" w:cs="DejaVuSansCondensed"/>
          <w:b/>
          <w:bCs/>
          <w:sz w:val="20"/>
          <w:szCs w:val="20"/>
        </w:rPr>
        <w:t>Does your institution have an antimicrobial de-escalation protocol for the management of febrile neutropenia?</w:t>
      </w:r>
    </w:p>
    <w:p w14:paraId="148CF0A9" w14:textId="77777777" w:rsidR="00636E42" w:rsidRPr="00636E42" w:rsidRDefault="00636E42" w:rsidP="00636E42">
      <w:pPr>
        <w:autoSpaceDE w:val="0"/>
        <w:autoSpaceDN w:val="0"/>
        <w:adjustRightInd w:val="0"/>
        <w:spacing w:after="0" w:line="240" w:lineRule="auto"/>
        <w:rPr>
          <w:rFonts w:ascii="DejaVuSansCondensed" w:hAnsi="DejaVuSansCondensed" w:cs="DejaVuSansCondensed"/>
          <w:b/>
          <w:bCs/>
          <w:sz w:val="20"/>
          <w:szCs w:val="20"/>
        </w:rPr>
      </w:pPr>
    </w:p>
    <w:p w14:paraId="1CE40CFC" w14:textId="77777777" w:rsidR="00636E42" w:rsidRPr="00636E42" w:rsidRDefault="00636E42" w:rsidP="00F978FC">
      <w:pPr>
        <w:pStyle w:val="ListParagraph"/>
        <w:numPr>
          <w:ilvl w:val="0"/>
          <w:numId w:val="27"/>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Yes</w:t>
      </w:r>
    </w:p>
    <w:p w14:paraId="73D2DAAA" w14:textId="77777777" w:rsidR="00636E42" w:rsidRPr="00636E42" w:rsidRDefault="00636E42" w:rsidP="00F978FC">
      <w:pPr>
        <w:pStyle w:val="ListParagraph"/>
        <w:numPr>
          <w:ilvl w:val="0"/>
          <w:numId w:val="27"/>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No</w:t>
      </w:r>
    </w:p>
    <w:p w14:paraId="4DBB0826" w14:textId="7DF95088" w:rsidR="00636E42" w:rsidRPr="00636E42" w:rsidRDefault="00636E42" w:rsidP="00F978FC">
      <w:pPr>
        <w:pStyle w:val="ListParagraph"/>
        <w:numPr>
          <w:ilvl w:val="0"/>
          <w:numId w:val="27"/>
        </w:numPr>
        <w:autoSpaceDE w:val="0"/>
        <w:autoSpaceDN w:val="0"/>
        <w:adjustRightInd w:val="0"/>
        <w:spacing w:after="0" w:line="240" w:lineRule="auto"/>
        <w:rPr>
          <w:b/>
          <w:bCs/>
        </w:rPr>
      </w:pPr>
      <w:r w:rsidRPr="00636E42">
        <w:rPr>
          <w:rFonts w:ascii="DejaVuSansCondensed" w:hAnsi="DejaVuSansCondensed" w:cs="DejaVuSansCondensed"/>
          <w:sz w:val="20"/>
          <w:szCs w:val="20"/>
        </w:rPr>
        <w:t>Not sure</w:t>
      </w:r>
    </w:p>
    <w:p w14:paraId="60935E63" w14:textId="56E87CF6" w:rsidR="00636E42" w:rsidRDefault="00636E42" w:rsidP="00636E42">
      <w:pPr>
        <w:autoSpaceDE w:val="0"/>
        <w:autoSpaceDN w:val="0"/>
        <w:adjustRightInd w:val="0"/>
        <w:spacing w:after="0" w:line="240" w:lineRule="auto"/>
        <w:rPr>
          <w:b/>
          <w:bCs/>
        </w:rPr>
      </w:pPr>
    </w:p>
    <w:p w14:paraId="4A5FCE1F" w14:textId="77777777" w:rsidR="009A7316" w:rsidRDefault="009A7316" w:rsidP="00636E42">
      <w:pPr>
        <w:autoSpaceDE w:val="0"/>
        <w:autoSpaceDN w:val="0"/>
        <w:adjustRightInd w:val="0"/>
        <w:spacing w:after="0" w:line="240" w:lineRule="auto"/>
        <w:rPr>
          <w:b/>
          <w:bCs/>
        </w:rPr>
      </w:pPr>
    </w:p>
    <w:p w14:paraId="47EBB642" w14:textId="61B4996C" w:rsidR="00636E42" w:rsidRPr="00636E42" w:rsidRDefault="00636E42" w:rsidP="00636E42">
      <w:pPr>
        <w:autoSpaceDE w:val="0"/>
        <w:autoSpaceDN w:val="0"/>
        <w:adjustRightInd w:val="0"/>
        <w:spacing w:after="0" w:line="240" w:lineRule="auto"/>
        <w:rPr>
          <w:rFonts w:ascii="DejaVuSansCondensed" w:hAnsi="DejaVuSansCondensed" w:cs="DejaVuSansCondensed"/>
          <w:b/>
          <w:bCs/>
          <w:sz w:val="20"/>
          <w:szCs w:val="20"/>
        </w:rPr>
      </w:pPr>
      <w:r w:rsidRPr="00636E42">
        <w:rPr>
          <w:rFonts w:ascii="DejaVuSansCondensed" w:hAnsi="DejaVuSansCondensed" w:cs="DejaVuSansCondensed"/>
          <w:b/>
          <w:bCs/>
          <w:sz w:val="20"/>
          <w:szCs w:val="20"/>
        </w:rPr>
        <w:t>I would feel the most comfortable de-escalating antibiotics if I had access to:</w:t>
      </w:r>
    </w:p>
    <w:p w14:paraId="38BBD2E6" w14:textId="196D30B3" w:rsidR="00636E42" w:rsidRDefault="00636E42" w:rsidP="00636E42">
      <w:pPr>
        <w:autoSpaceDE w:val="0"/>
        <w:autoSpaceDN w:val="0"/>
        <w:adjustRightInd w:val="0"/>
        <w:spacing w:after="0" w:line="240" w:lineRule="auto"/>
        <w:rPr>
          <w:rFonts w:ascii="DejaVuSansCondensed" w:hAnsi="DejaVuSansCondensed" w:cs="DejaVuSansCondensed"/>
          <w:b/>
          <w:bCs/>
          <w:sz w:val="20"/>
          <w:szCs w:val="20"/>
        </w:rPr>
      </w:pPr>
      <w:r w:rsidRPr="00636E42">
        <w:rPr>
          <w:rFonts w:ascii="DejaVuSansCondensed" w:hAnsi="DejaVuSansCondensed" w:cs="DejaVuSansCondensed"/>
          <w:b/>
          <w:bCs/>
          <w:sz w:val="20"/>
          <w:szCs w:val="20"/>
        </w:rPr>
        <w:t>(You may select more than one option)</w:t>
      </w:r>
    </w:p>
    <w:p w14:paraId="0CF20D23" w14:textId="77777777" w:rsidR="00F978FC" w:rsidRPr="00636E42" w:rsidRDefault="00F978FC" w:rsidP="00636E42">
      <w:pPr>
        <w:autoSpaceDE w:val="0"/>
        <w:autoSpaceDN w:val="0"/>
        <w:adjustRightInd w:val="0"/>
        <w:spacing w:after="0" w:line="240" w:lineRule="auto"/>
        <w:rPr>
          <w:rFonts w:ascii="DejaVuSansCondensed" w:hAnsi="DejaVuSansCondensed" w:cs="DejaVuSansCondensed"/>
          <w:b/>
          <w:bCs/>
          <w:sz w:val="20"/>
          <w:szCs w:val="20"/>
        </w:rPr>
      </w:pPr>
    </w:p>
    <w:p w14:paraId="1896A1FD" w14:textId="77777777" w:rsidR="00636E42" w:rsidRPr="00636E42" w:rsidRDefault="00636E42" w:rsidP="00F978FC">
      <w:pPr>
        <w:pStyle w:val="ListParagraph"/>
        <w:numPr>
          <w:ilvl w:val="0"/>
          <w:numId w:val="28"/>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Electronic resource, such as a website with institutional guidance and an algorithm</w:t>
      </w:r>
    </w:p>
    <w:p w14:paraId="65D137FB" w14:textId="77777777" w:rsidR="00636E42" w:rsidRPr="00636E42" w:rsidRDefault="00636E42" w:rsidP="00F978FC">
      <w:pPr>
        <w:pStyle w:val="ListParagraph"/>
        <w:numPr>
          <w:ilvl w:val="0"/>
          <w:numId w:val="28"/>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Decision support built into electronic medical record, such as an automated notification</w:t>
      </w:r>
    </w:p>
    <w:p w14:paraId="265D868E" w14:textId="77777777" w:rsidR="00636E42" w:rsidRPr="00636E42" w:rsidRDefault="00636E42" w:rsidP="00F978FC">
      <w:pPr>
        <w:pStyle w:val="ListParagraph"/>
        <w:numPr>
          <w:ilvl w:val="0"/>
          <w:numId w:val="28"/>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lastRenderedPageBreak/>
        <w:t>Automated report detailing my antimicrobial usage</w:t>
      </w:r>
    </w:p>
    <w:p w14:paraId="6CFFBE6A" w14:textId="77777777" w:rsidR="00636E42" w:rsidRPr="00636E42" w:rsidRDefault="00636E42" w:rsidP="00F978FC">
      <w:pPr>
        <w:pStyle w:val="ListParagraph"/>
        <w:numPr>
          <w:ilvl w:val="0"/>
          <w:numId w:val="28"/>
        </w:numPr>
        <w:autoSpaceDE w:val="0"/>
        <w:autoSpaceDN w:val="0"/>
        <w:adjustRightInd w:val="0"/>
        <w:spacing w:after="0" w:line="240" w:lineRule="auto"/>
        <w:rPr>
          <w:rFonts w:ascii="DejaVuSansCondensed" w:hAnsi="DejaVuSansCondensed" w:cs="DejaVuSansCondensed"/>
          <w:sz w:val="20"/>
          <w:szCs w:val="20"/>
        </w:rPr>
      </w:pPr>
      <w:r w:rsidRPr="00636E42">
        <w:rPr>
          <w:rFonts w:ascii="DejaVuSansCondensed" w:hAnsi="DejaVuSansCondensed" w:cs="DejaVuSansCondensed"/>
          <w:sz w:val="20"/>
          <w:szCs w:val="20"/>
        </w:rPr>
        <w:t>Real-time dashboard tracking my antimicrobial utilization</w:t>
      </w:r>
    </w:p>
    <w:p w14:paraId="300ED471" w14:textId="2A38D7A1" w:rsidR="00636E42" w:rsidRPr="00636E42" w:rsidRDefault="00636E42" w:rsidP="00F978FC">
      <w:pPr>
        <w:pStyle w:val="ListParagraph"/>
        <w:numPr>
          <w:ilvl w:val="0"/>
          <w:numId w:val="28"/>
        </w:numPr>
        <w:autoSpaceDE w:val="0"/>
        <w:autoSpaceDN w:val="0"/>
        <w:adjustRightInd w:val="0"/>
        <w:spacing w:after="0" w:line="240" w:lineRule="auto"/>
        <w:rPr>
          <w:b/>
          <w:bCs/>
        </w:rPr>
      </w:pPr>
      <w:r w:rsidRPr="00636E42">
        <w:rPr>
          <w:rFonts w:ascii="DejaVuSansCondensed" w:hAnsi="DejaVuSansCondensed" w:cs="DejaVuSansCondensed"/>
          <w:sz w:val="20"/>
          <w:szCs w:val="20"/>
        </w:rPr>
        <w:t>Handshake rounds: in-person feedback with an Antimicrobial Stewardship pharmacist/physician team</w:t>
      </w:r>
    </w:p>
    <w:sectPr w:rsidR="00636E42" w:rsidRPr="0063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jaVuSansCondensedBold">
    <w:altName w:val="Calibri"/>
    <w:panose1 w:val="020B0604020202020204"/>
    <w:charset w:val="00"/>
    <w:family w:val="auto"/>
    <w:pitch w:val="default"/>
    <w:sig w:usb0="00000003" w:usb1="00000000" w:usb2="00000000" w:usb3="00000000" w:csb0="00000001" w:csb1="00000000"/>
  </w:font>
  <w:font w:name="DejaVuSansCondensed">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7C3F"/>
    <w:multiLevelType w:val="hybridMultilevel"/>
    <w:tmpl w:val="B12A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2E7B"/>
    <w:multiLevelType w:val="hybridMultilevel"/>
    <w:tmpl w:val="A24840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8641F"/>
    <w:multiLevelType w:val="hybridMultilevel"/>
    <w:tmpl w:val="9F0C1E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835A2"/>
    <w:multiLevelType w:val="hybridMultilevel"/>
    <w:tmpl w:val="795A10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44F7B"/>
    <w:multiLevelType w:val="hybridMultilevel"/>
    <w:tmpl w:val="CE983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469E7"/>
    <w:multiLevelType w:val="hybridMultilevel"/>
    <w:tmpl w:val="15EAF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54938"/>
    <w:multiLevelType w:val="hybridMultilevel"/>
    <w:tmpl w:val="43EE9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F4A4F"/>
    <w:multiLevelType w:val="hybridMultilevel"/>
    <w:tmpl w:val="02D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F4436"/>
    <w:multiLevelType w:val="hybridMultilevel"/>
    <w:tmpl w:val="33D8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43C9E"/>
    <w:multiLevelType w:val="hybridMultilevel"/>
    <w:tmpl w:val="4F14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04A98"/>
    <w:multiLevelType w:val="hybridMultilevel"/>
    <w:tmpl w:val="D1148B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F572D"/>
    <w:multiLevelType w:val="hybridMultilevel"/>
    <w:tmpl w:val="2BA8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E760E"/>
    <w:multiLevelType w:val="hybridMultilevel"/>
    <w:tmpl w:val="82A2E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CF52FC"/>
    <w:multiLevelType w:val="hybridMultilevel"/>
    <w:tmpl w:val="977E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66798"/>
    <w:multiLevelType w:val="hybridMultilevel"/>
    <w:tmpl w:val="1D92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07078"/>
    <w:multiLevelType w:val="hybridMultilevel"/>
    <w:tmpl w:val="E9CA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16557"/>
    <w:multiLevelType w:val="hybridMultilevel"/>
    <w:tmpl w:val="2B3A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177C0"/>
    <w:multiLevelType w:val="hybridMultilevel"/>
    <w:tmpl w:val="CA8E5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370DC"/>
    <w:multiLevelType w:val="hybridMultilevel"/>
    <w:tmpl w:val="D50E1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47767"/>
    <w:multiLevelType w:val="hybridMultilevel"/>
    <w:tmpl w:val="E6D0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9B18E5"/>
    <w:multiLevelType w:val="hybridMultilevel"/>
    <w:tmpl w:val="6E0C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811BB"/>
    <w:multiLevelType w:val="hybridMultilevel"/>
    <w:tmpl w:val="BE38E2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F5481"/>
    <w:multiLevelType w:val="hybridMultilevel"/>
    <w:tmpl w:val="346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FF0F07"/>
    <w:multiLevelType w:val="hybridMultilevel"/>
    <w:tmpl w:val="7A5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D4B6F"/>
    <w:multiLevelType w:val="hybridMultilevel"/>
    <w:tmpl w:val="3DB0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91814"/>
    <w:multiLevelType w:val="hybridMultilevel"/>
    <w:tmpl w:val="FF74C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FD21D6"/>
    <w:multiLevelType w:val="hybridMultilevel"/>
    <w:tmpl w:val="835AB6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4E05C6"/>
    <w:multiLevelType w:val="hybridMultilevel"/>
    <w:tmpl w:val="64CEC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0"/>
  </w:num>
  <w:num w:numId="4">
    <w:abstractNumId w:val="24"/>
  </w:num>
  <w:num w:numId="5">
    <w:abstractNumId w:val="5"/>
  </w:num>
  <w:num w:numId="6">
    <w:abstractNumId w:val="11"/>
  </w:num>
  <w:num w:numId="7">
    <w:abstractNumId w:val="7"/>
  </w:num>
  <w:num w:numId="8">
    <w:abstractNumId w:val="9"/>
  </w:num>
  <w:num w:numId="9">
    <w:abstractNumId w:val="14"/>
  </w:num>
  <w:num w:numId="10">
    <w:abstractNumId w:val="13"/>
  </w:num>
  <w:num w:numId="11">
    <w:abstractNumId w:val="23"/>
  </w:num>
  <w:num w:numId="12">
    <w:abstractNumId w:val="20"/>
  </w:num>
  <w:num w:numId="13">
    <w:abstractNumId w:val="15"/>
  </w:num>
  <w:num w:numId="14">
    <w:abstractNumId w:val="22"/>
  </w:num>
  <w:num w:numId="15">
    <w:abstractNumId w:val="19"/>
  </w:num>
  <w:num w:numId="16">
    <w:abstractNumId w:val="12"/>
  </w:num>
  <w:num w:numId="17">
    <w:abstractNumId w:val="4"/>
  </w:num>
  <w:num w:numId="18">
    <w:abstractNumId w:val="6"/>
  </w:num>
  <w:num w:numId="19">
    <w:abstractNumId w:val="3"/>
  </w:num>
  <w:num w:numId="20">
    <w:abstractNumId w:val="25"/>
  </w:num>
  <w:num w:numId="21">
    <w:abstractNumId w:val="2"/>
  </w:num>
  <w:num w:numId="22">
    <w:abstractNumId w:val="18"/>
  </w:num>
  <w:num w:numId="23">
    <w:abstractNumId w:val="17"/>
  </w:num>
  <w:num w:numId="24">
    <w:abstractNumId w:val="10"/>
  </w:num>
  <w:num w:numId="25">
    <w:abstractNumId w:val="1"/>
  </w:num>
  <w:num w:numId="26">
    <w:abstractNumId w:val="26"/>
  </w:num>
  <w:num w:numId="27">
    <w:abstractNumId w:val="2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42"/>
    <w:rsid w:val="00170D26"/>
    <w:rsid w:val="00271432"/>
    <w:rsid w:val="00367BB0"/>
    <w:rsid w:val="0048494D"/>
    <w:rsid w:val="00636E42"/>
    <w:rsid w:val="00770A40"/>
    <w:rsid w:val="009A7316"/>
    <w:rsid w:val="00F9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D1B4"/>
  <w15:chartTrackingRefBased/>
  <w15:docId w15:val="{1E5A48BE-0503-4B88-AF4E-B483BE98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Gorsline, Chelsea</dc:creator>
  <cp:keywords/>
  <dc:description/>
  <cp:lastModifiedBy>Gorsline, Chelsea</cp:lastModifiedBy>
  <cp:revision>2</cp:revision>
  <dcterms:created xsi:type="dcterms:W3CDTF">2021-05-30T18:10:00Z</dcterms:created>
  <dcterms:modified xsi:type="dcterms:W3CDTF">2021-05-30T18:10:00Z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2021-05-06T20:06:22Z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014d60e5-4252-4f65-9a2a-253e743767ac</vt:lpwstr>
  </property>
  <property fmtid="{D5CDD505-2E9C-101B-9397-08002B2CF9AE}" pid="8" name="MSIP_Label_792c8cef-6f2b-4af1-b4ac-d815ff795cd6_ContentBits">
    <vt:lpwstr>0</vt:lpwstr>
  </property>
</Properties>
</file>