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0D0B51" w:rsidRPr="00435B9A" w14:paraId="33749828" w14:textId="77777777" w:rsidTr="00EA5018">
        <w:tc>
          <w:tcPr>
            <w:tcW w:w="12303" w:type="dxa"/>
            <w:gridSpan w:val="9"/>
          </w:tcPr>
          <w:p w14:paraId="5B6A3627" w14:textId="274280AF" w:rsidR="000D0B51" w:rsidRPr="00435B9A" w:rsidRDefault="009F2A06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r w:rsidR="00D15926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7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5926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D0B51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Antibiotic Course Treatment Duration </w:t>
            </w:r>
            <w:r w:rsidR="00D15926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="001E2553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1,664 Nursing Homes in 2016</w:t>
            </w:r>
            <w:r w:rsidR="00D15926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6973" w:rsidRPr="00435B9A" w14:paraId="37ED2F37" w14:textId="77777777" w:rsidTr="00EA5018">
        <w:tc>
          <w:tcPr>
            <w:tcW w:w="1367" w:type="dxa"/>
          </w:tcPr>
          <w:p w14:paraId="091EDF61" w14:textId="77777777" w:rsidR="00766973" w:rsidRPr="00435B9A" w:rsidRDefault="00766973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8" w:type="dxa"/>
            <w:gridSpan w:val="4"/>
          </w:tcPr>
          <w:p w14:paraId="17910695" w14:textId="5BD4D1CD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Antibiotic Courses</w:t>
            </w:r>
          </w:p>
        </w:tc>
        <w:tc>
          <w:tcPr>
            <w:tcW w:w="5468" w:type="dxa"/>
            <w:gridSpan w:val="4"/>
          </w:tcPr>
          <w:p w14:paraId="7BA3AD6A" w14:textId="7D6CDE84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Nursing-Home Initiated Courses</w:t>
            </w:r>
            <w:r w:rsidR="00D15926"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66973" w:rsidRPr="00435B9A" w14:paraId="4C736E14" w14:textId="77777777" w:rsidTr="00766973">
        <w:tc>
          <w:tcPr>
            <w:tcW w:w="1367" w:type="dxa"/>
          </w:tcPr>
          <w:p w14:paraId="34542C4F" w14:textId="3339F5D5" w:rsidR="00766973" w:rsidRPr="00435B9A" w:rsidRDefault="00766973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Duration</w:t>
            </w:r>
          </w:p>
        </w:tc>
        <w:tc>
          <w:tcPr>
            <w:tcW w:w="1367" w:type="dxa"/>
          </w:tcPr>
          <w:p w14:paraId="1C349E61" w14:textId="58148709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67" w:type="dxa"/>
          </w:tcPr>
          <w:p w14:paraId="29ACB440" w14:textId="268D4335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618BB9E3" w14:textId="700286CC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of Therapy</w:t>
            </w:r>
          </w:p>
        </w:tc>
        <w:tc>
          <w:tcPr>
            <w:tcW w:w="1367" w:type="dxa"/>
          </w:tcPr>
          <w:p w14:paraId="486733F9" w14:textId="2BFA458F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3A41B09F" w14:textId="6CD02420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67" w:type="dxa"/>
          </w:tcPr>
          <w:p w14:paraId="0521A373" w14:textId="0806D7F7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76882487" w14:textId="0997C76C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of Therapy</w:t>
            </w:r>
          </w:p>
        </w:tc>
        <w:tc>
          <w:tcPr>
            <w:tcW w:w="1367" w:type="dxa"/>
          </w:tcPr>
          <w:p w14:paraId="5FEE4042" w14:textId="1ECA1F8D" w:rsidR="00766973" w:rsidRPr="00435B9A" w:rsidRDefault="00766973" w:rsidP="0008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D0B51" w:rsidRPr="00435B9A" w14:paraId="5B0DA761" w14:textId="77777777" w:rsidTr="00EA5018">
        <w:tc>
          <w:tcPr>
            <w:tcW w:w="1367" w:type="dxa"/>
            <w:vAlign w:val="bottom"/>
          </w:tcPr>
          <w:p w14:paraId="710D8CEA" w14:textId="72DD2E28" w:rsidR="000D0B51" w:rsidRPr="00435B9A" w:rsidRDefault="000D0B51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color w:val="000000"/>
              </w:rPr>
              <w:t>1 day</w:t>
            </w:r>
          </w:p>
        </w:tc>
        <w:tc>
          <w:tcPr>
            <w:tcW w:w="1367" w:type="dxa"/>
          </w:tcPr>
          <w:p w14:paraId="2FE3D948" w14:textId="5D52B13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60,414</w:t>
            </w:r>
          </w:p>
        </w:tc>
        <w:tc>
          <w:tcPr>
            <w:tcW w:w="1367" w:type="dxa"/>
          </w:tcPr>
          <w:p w14:paraId="531364C4" w14:textId="25AA76E4" w:rsidR="000D0B51" w:rsidRPr="00435B9A" w:rsidRDefault="00CD4EEE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12.1</w:t>
            </w:r>
            <w:r w:rsidR="000D0B51" w:rsidRPr="00435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14:paraId="2A0D833A" w14:textId="30F5243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60,414</w:t>
            </w:r>
          </w:p>
        </w:tc>
        <w:tc>
          <w:tcPr>
            <w:tcW w:w="1367" w:type="dxa"/>
          </w:tcPr>
          <w:p w14:paraId="6370219C" w14:textId="32137DAC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1367" w:type="dxa"/>
          </w:tcPr>
          <w:p w14:paraId="5FC639D5" w14:textId="4A316B02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45,885</w:t>
            </w:r>
          </w:p>
        </w:tc>
        <w:tc>
          <w:tcPr>
            <w:tcW w:w="1367" w:type="dxa"/>
          </w:tcPr>
          <w:p w14:paraId="52A58A40" w14:textId="7533D384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12.8%</w:t>
            </w:r>
          </w:p>
        </w:tc>
        <w:tc>
          <w:tcPr>
            <w:tcW w:w="1367" w:type="dxa"/>
          </w:tcPr>
          <w:p w14:paraId="33B5AC57" w14:textId="4CFBEDDA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45,885</w:t>
            </w:r>
          </w:p>
        </w:tc>
        <w:tc>
          <w:tcPr>
            <w:tcW w:w="1367" w:type="dxa"/>
          </w:tcPr>
          <w:p w14:paraId="5BA15F71" w14:textId="01CEDF07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1.5%</w:t>
            </w:r>
          </w:p>
        </w:tc>
      </w:tr>
      <w:tr w:rsidR="000D0B51" w:rsidRPr="00435B9A" w14:paraId="242036FC" w14:textId="77777777" w:rsidTr="00EA5018">
        <w:tc>
          <w:tcPr>
            <w:tcW w:w="1367" w:type="dxa"/>
            <w:vAlign w:val="bottom"/>
          </w:tcPr>
          <w:p w14:paraId="21391EC2" w14:textId="2A40A2FB" w:rsidR="000D0B51" w:rsidRPr="00435B9A" w:rsidRDefault="000D0B51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color w:val="000000"/>
              </w:rPr>
              <w:t>2-7 days</w:t>
            </w:r>
          </w:p>
        </w:tc>
        <w:tc>
          <w:tcPr>
            <w:tcW w:w="1367" w:type="dxa"/>
          </w:tcPr>
          <w:p w14:paraId="275DC0C9" w14:textId="30C90B93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231,258</w:t>
            </w:r>
          </w:p>
        </w:tc>
        <w:tc>
          <w:tcPr>
            <w:tcW w:w="1367" w:type="dxa"/>
          </w:tcPr>
          <w:p w14:paraId="52B99D5C" w14:textId="510F824A" w:rsidR="000D0B51" w:rsidRPr="00435B9A" w:rsidRDefault="00CD4EEE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46.4</w:t>
            </w:r>
            <w:r w:rsidR="000D0B51" w:rsidRPr="00435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14:paraId="35D6B10F" w14:textId="7ED3B42C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1,123,051</w:t>
            </w:r>
          </w:p>
        </w:tc>
        <w:tc>
          <w:tcPr>
            <w:tcW w:w="1367" w:type="dxa"/>
          </w:tcPr>
          <w:p w14:paraId="08534FBD" w14:textId="4FBDA84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33.0%</w:t>
            </w:r>
          </w:p>
        </w:tc>
        <w:tc>
          <w:tcPr>
            <w:tcW w:w="1367" w:type="dxa"/>
          </w:tcPr>
          <w:p w14:paraId="7F26BD7A" w14:textId="000F8ED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159,992</w:t>
            </w:r>
          </w:p>
        </w:tc>
        <w:tc>
          <w:tcPr>
            <w:tcW w:w="1367" w:type="dxa"/>
          </w:tcPr>
          <w:p w14:paraId="0C3FFDE4" w14:textId="13091110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44.7%</w:t>
            </w:r>
          </w:p>
        </w:tc>
        <w:tc>
          <w:tcPr>
            <w:tcW w:w="1367" w:type="dxa"/>
          </w:tcPr>
          <w:p w14:paraId="0DFBBE04" w14:textId="040164A8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784,935</w:t>
            </w:r>
          </w:p>
        </w:tc>
        <w:tc>
          <w:tcPr>
            <w:tcW w:w="1367" w:type="dxa"/>
          </w:tcPr>
          <w:p w14:paraId="0DB55D0C" w14:textId="2990802D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25.3%</w:t>
            </w:r>
          </w:p>
        </w:tc>
      </w:tr>
      <w:tr w:rsidR="000D0B51" w:rsidRPr="00435B9A" w14:paraId="20B4CD79" w14:textId="77777777" w:rsidTr="00EA5018">
        <w:tc>
          <w:tcPr>
            <w:tcW w:w="1367" w:type="dxa"/>
            <w:vAlign w:val="bottom"/>
          </w:tcPr>
          <w:p w14:paraId="02EA15A1" w14:textId="0CB92F02" w:rsidR="000D0B51" w:rsidRPr="00435B9A" w:rsidRDefault="000D0B51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color w:val="000000"/>
              </w:rPr>
              <w:t>8-14 days</w:t>
            </w:r>
          </w:p>
        </w:tc>
        <w:tc>
          <w:tcPr>
            <w:tcW w:w="1367" w:type="dxa"/>
          </w:tcPr>
          <w:p w14:paraId="694C6ED1" w14:textId="39EE8D88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167,269</w:t>
            </w:r>
          </w:p>
        </w:tc>
        <w:tc>
          <w:tcPr>
            <w:tcW w:w="1367" w:type="dxa"/>
          </w:tcPr>
          <w:p w14:paraId="34444403" w14:textId="3AAF5153" w:rsidR="000D0B51" w:rsidRPr="00435B9A" w:rsidRDefault="00CD4EEE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23.5</w:t>
            </w:r>
            <w:r w:rsidR="000D0B51" w:rsidRPr="00435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14:paraId="39F1E9C7" w14:textId="5F1110C4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1,617,470</w:t>
            </w:r>
          </w:p>
        </w:tc>
        <w:tc>
          <w:tcPr>
            <w:tcW w:w="1367" w:type="dxa"/>
          </w:tcPr>
          <w:p w14:paraId="10A24419" w14:textId="24A4D1E9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47.6%</w:t>
            </w:r>
          </w:p>
        </w:tc>
        <w:tc>
          <w:tcPr>
            <w:tcW w:w="1367" w:type="dxa"/>
          </w:tcPr>
          <w:p w14:paraId="3C1B2D87" w14:textId="2602514C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129,432</w:t>
            </w:r>
          </w:p>
        </w:tc>
        <w:tc>
          <w:tcPr>
            <w:tcW w:w="1367" w:type="dxa"/>
          </w:tcPr>
          <w:p w14:paraId="79AE6197" w14:textId="0895EF9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36.2%</w:t>
            </w:r>
          </w:p>
        </w:tc>
        <w:tc>
          <w:tcPr>
            <w:tcW w:w="1367" w:type="dxa"/>
          </w:tcPr>
          <w:p w14:paraId="31E2DDFC" w14:textId="70212257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1,242,625</w:t>
            </w:r>
          </w:p>
        </w:tc>
        <w:tc>
          <w:tcPr>
            <w:tcW w:w="1367" w:type="dxa"/>
          </w:tcPr>
          <w:p w14:paraId="676AD766" w14:textId="1BBDD270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40.1%</w:t>
            </w:r>
          </w:p>
        </w:tc>
      </w:tr>
      <w:tr w:rsidR="000D0B51" w:rsidRPr="00435B9A" w14:paraId="0DBD4AB5" w14:textId="77777777" w:rsidTr="00EA5018">
        <w:tc>
          <w:tcPr>
            <w:tcW w:w="1367" w:type="dxa"/>
            <w:vAlign w:val="bottom"/>
          </w:tcPr>
          <w:p w14:paraId="533B6AFB" w14:textId="374D1F91" w:rsidR="000D0B51" w:rsidRPr="00435B9A" w:rsidRDefault="000D0B51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color w:val="000000"/>
              </w:rPr>
              <w:t>15-42 days</w:t>
            </w:r>
          </w:p>
        </w:tc>
        <w:tc>
          <w:tcPr>
            <w:tcW w:w="1367" w:type="dxa"/>
          </w:tcPr>
          <w:p w14:paraId="2983F8B9" w14:textId="6215978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30,722</w:t>
            </w:r>
          </w:p>
        </w:tc>
        <w:tc>
          <w:tcPr>
            <w:tcW w:w="1367" w:type="dxa"/>
          </w:tcPr>
          <w:p w14:paraId="46E9AD5E" w14:textId="3C34549F" w:rsidR="000D0B51" w:rsidRPr="00435B9A" w:rsidRDefault="00CD4EEE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6.2</w:t>
            </w:r>
            <w:r w:rsidR="000D0B51" w:rsidRPr="00435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14:paraId="0DACD907" w14:textId="2C714C44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670,508</w:t>
            </w:r>
          </w:p>
        </w:tc>
        <w:tc>
          <w:tcPr>
            <w:tcW w:w="1367" w:type="dxa"/>
          </w:tcPr>
          <w:p w14:paraId="3B0E87E8" w14:textId="57522CF0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19.7%</w:t>
            </w:r>
          </w:p>
        </w:tc>
        <w:tc>
          <w:tcPr>
            <w:tcW w:w="1367" w:type="dxa"/>
          </w:tcPr>
          <w:p w14:paraId="3780A91F" w14:textId="6F6D491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16,967</w:t>
            </w:r>
          </w:p>
        </w:tc>
        <w:tc>
          <w:tcPr>
            <w:tcW w:w="1367" w:type="dxa"/>
          </w:tcPr>
          <w:p w14:paraId="5DE4DBEF" w14:textId="29024D56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4.7%</w:t>
            </w:r>
          </w:p>
        </w:tc>
        <w:tc>
          <w:tcPr>
            <w:tcW w:w="1367" w:type="dxa"/>
          </w:tcPr>
          <w:p w14:paraId="2FD63937" w14:textId="17A346FF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347,168</w:t>
            </w:r>
          </w:p>
        </w:tc>
        <w:tc>
          <w:tcPr>
            <w:tcW w:w="1367" w:type="dxa"/>
          </w:tcPr>
          <w:p w14:paraId="485DC135" w14:textId="3AB9B12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11.2%</w:t>
            </w:r>
          </w:p>
        </w:tc>
      </w:tr>
      <w:tr w:rsidR="000D0B51" w:rsidRPr="00435B9A" w14:paraId="6C0C2033" w14:textId="77777777" w:rsidTr="00EA5018">
        <w:tc>
          <w:tcPr>
            <w:tcW w:w="1367" w:type="dxa"/>
            <w:vAlign w:val="bottom"/>
          </w:tcPr>
          <w:p w14:paraId="31E7BC46" w14:textId="24C0CE3A" w:rsidR="000D0B51" w:rsidRPr="00435B9A" w:rsidRDefault="000D0B51" w:rsidP="00086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  <w:b/>
                <w:bCs/>
                <w:color w:val="000000"/>
              </w:rPr>
              <w:t>&gt;42 days</w:t>
            </w:r>
          </w:p>
        </w:tc>
        <w:tc>
          <w:tcPr>
            <w:tcW w:w="1367" w:type="dxa"/>
          </w:tcPr>
          <w:p w14:paraId="222E9DF3" w14:textId="0692E322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9,081</w:t>
            </w:r>
          </w:p>
        </w:tc>
        <w:tc>
          <w:tcPr>
            <w:tcW w:w="1367" w:type="dxa"/>
          </w:tcPr>
          <w:p w14:paraId="716E48EB" w14:textId="634EA73B" w:rsidR="000D0B51" w:rsidRPr="00435B9A" w:rsidRDefault="00CD4EEE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1.8</w:t>
            </w:r>
            <w:r w:rsidR="000D0B51" w:rsidRPr="00435B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7" w:type="dxa"/>
          </w:tcPr>
          <w:p w14:paraId="2EF050D0" w14:textId="6059F4A0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1,110,304</w:t>
            </w:r>
          </w:p>
        </w:tc>
        <w:tc>
          <w:tcPr>
            <w:tcW w:w="1367" w:type="dxa"/>
          </w:tcPr>
          <w:p w14:paraId="545915B3" w14:textId="44EE208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32.7%</w:t>
            </w:r>
          </w:p>
        </w:tc>
        <w:tc>
          <w:tcPr>
            <w:tcW w:w="1367" w:type="dxa"/>
          </w:tcPr>
          <w:p w14:paraId="78A26192" w14:textId="6CD5F5F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5,451</w:t>
            </w:r>
          </w:p>
        </w:tc>
        <w:tc>
          <w:tcPr>
            <w:tcW w:w="1367" w:type="dxa"/>
          </w:tcPr>
          <w:p w14:paraId="08860D50" w14:textId="428ED933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1.5%</w:t>
            </w:r>
          </w:p>
        </w:tc>
        <w:tc>
          <w:tcPr>
            <w:tcW w:w="1367" w:type="dxa"/>
          </w:tcPr>
          <w:p w14:paraId="19B95F80" w14:textId="0EBF6155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677,149</w:t>
            </w:r>
          </w:p>
        </w:tc>
        <w:tc>
          <w:tcPr>
            <w:tcW w:w="1367" w:type="dxa"/>
          </w:tcPr>
          <w:p w14:paraId="77917622" w14:textId="66F1049E" w:rsidR="000D0B51" w:rsidRPr="00435B9A" w:rsidRDefault="000D0B51" w:rsidP="0008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9A">
              <w:rPr>
                <w:rFonts w:ascii="Times New Roman" w:hAnsi="Times New Roman" w:cs="Times New Roman"/>
              </w:rPr>
              <w:t>21.9%</w:t>
            </w:r>
          </w:p>
        </w:tc>
      </w:tr>
      <w:tr w:rsidR="00D15926" w:rsidRPr="00435B9A" w14:paraId="0BAF2D98" w14:textId="77777777" w:rsidTr="00EA5018">
        <w:tc>
          <w:tcPr>
            <w:tcW w:w="12303" w:type="dxa"/>
            <w:gridSpan w:val="9"/>
          </w:tcPr>
          <w:p w14:paraId="1D21C7C6" w14:textId="606F5BE7" w:rsidR="00D15926" w:rsidRPr="00435B9A" w:rsidRDefault="00D15926" w:rsidP="00086BB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35B9A">
              <w:rPr>
                <w:rFonts w:ascii="Times New Roman" w:hAnsi="Times New Roman" w:cs="Times New Roman"/>
                <w:sz w:val="16"/>
                <w:szCs w:val="16"/>
              </w:rPr>
              <w:t>Nursing home</w:t>
            </w:r>
            <w:r w:rsidR="00553D09" w:rsidRPr="00435B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35B9A">
              <w:rPr>
                <w:rFonts w:ascii="Times New Roman" w:hAnsi="Times New Roman" w:cs="Times New Roman"/>
                <w:sz w:val="16"/>
                <w:szCs w:val="16"/>
              </w:rPr>
              <w:t>initiated courses, first antibiotic order start date ≥3 days after nursing home admission</w:t>
            </w:r>
          </w:p>
        </w:tc>
      </w:tr>
    </w:tbl>
    <w:p w14:paraId="34F929A7" w14:textId="55BFCCC6" w:rsidR="00F26DE8" w:rsidRPr="00435B9A" w:rsidRDefault="00F26DE8" w:rsidP="000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3571"/>
        <w:gridCol w:w="1047"/>
        <w:gridCol w:w="946"/>
        <w:gridCol w:w="1236"/>
        <w:gridCol w:w="946"/>
        <w:gridCol w:w="1236"/>
      </w:tblGrid>
      <w:tr w:rsidR="000D0B51" w:rsidRPr="00435B9A" w14:paraId="496D5E51" w14:textId="77777777" w:rsidTr="00D15926">
        <w:trPr>
          <w:trHeight w:val="350"/>
        </w:trPr>
        <w:tc>
          <w:tcPr>
            <w:tcW w:w="13791" w:type="dxa"/>
            <w:gridSpan w:val="7"/>
            <w:shd w:val="clear" w:color="auto" w:fill="auto"/>
            <w:noWrap/>
            <w:vAlign w:val="center"/>
          </w:tcPr>
          <w:p w14:paraId="3E40724A" w14:textId="2D47E42D" w:rsidR="000D0B51" w:rsidRPr="00435B9A" w:rsidRDefault="009F2A06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65671587"/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Table </w:t>
            </w:r>
            <w:r w:rsidR="000D0B51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8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D0B51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Data source, </w:t>
            </w:r>
            <w:r w:rsidR="001E2553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definition,</w:t>
            </w:r>
            <w:r w:rsidR="000D0B51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and classification of </w:t>
            </w:r>
            <w:r w:rsidR="001E2553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1,664 </w:t>
            </w:r>
            <w:r w:rsidR="000D0B51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nursing home facility characteristics and comparison to national facility characteristics, 2016</w:t>
            </w:r>
          </w:p>
        </w:tc>
      </w:tr>
      <w:tr w:rsidR="000D0B51" w:rsidRPr="00435B9A" w14:paraId="63190111" w14:textId="77777777" w:rsidTr="00D1592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</w:tcPr>
          <w:p w14:paraId="03C836AD" w14:textId="07E56AC5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  <w:r w:rsidR="0042084B"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637E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Definition and Classification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4FA92F2" w14:textId="29468F46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E43072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Study Facilities </w:t>
            </w:r>
          </w:p>
          <w:p w14:paraId="5C2359C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N=1,664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383BB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National Facilities </w:t>
            </w:r>
          </w:p>
          <w:p w14:paraId="2F5821E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N= 15,164</w:t>
            </w:r>
          </w:p>
        </w:tc>
      </w:tr>
      <w:tr w:rsidR="000D0B51" w:rsidRPr="00435B9A" w14:paraId="3D45BE84" w14:textId="77777777" w:rsidTr="00D15926">
        <w:trPr>
          <w:trHeight w:val="2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ACFD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3CC0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8865A52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3BD5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N/Median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3FD10" w14:textId="61E52853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IQR</w:t>
            </w:r>
            <w:r w:rsidR="00AD39CE"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020D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N/Median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96DCB" w14:textId="2AC5A031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IQR</w:t>
            </w:r>
            <w:r w:rsidR="0042084B"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D0B51" w:rsidRPr="00435B9A" w14:paraId="08DD3872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AA984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Antibiotic Use 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60572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Days-of-Therapy/1,000 Resident-Days </w:t>
            </w:r>
          </w:p>
          <w:p w14:paraId="187BADC0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(outcome)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5BC54F3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D51E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C62C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43-140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69E9F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01F4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0C34AE05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B29BC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Facility Proportion of Short-Stay Residents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CCD3D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Nursing Home Stay ≤ 100 days</w:t>
            </w:r>
          </w:p>
          <w:p w14:paraId="702A82FC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(exposure)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9EFF80E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PCC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C0A5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74.88%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4F8CE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61.54-85.71%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9CAF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CD85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40A7AC54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4A791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Facility Location            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D56E5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Rural Urban Commuting Area Codes (RUCA)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41B5446" w14:textId="3408CD3C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</w:t>
            </w:r>
            <w:r w:rsidR="00D15926"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42084B"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CED6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C587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9C09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E3D05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0B51" w:rsidRPr="00435B9A" w14:paraId="1474B33D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B8ADF3D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Rural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3275D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RUCA=1, 1.1 (reference)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329EC89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3FDC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B1250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A2CD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6897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560282AF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CDB30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Large Rural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AAD5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RUCA=2, 2.1, 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643AAE3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F838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5D3AC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62A1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9FF4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02EB9C5C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C4925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ED48E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RUCA=4, 4.1, 4.2, 5, 5.1, 5.2, 6, 6.1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ADD0355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5B31E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5343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0927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FEEDF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40C91C4C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A2381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Urban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0DA8B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RUCA=7, 7.1-7.4, 8-8.4, 9, 9.1, 10-10.6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A1CC657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1A1CC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8BD55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4333C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E5112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54BC6D37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F53B7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Type of Ownership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B97F4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For-Profit vs. Other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3114AE0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2480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2B19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33D9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F17B0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6C0D9886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6AC3F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Facility Number of Beds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AE1D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78B7306C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9A35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BD6B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8CDFF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38D3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0B51" w:rsidRPr="00435B9A" w14:paraId="33F9952D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0A13E32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BE533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2F4919F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34E2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A6D1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7B7F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84EF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2A5AE1C5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CA21D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50-99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3DFF2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(reference)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DF2FD3D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9DB1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6B13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A274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0EE8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30F8A63A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415A9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100-199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FDF17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AEE685F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6D77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4804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9859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710B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0239C95F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DDB02" w14:textId="77777777" w:rsidR="000D0B51" w:rsidRPr="00435B9A" w:rsidRDefault="000D0B51" w:rsidP="000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&gt;199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7B0B3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A6275C1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C45D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FB24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6321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C8B5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4D1F7857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EE94C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Organizational Structure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8F3C2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Multi-facility vs. Independent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282C40A8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92514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0450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4484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58A8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0D65006C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876A6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Average Resident 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C9E5E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80 vs. ≥ 80 years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3E42A62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AA7D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61D2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76.30-83.83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93B8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DACA5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76.29-84.40</w:t>
            </w:r>
          </w:p>
        </w:tc>
      </w:tr>
      <w:tr w:rsidR="000D0B51" w:rsidRPr="00435B9A" w14:paraId="520E6CA6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DF7D6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Nursing Case Mix Index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9CD51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1.3 vs. &lt;1.3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B3690F0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3325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EDD5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1.22-1.36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E331E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BB793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1.21-1.37</w:t>
            </w:r>
          </w:p>
        </w:tc>
      </w:tr>
      <w:tr w:rsidR="000D0B51" w:rsidRPr="00435B9A" w14:paraId="280D06FD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B0C07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Average Activity of Daily Living Score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9155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16 vs. &lt;16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674E900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B6D8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5CDA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15.62-17.97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F51F1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74EF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15.70-18.25</w:t>
            </w:r>
          </w:p>
        </w:tc>
      </w:tr>
      <w:tr w:rsidR="000D0B51" w:rsidRPr="00435B9A" w14:paraId="3DB90947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1E6A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Proportion of Residents with Low Cognitive Performance Scale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AB791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50% vs. &lt;50%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1DB0E4CF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6965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269D5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45.76-62.22%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3159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08D4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44.27-62.62%</w:t>
            </w:r>
          </w:p>
        </w:tc>
      </w:tr>
      <w:tr w:rsidR="000D0B51" w:rsidRPr="00435B9A" w14:paraId="54CE4AF8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5C806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with at least one resident on a ventilator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78936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B57C05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AE71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0C94E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78EA7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863ED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D0B51" w:rsidRPr="00435B9A" w14:paraId="4AA54C40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EFE10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Proportion of Long-stay Residents with Urinary Catheters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69DB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2.5% vs &lt;2.5%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BBAB952" w14:textId="3A49E2FD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CMS</w:t>
            </w:r>
            <w:r w:rsidR="0042084B"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45290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014A2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1.14-3.94%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47F25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E5E52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1.15-3.84%</w:t>
            </w:r>
          </w:p>
        </w:tc>
      </w:tr>
      <w:tr w:rsidR="000D0B51" w:rsidRPr="00435B9A" w14:paraId="42CA559A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26B12A2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Proportion of Long-stay Residents with Pressure Ulcers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6B376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5% vs. &lt; 5%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C0F6AD8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2A40F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C80C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3.04-7.71%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54E60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C8AEC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3.07-7.69%</w:t>
            </w:r>
          </w:p>
        </w:tc>
      </w:tr>
      <w:tr w:rsidR="000D0B51" w:rsidRPr="00435B9A" w14:paraId="7F06F87A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742D4ED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Registered Nurse Staffing Hours per Resident Day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F7C17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0.43 vs. &lt; 0.43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37838BA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4FE2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6FC0F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0.273-0.603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06F7D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1F66A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0.242-0.623</w:t>
            </w:r>
          </w:p>
        </w:tc>
      </w:tr>
      <w:tr w:rsidR="000D0B51" w:rsidRPr="00435B9A" w14:paraId="26566057" w14:textId="77777777" w:rsidTr="00D159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9775475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Direct Care Hours per Resident Day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FFB54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≥ 3.5 vs. &lt;3.5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E896B6D" w14:textId="77777777" w:rsidR="000D0B51" w:rsidRPr="00435B9A" w:rsidRDefault="000D0B51" w:rsidP="000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LTCFocus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B315B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14B18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2.991-3.970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ACC29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6FEB6" w14:textId="77777777" w:rsidR="000D0B51" w:rsidRPr="00435B9A" w:rsidRDefault="000D0B51" w:rsidP="000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3.077-4.084</w:t>
            </w:r>
          </w:p>
        </w:tc>
      </w:tr>
      <w:tr w:rsidR="000D0B51" w:rsidRPr="00435B9A" w14:paraId="6FE4060A" w14:textId="77777777" w:rsidTr="00D15926">
        <w:trPr>
          <w:trHeight w:val="300"/>
        </w:trPr>
        <w:tc>
          <w:tcPr>
            <w:tcW w:w="13791" w:type="dxa"/>
            <w:gridSpan w:val="7"/>
            <w:shd w:val="clear" w:color="auto" w:fill="auto"/>
            <w:noWrap/>
            <w:vAlign w:val="center"/>
          </w:tcPr>
          <w:p w14:paraId="79E46F05" w14:textId="7E2DE7FB" w:rsidR="0042084B" w:rsidRPr="00435B9A" w:rsidRDefault="0042084B" w:rsidP="00086B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Other variables considered include: </w:t>
            </w:r>
            <w:r w:rsidR="0078399A" w:rsidRPr="00435B9A">
              <w:rPr>
                <w:rFonts w:ascii="Times New Roman" w:hAnsi="Times New Roman" w:cs="Times New Roman"/>
                <w:noProof/>
                <w:sz w:val="16"/>
                <w:szCs w:val="16"/>
              </w:rPr>
              <w:t>CMS Regions, Whether a facility was Hospital-Based, Facility RN Average Staffing Hours per Patient Day, Facilty Proportion of Residents with Mid Cognitive Performance Scale, Facilty Proportion of Residents with High Cognitive Performance Scale, Facility Observed 30-Day Rehospitalization Rate, Facility Overall Five-Star Rating, Facility Survey Five-Star Rating, Facility Quality Five-Star Rating, Facility Staffing Five-Star Rating, Facility RN Staffing Five-Star Rating, Facility Average Census</w:t>
            </w:r>
          </w:p>
          <w:p w14:paraId="78EC3585" w14:textId="4840D2D1" w:rsidR="0042084B" w:rsidRPr="00435B9A" w:rsidRDefault="0042084B" w:rsidP="00086B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IQR Interquartile Range</w:t>
            </w:r>
            <w:r w:rsidRPr="00435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18CE221C" w14:textId="77777777" w:rsidR="0042084B" w:rsidRPr="00435B9A" w:rsidRDefault="0042084B" w:rsidP="00086B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 w:rsidRPr="00435B9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Shaping Long Term Care in America Project at Brown University funded in part by the National Institute on Aging (1P01AG027296) </w:t>
            </w:r>
            <w:hyperlink r:id="rId11" w:history="1">
              <w:r w:rsidRPr="00435B9A">
                <w:rPr>
                  <w:rStyle w:val="Hyperlink"/>
                  <w:rFonts w:ascii="Times New Roman" w:hAnsi="Times New Roman" w:cs="Times New Roman"/>
                  <w:noProof/>
                  <w:sz w:val="16"/>
                  <w:szCs w:val="16"/>
                </w:rPr>
                <w:t>http://www.ltcfocus.org/</w:t>
              </w:r>
            </w:hyperlink>
          </w:p>
          <w:p w14:paraId="2318222E" w14:textId="213C6E1B" w:rsidR="00A64795" w:rsidRPr="00435B9A" w:rsidRDefault="0042084B" w:rsidP="00086B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5B9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Centers for Medicare &amp; Medicaid Services. </w:t>
            </w:r>
            <w:r w:rsidRPr="00435B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Nursing Home Compare </w:t>
            </w:r>
            <w:hyperlink r:id="rId12" w:history="1">
              <w:r w:rsidRPr="00435B9A">
                <w:rPr>
                  <w:rStyle w:val="Hyperlink"/>
                  <w:rFonts w:ascii="Times New Roman" w:hAnsi="Times New Roman" w:cs="Times New Roman"/>
                  <w:noProof/>
                  <w:sz w:val="16"/>
                  <w:szCs w:val="16"/>
                </w:rPr>
                <w:t>https://www.medicare.gov/nursinghomecompare/search.html</w:t>
              </w:r>
            </w:hyperlink>
            <w:r w:rsidR="00A64795" w:rsidRPr="00435B9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</w:tr>
      <w:bookmarkEnd w:id="0"/>
    </w:tbl>
    <w:p w14:paraId="11C7EF9F" w14:textId="1049D9C3" w:rsidR="000D0B51" w:rsidRPr="00435B9A" w:rsidRDefault="000D0B51" w:rsidP="0008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B51" w:rsidRPr="00435B9A" w:rsidSect="00F26D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1101" w14:textId="77777777" w:rsidR="00B6102A" w:rsidRDefault="00B6102A" w:rsidP="004D1BF2">
      <w:pPr>
        <w:spacing w:after="0" w:line="240" w:lineRule="auto"/>
      </w:pPr>
      <w:r>
        <w:separator/>
      </w:r>
    </w:p>
  </w:endnote>
  <w:endnote w:type="continuationSeparator" w:id="0">
    <w:p w14:paraId="284CA7DB" w14:textId="77777777" w:rsidR="00B6102A" w:rsidRDefault="00B6102A" w:rsidP="004D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A956" w14:textId="77777777" w:rsidR="00917169" w:rsidRDefault="00917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513F" w14:textId="77777777" w:rsidR="00917169" w:rsidRDefault="00917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608E" w14:textId="77777777" w:rsidR="00917169" w:rsidRDefault="00917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C4193" w14:textId="77777777" w:rsidR="00B6102A" w:rsidRDefault="00B6102A" w:rsidP="004D1BF2">
      <w:pPr>
        <w:spacing w:after="0" w:line="240" w:lineRule="auto"/>
      </w:pPr>
      <w:r>
        <w:separator/>
      </w:r>
    </w:p>
  </w:footnote>
  <w:footnote w:type="continuationSeparator" w:id="0">
    <w:p w14:paraId="40AD1925" w14:textId="77777777" w:rsidR="00B6102A" w:rsidRDefault="00B6102A" w:rsidP="004D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A37F" w14:textId="77777777" w:rsidR="00917169" w:rsidRDefault="00917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6548" w14:textId="77777777" w:rsidR="00917169" w:rsidRDefault="0091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EEBED" w14:textId="77777777" w:rsidR="00917169" w:rsidRDefault="0091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8B4"/>
    <w:multiLevelType w:val="hybridMultilevel"/>
    <w:tmpl w:val="0814694E"/>
    <w:lvl w:ilvl="0" w:tplc="74288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69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8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67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84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B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C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D7AE6"/>
    <w:multiLevelType w:val="hybridMultilevel"/>
    <w:tmpl w:val="34AAE366"/>
    <w:lvl w:ilvl="0" w:tplc="92241C8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43C2"/>
    <w:multiLevelType w:val="hybridMultilevel"/>
    <w:tmpl w:val="6D8AC978"/>
    <w:lvl w:ilvl="0" w:tplc="7B70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E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C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28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C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6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AF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6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5A7E63"/>
    <w:multiLevelType w:val="hybridMultilevel"/>
    <w:tmpl w:val="DEA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306EC"/>
    <w:multiLevelType w:val="hybridMultilevel"/>
    <w:tmpl w:val="5658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E2535"/>
    <w:multiLevelType w:val="hybridMultilevel"/>
    <w:tmpl w:val="41E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4AEE"/>
    <w:multiLevelType w:val="hybridMultilevel"/>
    <w:tmpl w:val="C1986750"/>
    <w:lvl w:ilvl="0" w:tplc="BD94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E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4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2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29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7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62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F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A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633EB5"/>
    <w:multiLevelType w:val="hybridMultilevel"/>
    <w:tmpl w:val="68A8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5BF"/>
    <w:multiLevelType w:val="hybridMultilevel"/>
    <w:tmpl w:val="2E18DBAE"/>
    <w:lvl w:ilvl="0" w:tplc="5AA6F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6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2D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81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1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4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1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03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D80413"/>
    <w:multiLevelType w:val="hybridMultilevel"/>
    <w:tmpl w:val="DD08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F3317"/>
    <w:multiLevelType w:val="hybridMultilevel"/>
    <w:tmpl w:val="8E08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209C"/>
    <w:multiLevelType w:val="hybridMultilevel"/>
    <w:tmpl w:val="6012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15DD"/>
    <w:multiLevelType w:val="hybridMultilevel"/>
    <w:tmpl w:val="D6E4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D049E"/>
    <w:multiLevelType w:val="hybridMultilevel"/>
    <w:tmpl w:val="7B38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106CB"/>
    <w:multiLevelType w:val="hybridMultilevel"/>
    <w:tmpl w:val="F8CC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zc0MzI2tbA0MjdX0lEKTi0uzszPAykwrAUAKYqJT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xe2pddsvxwvppezzrkvfr55pddrdsp0wtz0&quot;&gt;Nursing Homes-Converted&lt;record-ids&gt;&lt;item&gt;8&lt;/item&gt;&lt;item&gt;18&lt;/item&gt;&lt;item&gt;38&lt;/item&gt;&lt;item&gt;39&lt;/item&gt;&lt;item&gt;42&lt;/item&gt;&lt;item&gt;60&lt;/item&gt;&lt;item&gt;79&lt;/item&gt;&lt;item&gt;83&lt;/item&gt;&lt;item&gt;98&lt;/item&gt;&lt;item&gt;100&lt;/item&gt;&lt;item&gt;120&lt;/item&gt;&lt;item&gt;142&lt;/item&gt;&lt;item&gt;273&lt;/item&gt;&lt;item&gt;277&lt;/item&gt;&lt;item&gt;278&lt;/item&gt;&lt;item&gt;280&lt;/item&gt;&lt;item&gt;302&lt;/item&gt;&lt;item&gt;323&lt;/item&gt;&lt;item&gt;338&lt;/item&gt;&lt;item&gt;355&lt;/item&gt;&lt;item&gt;358&lt;/item&gt;&lt;item&gt;378&lt;/item&gt;&lt;item&gt;379&lt;/item&gt;&lt;item&gt;380&lt;/item&gt;&lt;item&gt;381&lt;/item&gt;&lt;item&gt;383&lt;/item&gt;&lt;item&gt;384&lt;/item&gt;&lt;item&gt;387&lt;/item&gt;&lt;item&gt;388&lt;/item&gt;&lt;item&gt;389&lt;/item&gt;&lt;item&gt;390&lt;/item&gt;&lt;item&gt;392&lt;/item&gt;&lt;item&gt;394&lt;/item&gt;&lt;/record-ids&gt;&lt;/item&gt;&lt;/Libraries&gt;"/>
  </w:docVars>
  <w:rsids>
    <w:rsidRoot w:val="00CE2FCD"/>
    <w:rsid w:val="000125AF"/>
    <w:rsid w:val="00016EAC"/>
    <w:rsid w:val="00020CC2"/>
    <w:rsid w:val="000226CA"/>
    <w:rsid w:val="000269F3"/>
    <w:rsid w:val="000334B4"/>
    <w:rsid w:val="00036570"/>
    <w:rsid w:val="00036B68"/>
    <w:rsid w:val="00036FD4"/>
    <w:rsid w:val="00042AB6"/>
    <w:rsid w:val="00050216"/>
    <w:rsid w:val="0005144D"/>
    <w:rsid w:val="00055440"/>
    <w:rsid w:val="0006072F"/>
    <w:rsid w:val="00060AC6"/>
    <w:rsid w:val="00063639"/>
    <w:rsid w:val="00064E25"/>
    <w:rsid w:val="00066B35"/>
    <w:rsid w:val="00083F24"/>
    <w:rsid w:val="0008405E"/>
    <w:rsid w:val="00086BB1"/>
    <w:rsid w:val="0009208F"/>
    <w:rsid w:val="000947A6"/>
    <w:rsid w:val="00096619"/>
    <w:rsid w:val="00097BC7"/>
    <w:rsid w:val="000B115A"/>
    <w:rsid w:val="000B140F"/>
    <w:rsid w:val="000B1AC7"/>
    <w:rsid w:val="000B6E98"/>
    <w:rsid w:val="000C3CB7"/>
    <w:rsid w:val="000C49CB"/>
    <w:rsid w:val="000C6973"/>
    <w:rsid w:val="000D0204"/>
    <w:rsid w:val="000D0B51"/>
    <w:rsid w:val="000D0CEA"/>
    <w:rsid w:val="000D1675"/>
    <w:rsid w:val="000D3580"/>
    <w:rsid w:val="000D5D0C"/>
    <w:rsid w:val="000E4605"/>
    <w:rsid w:val="000F1334"/>
    <w:rsid w:val="00103C47"/>
    <w:rsid w:val="0012018B"/>
    <w:rsid w:val="001311F7"/>
    <w:rsid w:val="00133918"/>
    <w:rsid w:val="00136DFB"/>
    <w:rsid w:val="00140138"/>
    <w:rsid w:val="001431FC"/>
    <w:rsid w:val="0015166D"/>
    <w:rsid w:val="0015308A"/>
    <w:rsid w:val="00153F9A"/>
    <w:rsid w:val="00154A6F"/>
    <w:rsid w:val="00156125"/>
    <w:rsid w:val="00167363"/>
    <w:rsid w:val="001702A9"/>
    <w:rsid w:val="001703B2"/>
    <w:rsid w:val="00171F43"/>
    <w:rsid w:val="00172793"/>
    <w:rsid w:val="00181AF9"/>
    <w:rsid w:val="00182E99"/>
    <w:rsid w:val="0018638A"/>
    <w:rsid w:val="00187453"/>
    <w:rsid w:val="00193230"/>
    <w:rsid w:val="00195DAB"/>
    <w:rsid w:val="0019689A"/>
    <w:rsid w:val="0019711E"/>
    <w:rsid w:val="001972F7"/>
    <w:rsid w:val="001A1E1E"/>
    <w:rsid w:val="001A2885"/>
    <w:rsid w:val="001A5DBD"/>
    <w:rsid w:val="001A6E3C"/>
    <w:rsid w:val="001B2805"/>
    <w:rsid w:val="001B36B0"/>
    <w:rsid w:val="001B673A"/>
    <w:rsid w:val="001B7A62"/>
    <w:rsid w:val="001C3F16"/>
    <w:rsid w:val="001C6811"/>
    <w:rsid w:val="001D30EB"/>
    <w:rsid w:val="001E1DBC"/>
    <w:rsid w:val="001E2553"/>
    <w:rsid w:val="001E5A2D"/>
    <w:rsid w:val="001E719C"/>
    <w:rsid w:val="001F39B1"/>
    <w:rsid w:val="001F4FE9"/>
    <w:rsid w:val="00201A7B"/>
    <w:rsid w:val="00204F91"/>
    <w:rsid w:val="00204FBC"/>
    <w:rsid w:val="00211371"/>
    <w:rsid w:val="00211BF6"/>
    <w:rsid w:val="00213546"/>
    <w:rsid w:val="002137F7"/>
    <w:rsid w:val="00215995"/>
    <w:rsid w:val="00220BB0"/>
    <w:rsid w:val="00220F7E"/>
    <w:rsid w:val="00221714"/>
    <w:rsid w:val="00225806"/>
    <w:rsid w:val="00225B49"/>
    <w:rsid w:val="00225E69"/>
    <w:rsid w:val="00226602"/>
    <w:rsid w:val="00226BD5"/>
    <w:rsid w:val="002321FC"/>
    <w:rsid w:val="00232DE6"/>
    <w:rsid w:val="00245553"/>
    <w:rsid w:val="00253BD7"/>
    <w:rsid w:val="0025401C"/>
    <w:rsid w:val="002566BA"/>
    <w:rsid w:val="00262066"/>
    <w:rsid w:val="00262118"/>
    <w:rsid w:val="00264680"/>
    <w:rsid w:val="00270541"/>
    <w:rsid w:val="002730F3"/>
    <w:rsid w:val="00273506"/>
    <w:rsid w:val="00286DD7"/>
    <w:rsid w:val="00290A22"/>
    <w:rsid w:val="0029308F"/>
    <w:rsid w:val="00294DA6"/>
    <w:rsid w:val="002961FB"/>
    <w:rsid w:val="002969BC"/>
    <w:rsid w:val="0029747F"/>
    <w:rsid w:val="002A2075"/>
    <w:rsid w:val="002A3329"/>
    <w:rsid w:val="002B27C6"/>
    <w:rsid w:val="002C2E2B"/>
    <w:rsid w:val="002C3E27"/>
    <w:rsid w:val="002C4C0C"/>
    <w:rsid w:val="002D137C"/>
    <w:rsid w:val="002D16A3"/>
    <w:rsid w:val="002D7D06"/>
    <w:rsid w:val="002E2E04"/>
    <w:rsid w:val="002E344E"/>
    <w:rsid w:val="002E4AE4"/>
    <w:rsid w:val="002E715F"/>
    <w:rsid w:val="002F549B"/>
    <w:rsid w:val="002F611D"/>
    <w:rsid w:val="002F6455"/>
    <w:rsid w:val="002F7453"/>
    <w:rsid w:val="0030547B"/>
    <w:rsid w:val="003101A7"/>
    <w:rsid w:val="0031579F"/>
    <w:rsid w:val="003178FA"/>
    <w:rsid w:val="00320A60"/>
    <w:rsid w:val="003339C7"/>
    <w:rsid w:val="00341141"/>
    <w:rsid w:val="00342498"/>
    <w:rsid w:val="00342619"/>
    <w:rsid w:val="00344CBD"/>
    <w:rsid w:val="003470FE"/>
    <w:rsid w:val="003476DD"/>
    <w:rsid w:val="00350AE8"/>
    <w:rsid w:val="0035339D"/>
    <w:rsid w:val="00361120"/>
    <w:rsid w:val="00362576"/>
    <w:rsid w:val="0037209C"/>
    <w:rsid w:val="003722A1"/>
    <w:rsid w:val="00373AE0"/>
    <w:rsid w:val="00377C44"/>
    <w:rsid w:val="00385AC3"/>
    <w:rsid w:val="00386C92"/>
    <w:rsid w:val="0038787B"/>
    <w:rsid w:val="00391F6F"/>
    <w:rsid w:val="00395A77"/>
    <w:rsid w:val="00397140"/>
    <w:rsid w:val="003A074D"/>
    <w:rsid w:val="003A243E"/>
    <w:rsid w:val="003A338B"/>
    <w:rsid w:val="003A3AFA"/>
    <w:rsid w:val="003A443E"/>
    <w:rsid w:val="003A531E"/>
    <w:rsid w:val="003B0DE0"/>
    <w:rsid w:val="003B0FD0"/>
    <w:rsid w:val="003C1728"/>
    <w:rsid w:val="003C4E9A"/>
    <w:rsid w:val="003D24CB"/>
    <w:rsid w:val="003D384A"/>
    <w:rsid w:val="003D3A33"/>
    <w:rsid w:val="003D57E4"/>
    <w:rsid w:val="003D77D8"/>
    <w:rsid w:val="003E4F59"/>
    <w:rsid w:val="003E5AA3"/>
    <w:rsid w:val="003E7F77"/>
    <w:rsid w:val="003F193E"/>
    <w:rsid w:val="003F256C"/>
    <w:rsid w:val="003F2828"/>
    <w:rsid w:val="003F566F"/>
    <w:rsid w:val="004025A5"/>
    <w:rsid w:val="00402853"/>
    <w:rsid w:val="00406E77"/>
    <w:rsid w:val="00411610"/>
    <w:rsid w:val="0042084B"/>
    <w:rsid w:val="004258DC"/>
    <w:rsid w:val="00425AF2"/>
    <w:rsid w:val="00427358"/>
    <w:rsid w:val="0043259E"/>
    <w:rsid w:val="0043561B"/>
    <w:rsid w:val="00435B9A"/>
    <w:rsid w:val="00441426"/>
    <w:rsid w:val="0044208C"/>
    <w:rsid w:val="00445915"/>
    <w:rsid w:val="00456197"/>
    <w:rsid w:val="00465B55"/>
    <w:rsid w:val="00466551"/>
    <w:rsid w:val="00472987"/>
    <w:rsid w:val="00480106"/>
    <w:rsid w:val="00480C86"/>
    <w:rsid w:val="00484859"/>
    <w:rsid w:val="00492D1F"/>
    <w:rsid w:val="00494A5D"/>
    <w:rsid w:val="00496C54"/>
    <w:rsid w:val="004B0668"/>
    <w:rsid w:val="004B520C"/>
    <w:rsid w:val="004C085C"/>
    <w:rsid w:val="004C31FF"/>
    <w:rsid w:val="004D1BF2"/>
    <w:rsid w:val="004D2F6C"/>
    <w:rsid w:val="004D5519"/>
    <w:rsid w:val="004D7B5F"/>
    <w:rsid w:val="004E1B12"/>
    <w:rsid w:val="004E2555"/>
    <w:rsid w:val="004E5B45"/>
    <w:rsid w:val="004F78CF"/>
    <w:rsid w:val="00511E96"/>
    <w:rsid w:val="00513545"/>
    <w:rsid w:val="00514842"/>
    <w:rsid w:val="005173CF"/>
    <w:rsid w:val="00520445"/>
    <w:rsid w:val="005210ED"/>
    <w:rsid w:val="0053168F"/>
    <w:rsid w:val="00535969"/>
    <w:rsid w:val="005360CE"/>
    <w:rsid w:val="00536F28"/>
    <w:rsid w:val="00541798"/>
    <w:rsid w:val="005444B0"/>
    <w:rsid w:val="00544D3A"/>
    <w:rsid w:val="00544D96"/>
    <w:rsid w:val="00546F5B"/>
    <w:rsid w:val="00547914"/>
    <w:rsid w:val="00550AAD"/>
    <w:rsid w:val="0055370F"/>
    <w:rsid w:val="00553D09"/>
    <w:rsid w:val="00555D2E"/>
    <w:rsid w:val="0056054F"/>
    <w:rsid w:val="005615C7"/>
    <w:rsid w:val="00563322"/>
    <w:rsid w:val="005640F3"/>
    <w:rsid w:val="00570D3E"/>
    <w:rsid w:val="00574608"/>
    <w:rsid w:val="0058147E"/>
    <w:rsid w:val="00584583"/>
    <w:rsid w:val="005860C9"/>
    <w:rsid w:val="00591C46"/>
    <w:rsid w:val="00595EBA"/>
    <w:rsid w:val="00597878"/>
    <w:rsid w:val="005A1666"/>
    <w:rsid w:val="005A417C"/>
    <w:rsid w:val="005B0281"/>
    <w:rsid w:val="005B0619"/>
    <w:rsid w:val="005C095C"/>
    <w:rsid w:val="005C1B23"/>
    <w:rsid w:val="005C1FA9"/>
    <w:rsid w:val="005D40B0"/>
    <w:rsid w:val="005F2D4F"/>
    <w:rsid w:val="005F3B8E"/>
    <w:rsid w:val="005F50B1"/>
    <w:rsid w:val="005F60F3"/>
    <w:rsid w:val="00602B54"/>
    <w:rsid w:val="006066D7"/>
    <w:rsid w:val="006103F4"/>
    <w:rsid w:val="00620567"/>
    <w:rsid w:val="006218EB"/>
    <w:rsid w:val="00627635"/>
    <w:rsid w:val="00636CE7"/>
    <w:rsid w:val="006438ED"/>
    <w:rsid w:val="006461CF"/>
    <w:rsid w:val="00651700"/>
    <w:rsid w:val="0065263A"/>
    <w:rsid w:val="00655003"/>
    <w:rsid w:val="00657032"/>
    <w:rsid w:val="00667CBF"/>
    <w:rsid w:val="00680DC8"/>
    <w:rsid w:val="006844A7"/>
    <w:rsid w:val="0068717D"/>
    <w:rsid w:val="006913B9"/>
    <w:rsid w:val="006A0DC0"/>
    <w:rsid w:val="006A5D09"/>
    <w:rsid w:val="006C3673"/>
    <w:rsid w:val="006C3F74"/>
    <w:rsid w:val="006C640B"/>
    <w:rsid w:val="006D0330"/>
    <w:rsid w:val="006D1C7C"/>
    <w:rsid w:val="006D51BD"/>
    <w:rsid w:val="006D6BC1"/>
    <w:rsid w:val="006E0617"/>
    <w:rsid w:val="006E70FE"/>
    <w:rsid w:val="006F0B85"/>
    <w:rsid w:val="006F1C54"/>
    <w:rsid w:val="006F5F3B"/>
    <w:rsid w:val="006F7404"/>
    <w:rsid w:val="00700F32"/>
    <w:rsid w:val="00703BC2"/>
    <w:rsid w:val="007076AF"/>
    <w:rsid w:val="00710202"/>
    <w:rsid w:val="00715E23"/>
    <w:rsid w:val="007175BF"/>
    <w:rsid w:val="0071782D"/>
    <w:rsid w:val="00717AA2"/>
    <w:rsid w:val="00720F24"/>
    <w:rsid w:val="00725C77"/>
    <w:rsid w:val="007310F3"/>
    <w:rsid w:val="007312E6"/>
    <w:rsid w:val="00733801"/>
    <w:rsid w:val="00733DA4"/>
    <w:rsid w:val="00736430"/>
    <w:rsid w:val="00736C41"/>
    <w:rsid w:val="0073776E"/>
    <w:rsid w:val="00741FC6"/>
    <w:rsid w:val="0074724C"/>
    <w:rsid w:val="00750058"/>
    <w:rsid w:val="007520E9"/>
    <w:rsid w:val="00753C54"/>
    <w:rsid w:val="0075582A"/>
    <w:rsid w:val="007561DC"/>
    <w:rsid w:val="0076375D"/>
    <w:rsid w:val="00766973"/>
    <w:rsid w:val="00766EE5"/>
    <w:rsid w:val="007747FD"/>
    <w:rsid w:val="007752AC"/>
    <w:rsid w:val="00777083"/>
    <w:rsid w:val="007810B8"/>
    <w:rsid w:val="007819D3"/>
    <w:rsid w:val="00781C8D"/>
    <w:rsid w:val="0078399A"/>
    <w:rsid w:val="00784144"/>
    <w:rsid w:val="00792F25"/>
    <w:rsid w:val="00793E59"/>
    <w:rsid w:val="00796C8F"/>
    <w:rsid w:val="007973DA"/>
    <w:rsid w:val="007A0DC3"/>
    <w:rsid w:val="007A1502"/>
    <w:rsid w:val="007A4FBE"/>
    <w:rsid w:val="007B1752"/>
    <w:rsid w:val="007B22A9"/>
    <w:rsid w:val="007B5A25"/>
    <w:rsid w:val="007B7236"/>
    <w:rsid w:val="007C34CE"/>
    <w:rsid w:val="007D36E5"/>
    <w:rsid w:val="007D4795"/>
    <w:rsid w:val="007D548C"/>
    <w:rsid w:val="007D79E8"/>
    <w:rsid w:val="007E1F70"/>
    <w:rsid w:val="007E4DB6"/>
    <w:rsid w:val="007E6250"/>
    <w:rsid w:val="007E65CA"/>
    <w:rsid w:val="007E680A"/>
    <w:rsid w:val="007F742A"/>
    <w:rsid w:val="007F7E23"/>
    <w:rsid w:val="00806759"/>
    <w:rsid w:val="008124EB"/>
    <w:rsid w:val="00813080"/>
    <w:rsid w:val="00817266"/>
    <w:rsid w:val="00824242"/>
    <w:rsid w:val="00824F1B"/>
    <w:rsid w:val="0083009A"/>
    <w:rsid w:val="00835307"/>
    <w:rsid w:val="00835DEA"/>
    <w:rsid w:val="008365F2"/>
    <w:rsid w:val="00837121"/>
    <w:rsid w:val="00837CED"/>
    <w:rsid w:val="00841BE4"/>
    <w:rsid w:val="0084256C"/>
    <w:rsid w:val="00843BBD"/>
    <w:rsid w:val="00844863"/>
    <w:rsid w:val="00845089"/>
    <w:rsid w:val="00856F8A"/>
    <w:rsid w:val="00863B51"/>
    <w:rsid w:val="00864C39"/>
    <w:rsid w:val="00865349"/>
    <w:rsid w:val="00865651"/>
    <w:rsid w:val="008667A6"/>
    <w:rsid w:val="0086734A"/>
    <w:rsid w:val="008713F8"/>
    <w:rsid w:val="008718D8"/>
    <w:rsid w:val="00872CE2"/>
    <w:rsid w:val="008752F5"/>
    <w:rsid w:val="00875D35"/>
    <w:rsid w:val="00882822"/>
    <w:rsid w:val="0088322C"/>
    <w:rsid w:val="00884360"/>
    <w:rsid w:val="00892F3E"/>
    <w:rsid w:val="00894586"/>
    <w:rsid w:val="00894DD9"/>
    <w:rsid w:val="0089639A"/>
    <w:rsid w:val="00896E6A"/>
    <w:rsid w:val="008A0441"/>
    <w:rsid w:val="008A238F"/>
    <w:rsid w:val="008A272A"/>
    <w:rsid w:val="008A2E14"/>
    <w:rsid w:val="008A6A1F"/>
    <w:rsid w:val="008A7396"/>
    <w:rsid w:val="008B1036"/>
    <w:rsid w:val="008B2227"/>
    <w:rsid w:val="008B4D66"/>
    <w:rsid w:val="008B72EA"/>
    <w:rsid w:val="008D3E4B"/>
    <w:rsid w:val="008D43F2"/>
    <w:rsid w:val="008E1888"/>
    <w:rsid w:val="008E5014"/>
    <w:rsid w:val="008E6E77"/>
    <w:rsid w:val="008F377F"/>
    <w:rsid w:val="008F6B2C"/>
    <w:rsid w:val="00904306"/>
    <w:rsid w:val="009044A9"/>
    <w:rsid w:val="00904E3A"/>
    <w:rsid w:val="009078FC"/>
    <w:rsid w:val="009108A9"/>
    <w:rsid w:val="00912DDB"/>
    <w:rsid w:val="00917169"/>
    <w:rsid w:val="009229C1"/>
    <w:rsid w:val="00924826"/>
    <w:rsid w:val="00947AC6"/>
    <w:rsid w:val="00947EC0"/>
    <w:rsid w:val="0095396D"/>
    <w:rsid w:val="009544E1"/>
    <w:rsid w:val="0096360F"/>
    <w:rsid w:val="0096421B"/>
    <w:rsid w:val="00966627"/>
    <w:rsid w:val="0096756D"/>
    <w:rsid w:val="009738EB"/>
    <w:rsid w:val="00974F08"/>
    <w:rsid w:val="00975976"/>
    <w:rsid w:val="00976A1F"/>
    <w:rsid w:val="00977DC1"/>
    <w:rsid w:val="00985820"/>
    <w:rsid w:val="00987B06"/>
    <w:rsid w:val="00991FF4"/>
    <w:rsid w:val="009A5129"/>
    <w:rsid w:val="009B49B3"/>
    <w:rsid w:val="009B7854"/>
    <w:rsid w:val="009C2DAC"/>
    <w:rsid w:val="009C33D1"/>
    <w:rsid w:val="009C37DF"/>
    <w:rsid w:val="009C38B9"/>
    <w:rsid w:val="009C429B"/>
    <w:rsid w:val="009C6C37"/>
    <w:rsid w:val="009C7A77"/>
    <w:rsid w:val="009C7D50"/>
    <w:rsid w:val="009D238B"/>
    <w:rsid w:val="009D411F"/>
    <w:rsid w:val="009D5AC0"/>
    <w:rsid w:val="009D614C"/>
    <w:rsid w:val="009D6C17"/>
    <w:rsid w:val="009D784A"/>
    <w:rsid w:val="009E1492"/>
    <w:rsid w:val="009E26BA"/>
    <w:rsid w:val="009E3C05"/>
    <w:rsid w:val="009F1179"/>
    <w:rsid w:val="009F1DF2"/>
    <w:rsid w:val="009F22ED"/>
    <w:rsid w:val="009F2A06"/>
    <w:rsid w:val="009F571E"/>
    <w:rsid w:val="00A02A06"/>
    <w:rsid w:val="00A05714"/>
    <w:rsid w:val="00A2415A"/>
    <w:rsid w:val="00A246A1"/>
    <w:rsid w:val="00A304D4"/>
    <w:rsid w:val="00A31DBD"/>
    <w:rsid w:val="00A50822"/>
    <w:rsid w:val="00A520D7"/>
    <w:rsid w:val="00A5581A"/>
    <w:rsid w:val="00A55E28"/>
    <w:rsid w:val="00A5794C"/>
    <w:rsid w:val="00A64537"/>
    <w:rsid w:val="00A64795"/>
    <w:rsid w:val="00A6787D"/>
    <w:rsid w:val="00A67889"/>
    <w:rsid w:val="00A72417"/>
    <w:rsid w:val="00A730AE"/>
    <w:rsid w:val="00A7451B"/>
    <w:rsid w:val="00A75F7F"/>
    <w:rsid w:val="00A827C9"/>
    <w:rsid w:val="00A95E24"/>
    <w:rsid w:val="00A9751E"/>
    <w:rsid w:val="00A97670"/>
    <w:rsid w:val="00AA1967"/>
    <w:rsid w:val="00AA4092"/>
    <w:rsid w:val="00AA533C"/>
    <w:rsid w:val="00AA71BE"/>
    <w:rsid w:val="00AB1BB7"/>
    <w:rsid w:val="00AC1581"/>
    <w:rsid w:val="00AC3159"/>
    <w:rsid w:val="00AC329E"/>
    <w:rsid w:val="00AD07E6"/>
    <w:rsid w:val="00AD39CE"/>
    <w:rsid w:val="00AD5F98"/>
    <w:rsid w:val="00AE34CD"/>
    <w:rsid w:val="00AF3578"/>
    <w:rsid w:val="00B04DF6"/>
    <w:rsid w:val="00B06CAB"/>
    <w:rsid w:val="00B07AFE"/>
    <w:rsid w:val="00B11FE3"/>
    <w:rsid w:val="00B140CB"/>
    <w:rsid w:val="00B16DD8"/>
    <w:rsid w:val="00B20317"/>
    <w:rsid w:val="00B2541D"/>
    <w:rsid w:val="00B26D6B"/>
    <w:rsid w:val="00B32A84"/>
    <w:rsid w:val="00B339D6"/>
    <w:rsid w:val="00B412C5"/>
    <w:rsid w:val="00B425DA"/>
    <w:rsid w:val="00B475A5"/>
    <w:rsid w:val="00B52320"/>
    <w:rsid w:val="00B53D93"/>
    <w:rsid w:val="00B55F0A"/>
    <w:rsid w:val="00B608EF"/>
    <w:rsid w:val="00B6102A"/>
    <w:rsid w:val="00B61441"/>
    <w:rsid w:val="00B6310C"/>
    <w:rsid w:val="00B63307"/>
    <w:rsid w:val="00B63358"/>
    <w:rsid w:val="00B7243D"/>
    <w:rsid w:val="00B8194D"/>
    <w:rsid w:val="00B82AAC"/>
    <w:rsid w:val="00B856CC"/>
    <w:rsid w:val="00B9141B"/>
    <w:rsid w:val="00BA1916"/>
    <w:rsid w:val="00BA1C78"/>
    <w:rsid w:val="00BA3C62"/>
    <w:rsid w:val="00BA5A76"/>
    <w:rsid w:val="00BB225C"/>
    <w:rsid w:val="00BB3358"/>
    <w:rsid w:val="00BB62E0"/>
    <w:rsid w:val="00BC00CE"/>
    <w:rsid w:val="00BC36F8"/>
    <w:rsid w:val="00BC4587"/>
    <w:rsid w:val="00BC4E80"/>
    <w:rsid w:val="00BD2E39"/>
    <w:rsid w:val="00BD3E31"/>
    <w:rsid w:val="00BD431E"/>
    <w:rsid w:val="00BD4B3A"/>
    <w:rsid w:val="00BD4CC0"/>
    <w:rsid w:val="00BD52E6"/>
    <w:rsid w:val="00BD5DD7"/>
    <w:rsid w:val="00BE1F97"/>
    <w:rsid w:val="00BF04FE"/>
    <w:rsid w:val="00BF10B2"/>
    <w:rsid w:val="00BF4133"/>
    <w:rsid w:val="00BF45B4"/>
    <w:rsid w:val="00BF6E53"/>
    <w:rsid w:val="00C00403"/>
    <w:rsid w:val="00C02C01"/>
    <w:rsid w:val="00C05239"/>
    <w:rsid w:val="00C10A9D"/>
    <w:rsid w:val="00C1123B"/>
    <w:rsid w:val="00C12621"/>
    <w:rsid w:val="00C1418A"/>
    <w:rsid w:val="00C25A0C"/>
    <w:rsid w:val="00C27656"/>
    <w:rsid w:val="00C34D42"/>
    <w:rsid w:val="00C350BA"/>
    <w:rsid w:val="00C369A2"/>
    <w:rsid w:val="00C468DB"/>
    <w:rsid w:val="00C50187"/>
    <w:rsid w:val="00C52A90"/>
    <w:rsid w:val="00C56063"/>
    <w:rsid w:val="00C67486"/>
    <w:rsid w:val="00C72D27"/>
    <w:rsid w:val="00C73597"/>
    <w:rsid w:val="00C75418"/>
    <w:rsid w:val="00C80B36"/>
    <w:rsid w:val="00C84AAB"/>
    <w:rsid w:val="00C85685"/>
    <w:rsid w:val="00C92B9A"/>
    <w:rsid w:val="00C94EEA"/>
    <w:rsid w:val="00C9597A"/>
    <w:rsid w:val="00C96B86"/>
    <w:rsid w:val="00C96D02"/>
    <w:rsid w:val="00CC0083"/>
    <w:rsid w:val="00CC2888"/>
    <w:rsid w:val="00CD4EEE"/>
    <w:rsid w:val="00CD5D0A"/>
    <w:rsid w:val="00CD6185"/>
    <w:rsid w:val="00CD6F14"/>
    <w:rsid w:val="00CE09A6"/>
    <w:rsid w:val="00CE0B6F"/>
    <w:rsid w:val="00CE2F7F"/>
    <w:rsid w:val="00CE2FCD"/>
    <w:rsid w:val="00CE7429"/>
    <w:rsid w:val="00CE765C"/>
    <w:rsid w:val="00CF0539"/>
    <w:rsid w:val="00CF7529"/>
    <w:rsid w:val="00CF7572"/>
    <w:rsid w:val="00D00108"/>
    <w:rsid w:val="00D001DD"/>
    <w:rsid w:val="00D10824"/>
    <w:rsid w:val="00D10B82"/>
    <w:rsid w:val="00D1371E"/>
    <w:rsid w:val="00D13FEE"/>
    <w:rsid w:val="00D140EB"/>
    <w:rsid w:val="00D15926"/>
    <w:rsid w:val="00D15AFF"/>
    <w:rsid w:val="00D16E33"/>
    <w:rsid w:val="00D26908"/>
    <w:rsid w:val="00D2761D"/>
    <w:rsid w:val="00D35B34"/>
    <w:rsid w:val="00D41ED3"/>
    <w:rsid w:val="00D44369"/>
    <w:rsid w:val="00D46386"/>
    <w:rsid w:val="00D54D58"/>
    <w:rsid w:val="00D57FFD"/>
    <w:rsid w:val="00D649DC"/>
    <w:rsid w:val="00D7133A"/>
    <w:rsid w:val="00D72561"/>
    <w:rsid w:val="00D76D69"/>
    <w:rsid w:val="00D77F89"/>
    <w:rsid w:val="00D81C3C"/>
    <w:rsid w:val="00D850D4"/>
    <w:rsid w:val="00D85312"/>
    <w:rsid w:val="00DA0052"/>
    <w:rsid w:val="00DA05FF"/>
    <w:rsid w:val="00DA0A78"/>
    <w:rsid w:val="00DA341F"/>
    <w:rsid w:val="00DB11D1"/>
    <w:rsid w:val="00DB6A1D"/>
    <w:rsid w:val="00DC3B26"/>
    <w:rsid w:val="00DD1049"/>
    <w:rsid w:val="00DD2BEE"/>
    <w:rsid w:val="00DE1EC2"/>
    <w:rsid w:val="00DE3760"/>
    <w:rsid w:val="00DE7C86"/>
    <w:rsid w:val="00DF1BE5"/>
    <w:rsid w:val="00E00417"/>
    <w:rsid w:val="00E006A5"/>
    <w:rsid w:val="00E04D09"/>
    <w:rsid w:val="00E10BF1"/>
    <w:rsid w:val="00E110A4"/>
    <w:rsid w:val="00E11837"/>
    <w:rsid w:val="00E127AF"/>
    <w:rsid w:val="00E2014F"/>
    <w:rsid w:val="00E213D3"/>
    <w:rsid w:val="00E26FE3"/>
    <w:rsid w:val="00E30DDF"/>
    <w:rsid w:val="00E36FB7"/>
    <w:rsid w:val="00E37644"/>
    <w:rsid w:val="00E37B19"/>
    <w:rsid w:val="00E40180"/>
    <w:rsid w:val="00E438C5"/>
    <w:rsid w:val="00E447D7"/>
    <w:rsid w:val="00E46482"/>
    <w:rsid w:val="00E4718A"/>
    <w:rsid w:val="00E50181"/>
    <w:rsid w:val="00E574E5"/>
    <w:rsid w:val="00E5765A"/>
    <w:rsid w:val="00E62B50"/>
    <w:rsid w:val="00E63B66"/>
    <w:rsid w:val="00E63FFB"/>
    <w:rsid w:val="00E6467D"/>
    <w:rsid w:val="00E668CF"/>
    <w:rsid w:val="00E67104"/>
    <w:rsid w:val="00E82B77"/>
    <w:rsid w:val="00E83E96"/>
    <w:rsid w:val="00E8644F"/>
    <w:rsid w:val="00E93BA9"/>
    <w:rsid w:val="00E94DD0"/>
    <w:rsid w:val="00EA3626"/>
    <w:rsid w:val="00EA4AD2"/>
    <w:rsid w:val="00EA5018"/>
    <w:rsid w:val="00EA62AC"/>
    <w:rsid w:val="00EA7EDE"/>
    <w:rsid w:val="00EB0464"/>
    <w:rsid w:val="00EB5B97"/>
    <w:rsid w:val="00EC2CDD"/>
    <w:rsid w:val="00EC5008"/>
    <w:rsid w:val="00EC71BD"/>
    <w:rsid w:val="00ED2054"/>
    <w:rsid w:val="00ED26EC"/>
    <w:rsid w:val="00ED2A0C"/>
    <w:rsid w:val="00ED3C4F"/>
    <w:rsid w:val="00EE3FC0"/>
    <w:rsid w:val="00EE6373"/>
    <w:rsid w:val="00EF77FF"/>
    <w:rsid w:val="00F007D3"/>
    <w:rsid w:val="00F011EF"/>
    <w:rsid w:val="00F01E27"/>
    <w:rsid w:val="00F053C1"/>
    <w:rsid w:val="00F05689"/>
    <w:rsid w:val="00F05835"/>
    <w:rsid w:val="00F070A5"/>
    <w:rsid w:val="00F07584"/>
    <w:rsid w:val="00F12B4E"/>
    <w:rsid w:val="00F26DE8"/>
    <w:rsid w:val="00F32C29"/>
    <w:rsid w:val="00F3560B"/>
    <w:rsid w:val="00F36A34"/>
    <w:rsid w:val="00F37899"/>
    <w:rsid w:val="00F4204D"/>
    <w:rsid w:val="00F5100D"/>
    <w:rsid w:val="00F52A9A"/>
    <w:rsid w:val="00F5423C"/>
    <w:rsid w:val="00F57930"/>
    <w:rsid w:val="00F57BE6"/>
    <w:rsid w:val="00F6113F"/>
    <w:rsid w:val="00F6190C"/>
    <w:rsid w:val="00F67D86"/>
    <w:rsid w:val="00F71ABD"/>
    <w:rsid w:val="00F71EE8"/>
    <w:rsid w:val="00F7510B"/>
    <w:rsid w:val="00F7760D"/>
    <w:rsid w:val="00F8409C"/>
    <w:rsid w:val="00F860A3"/>
    <w:rsid w:val="00F86161"/>
    <w:rsid w:val="00F90DDB"/>
    <w:rsid w:val="00F92109"/>
    <w:rsid w:val="00F9306A"/>
    <w:rsid w:val="00F94FE2"/>
    <w:rsid w:val="00F97B91"/>
    <w:rsid w:val="00FA32DD"/>
    <w:rsid w:val="00FA56DE"/>
    <w:rsid w:val="00FA5766"/>
    <w:rsid w:val="00FA7C54"/>
    <w:rsid w:val="00FB08B9"/>
    <w:rsid w:val="00FB218B"/>
    <w:rsid w:val="00FB5DA5"/>
    <w:rsid w:val="00FB6BAE"/>
    <w:rsid w:val="00FC3734"/>
    <w:rsid w:val="00FC3BEA"/>
    <w:rsid w:val="00FC70C6"/>
    <w:rsid w:val="00FD0030"/>
    <w:rsid w:val="00FD3F00"/>
    <w:rsid w:val="00FD4AC6"/>
    <w:rsid w:val="00FD6000"/>
    <w:rsid w:val="00FE0E03"/>
    <w:rsid w:val="00FF28B1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3F8CDD"/>
  <w15:chartTrackingRefBased/>
  <w15:docId w15:val="{04C4ED22-0BE3-4592-92AD-8551C3FE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FCD"/>
    <w:pPr>
      <w:ind w:left="720"/>
      <w:contextualSpacing/>
    </w:pPr>
  </w:style>
  <w:style w:type="table" w:styleId="TableGrid">
    <w:name w:val="Table Grid"/>
    <w:basedOn w:val="TableNormal"/>
    <w:uiPriority w:val="39"/>
    <w:rsid w:val="00D1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7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7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A06"/>
    <w:rPr>
      <w:color w:val="0563C1"/>
      <w:u w:val="single"/>
    </w:rPr>
  </w:style>
  <w:style w:type="paragraph" w:styleId="NoSpacing">
    <w:name w:val="No Spacing"/>
    <w:uiPriority w:val="1"/>
    <w:qFormat/>
    <w:rsid w:val="00A02A06"/>
    <w:pPr>
      <w:spacing w:after="0" w:line="240" w:lineRule="auto"/>
    </w:pPr>
  </w:style>
  <w:style w:type="paragraph" w:customStyle="1" w:styleId="Default">
    <w:name w:val="Default"/>
    <w:rsid w:val="007E4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4C"/>
  </w:style>
  <w:style w:type="paragraph" w:styleId="Footer">
    <w:name w:val="footer"/>
    <w:basedOn w:val="Normal"/>
    <w:link w:val="FooterChar"/>
    <w:uiPriority w:val="99"/>
    <w:unhideWhenUsed/>
    <w:rsid w:val="00A5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4C"/>
  </w:style>
  <w:style w:type="character" w:styleId="UnresolvedMention">
    <w:name w:val="Unresolved Mention"/>
    <w:basedOn w:val="DefaultParagraphFont"/>
    <w:uiPriority w:val="99"/>
    <w:semiHidden/>
    <w:unhideWhenUsed/>
    <w:rsid w:val="005B02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36B0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52A9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2A9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52A9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52A9A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863B51"/>
    <w:rPr>
      <w:color w:val="808080"/>
    </w:rPr>
  </w:style>
  <w:style w:type="character" w:styleId="Emphasis">
    <w:name w:val="Emphasis"/>
    <w:basedOn w:val="DefaultParagraphFont"/>
    <w:uiPriority w:val="20"/>
    <w:qFormat/>
    <w:rsid w:val="000D3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are.gov/nursinghomecompare/search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tcfocu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9" ma:contentTypeDescription="Create a new document." ma:contentTypeScope="" ma:versionID="b60e1af26abc844b6632cf97af16f916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0cd446ea855d5358fb67eaba1f0c8b77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D3D3B-C57A-4B89-9357-3179BE60858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c96800b-b425-4f1f-a293-d10a6021442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3b77f1f-da53-454b-89e0-50f1aaf16bd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410895-835D-4760-962E-C6956D79E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5FD18-A55C-4FCF-B896-3F8659E3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4B9F6-4420-4E4C-97E4-4F632A583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Palms, Danielle (CDC/OID/NCEZID) (CTR)</dc:creator>
  <cp:keywords/>
  <dc:description/>
  <cp:lastModifiedBy>Kabbani, Sarah (CDC/DDID/NCEZID/DHQP)</cp:lastModifiedBy>
  <cp:revision>4</cp:revision>
  <cp:lastPrinted>2020-09-24T17:59:00Z</cp:lastPrinted>
  <dcterms:created xsi:type="dcterms:W3CDTF">2021-06-09T21:04:00Z</dcterms:created>
  <dcterms:modified xsi:type="dcterms:W3CDTF">2021-06-22T17:58:00Z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2020-12-30T19:07:24Z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8ded8152-f32e-4b31-ac80-85dfb506a36f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0x01010053FF0E117DAFE54CBE067C431C77F64B</vt:lpwstr>
  </property>
</Properties>
</file>