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ED11" w14:textId="5AE6FC76" w:rsidR="00117B10" w:rsidRPr="009E24BA" w:rsidRDefault="00AE17AF" w:rsidP="004E566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Supplement </w:t>
      </w:r>
      <w:r w:rsidR="004E5667" w:rsidRPr="009E24BA">
        <w:rPr>
          <w:rFonts w:ascii="Arial" w:hAnsi="Arial" w:cs="Arial"/>
          <w:b/>
          <w:bCs/>
          <w:sz w:val="22"/>
          <w:szCs w:val="22"/>
        </w:rPr>
        <w:t xml:space="preserve">Figure 1. </w:t>
      </w:r>
      <w:r w:rsidR="00B03A33" w:rsidRPr="0002482A">
        <w:rPr>
          <w:rFonts w:ascii="Arial" w:hAnsi="Arial" w:cs="Arial"/>
          <w:sz w:val="22"/>
          <w:szCs w:val="22"/>
        </w:rPr>
        <w:t>Penicillin allergy de-labeling questionnaire algorithm</w:t>
      </w:r>
    </w:p>
    <w:p w14:paraId="0976295C" w14:textId="151D5935" w:rsidR="004E5667" w:rsidRDefault="004E5667" w:rsidP="004E5667"/>
    <w:p w14:paraId="21F4153B" w14:textId="57B3AB57" w:rsidR="004E5667" w:rsidRDefault="00267D17" w:rsidP="004E5667">
      <w:r>
        <w:rPr>
          <w:noProof/>
        </w:rPr>
        <w:drawing>
          <wp:inline distT="0" distB="0" distL="0" distR="0" wp14:anchorId="22C11CAC" wp14:editId="649359FD">
            <wp:extent cx="5943600" cy="2905125"/>
            <wp:effectExtent l="12700" t="12700" r="1270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BB4A2" w14:textId="3ACD5B42" w:rsidR="00DD5AE6" w:rsidRDefault="00DD5AE6" w:rsidP="004E5667"/>
    <w:p w14:paraId="7332B37D" w14:textId="7B1CAB4E" w:rsidR="00DD5AE6" w:rsidRDefault="00DD5AE6" w:rsidP="004E5667"/>
    <w:p w14:paraId="15E4DAEE" w14:textId="47F0C3E7" w:rsidR="00DD5AE6" w:rsidRDefault="00DD5AE6">
      <w:r>
        <w:br w:type="page"/>
      </w:r>
    </w:p>
    <w:p w14:paraId="42E9796E" w14:textId="65D76267" w:rsidR="00B03A33" w:rsidRPr="009E24BA" w:rsidRDefault="00B825DD" w:rsidP="00B03A3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Supplement </w:t>
      </w:r>
      <w:r w:rsidR="00B03A33" w:rsidRPr="009E24BA">
        <w:rPr>
          <w:rFonts w:ascii="Arial" w:hAnsi="Arial" w:cs="Arial"/>
          <w:b/>
          <w:bCs/>
          <w:sz w:val="22"/>
          <w:szCs w:val="22"/>
        </w:rPr>
        <w:t xml:space="preserve">Figure 2. </w:t>
      </w:r>
      <w:r w:rsidR="00B03A33" w:rsidRPr="0002482A">
        <w:rPr>
          <w:rFonts w:ascii="Arial" w:hAnsi="Arial" w:cs="Arial"/>
          <w:sz w:val="22"/>
          <w:szCs w:val="22"/>
        </w:rPr>
        <w:t>Nurse perceptions of patient receptiveness to outpatient allergy evaluation and skin testing</w:t>
      </w:r>
    </w:p>
    <w:p w14:paraId="7A9861B6" w14:textId="77777777" w:rsidR="00B03A33" w:rsidRDefault="00B03A33"/>
    <w:p w14:paraId="777C2179" w14:textId="62F3233E" w:rsidR="00DD5AE6" w:rsidRDefault="00DD5AE6" w:rsidP="004E5667">
      <w:r>
        <w:rPr>
          <w:noProof/>
        </w:rPr>
        <w:drawing>
          <wp:inline distT="0" distB="0" distL="0" distR="0" wp14:anchorId="47C0E0DB" wp14:editId="53EDC032">
            <wp:extent cx="4609426" cy="6678386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315" cy="6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AE6" w:rsidSect="004F6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C6687"/>
    <w:multiLevelType w:val="hybridMultilevel"/>
    <w:tmpl w:val="47AA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E3"/>
    <w:rsid w:val="0002482A"/>
    <w:rsid w:val="00117B10"/>
    <w:rsid w:val="00177BF8"/>
    <w:rsid w:val="00181698"/>
    <w:rsid w:val="001B7DE6"/>
    <w:rsid w:val="001B7E60"/>
    <w:rsid w:val="00227C30"/>
    <w:rsid w:val="00267D17"/>
    <w:rsid w:val="002C239C"/>
    <w:rsid w:val="003A6B34"/>
    <w:rsid w:val="00473D32"/>
    <w:rsid w:val="004918B3"/>
    <w:rsid w:val="004E5667"/>
    <w:rsid w:val="004F60FD"/>
    <w:rsid w:val="0058182A"/>
    <w:rsid w:val="005B1B87"/>
    <w:rsid w:val="005B33D8"/>
    <w:rsid w:val="00602F0C"/>
    <w:rsid w:val="006100CC"/>
    <w:rsid w:val="00637B6E"/>
    <w:rsid w:val="006B4279"/>
    <w:rsid w:val="0077254A"/>
    <w:rsid w:val="007A0A96"/>
    <w:rsid w:val="007C4B4D"/>
    <w:rsid w:val="008279E3"/>
    <w:rsid w:val="00846B1C"/>
    <w:rsid w:val="008B2DDB"/>
    <w:rsid w:val="008E1865"/>
    <w:rsid w:val="009E24BA"/>
    <w:rsid w:val="00AD3CE4"/>
    <w:rsid w:val="00AE17AF"/>
    <w:rsid w:val="00B03A33"/>
    <w:rsid w:val="00B07968"/>
    <w:rsid w:val="00B57EAE"/>
    <w:rsid w:val="00B74E0B"/>
    <w:rsid w:val="00B825DD"/>
    <w:rsid w:val="00BC6641"/>
    <w:rsid w:val="00C0124B"/>
    <w:rsid w:val="00C14F43"/>
    <w:rsid w:val="00C90BB7"/>
    <w:rsid w:val="00D404A0"/>
    <w:rsid w:val="00D468BD"/>
    <w:rsid w:val="00D64828"/>
    <w:rsid w:val="00D9067F"/>
    <w:rsid w:val="00DC205E"/>
    <w:rsid w:val="00DD5AE6"/>
    <w:rsid w:val="00DE02CF"/>
    <w:rsid w:val="00E96C78"/>
    <w:rsid w:val="00F60885"/>
    <w:rsid w:val="00F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B173E"/>
  <w14:defaultImageDpi w14:val="32767"/>
  <w15:chartTrackingRefBased/>
  <w15:docId w15:val="{9AA795C3-0E35-9549-8EE8-5678E272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B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1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B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Dutcher</dc:creator>
  <cp:keywords/>
  <dc:description/>
  <cp:lastModifiedBy>Lauren Dutcher</cp:lastModifiedBy>
  <cp:revision>3</cp:revision>
  <dcterms:created xsi:type="dcterms:W3CDTF">2022-02-05T20:30:00Z</dcterms:created>
  <dcterms:modified xsi:type="dcterms:W3CDTF">2022-02-05T20:30:00Z</dcterms:modified>
</cp:coreProperties>
</file>