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81FA" w14:textId="021451E4" w:rsidR="00B95C42" w:rsidRDefault="00B95C42" w:rsidP="00B95C42">
      <w:pPr>
        <w:spacing w:after="0" w:line="240" w:lineRule="auto"/>
      </w:pPr>
      <w:r>
        <w:t>Supplemental Data</w:t>
      </w:r>
    </w:p>
    <w:p w14:paraId="60965AF6" w14:textId="032C85FC" w:rsidR="008B17C6" w:rsidRDefault="008B17C6" w:rsidP="00B95C42">
      <w:pPr>
        <w:spacing w:after="0" w:line="240" w:lineRule="auto"/>
      </w:pPr>
    </w:p>
    <w:tbl>
      <w:tblPr>
        <w:tblStyle w:val="TableGrid"/>
        <w:tblW w:w="1134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059"/>
        <w:gridCol w:w="2981"/>
        <w:gridCol w:w="2520"/>
      </w:tblGrid>
      <w:tr w:rsidR="008B17C6" w14:paraId="3BD016A9" w14:textId="21F1A8CA" w:rsidTr="00941E31">
        <w:tc>
          <w:tcPr>
            <w:tcW w:w="11340" w:type="dxa"/>
            <w:gridSpan w:val="4"/>
            <w:vAlign w:val="center"/>
          </w:tcPr>
          <w:p w14:paraId="4EE514A4" w14:textId="2D0C5B6A" w:rsidR="008B17C6" w:rsidRPr="008B17C6" w:rsidRDefault="008B17C6" w:rsidP="008B17C6">
            <w:pPr>
              <w:jc w:val="center"/>
              <w:rPr>
                <w:b/>
                <w:bCs/>
                <w:sz w:val="20"/>
                <w:szCs w:val="20"/>
              </w:rPr>
            </w:pPr>
            <w:r w:rsidRPr="008B17C6">
              <w:rPr>
                <w:b/>
                <w:bCs/>
                <w:sz w:val="20"/>
                <w:szCs w:val="20"/>
              </w:rPr>
              <w:t xml:space="preserve">Supplemental Table 1: </w:t>
            </w:r>
            <w:r>
              <w:rPr>
                <w:b/>
                <w:bCs/>
                <w:sz w:val="20"/>
                <w:szCs w:val="20"/>
              </w:rPr>
              <w:t>Summary of urine culture results</w:t>
            </w:r>
          </w:p>
        </w:tc>
      </w:tr>
      <w:tr w:rsidR="008B17C6" w14:paraId="12E78E8A" w14:textId="4555A774" w:rsidTr="00941E31">
        <w:tc>
          <w:tcPr>
            <w:tcW w:w="5839" w:type="dxa"/>
            <w:gridSpan w:val="2"/>
            <w:vAlign w:val="center"/>
          </w:tcPr>
          <w:p w14:paraId="206D0F10" w14:textId="1D64ECE6" w:rsidR="008B17C6" w:rsidRPr="008B17C6" w:rsidRDefault="008B17C6" w:rsidP="008B1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Pre-intervention</w:t>
            </w:r>
          </w:p>
        </w:tc>
        <w:tc>
          <w:tcPr>
            <w:tcW w:w="5501" w:type="dxa"/>
            <w:gridSpan w:val="2"/>
            <w:vAlign w:val="center"/>
          </w:tcPr>
          <w:p w14:paraId="0205D8BF" w14:textId="4D5E1463" w:rsidR="008B17C6" w:rsidRPr="008B17C6" w:rsidRDefault="008B17C6" w:rsidP="008B1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Post-intervention</w:t>
            </w:r>
          </w:p>
        </w:tc>
      </w:tr>
      <w:tr w:rsidR="008B17C6" w14:paraId="163C2F22" w14:textId="3558D56E" w:rsidTr="00941E31">
        <w:tc>
          <w:tcPr>
            <w:tcW w:w="3780" w:type="dxa"/>
            <w:vAlign w:val="center"/>
          </w:tcPr>
          <w:p w14:paraId="585400AC" w14:textId="551D34D7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Urine culture</w:t>
            </w:r>
            <w:r>
              <w:rPr>
                <w:sz w:val="20"/>
                <w:szCs w:val="20"/>
              </w:rPr>
              <w:t xml:space="preserve"> results</w:t>
            </w:r>
          </w:p>
        </w:tc>
        <w:tc>
          <w:tcPr>
            <w:tcW w:w="2059" w:type="dxa"/>
            <w:vAlign w:val="center"/>
          </w:tcPr>
          <w:p w14:paraId="29AABDB2" w14:textId="175F4EA1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Number of patients</w:t>
            </w:r>
          </w:p>
        </w:tc>
        <w:tc>
          <w:tcPr>
            <w:tcW w:w="2981" w:type="dxa"/>
            <w:vAlign w:val="center"/>
          </w:tcPr>
          <w:p w14:paraId="0BE92E27" w14:textId="067C6297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Urine culture</w:t>
            </w:r>
            <w:r>
              <w:rPr>
                <w:sz w:val="20"/>
                <w:szCs w:val="20"/>
              </w:rPr>
              <w:t xml:space="preserve"> results</w:t>
            </w:r>
          </w:p>
        </w:tc>
        <w:tc>
          <w:tcPr>
            <w:tcW w:w="2520" w:type="dxa"/>
            <w:vAlign w:val="center"/>
          </w:tcPr>
          <w:p w14:paraId="2C009FBA" w14:textId="5C305DDC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Number of patients</w:t>
            </w:r>
          </w:p>
        </w:tc>
      </w:tr>
      <w:tr w:rsidR="008B17C6" w14:paraId="6D4C601A" w14:textId="2EFC66FB" w:rsidTr="00941E31">
        <w:tc>
          <w:tcPr>
            <w:tcW w:w="3780" w:type="dxa"/>
            <w:vAlign w:val="center"/>
          </w:tcPr>
          <w:p w14:paraId="1DE8DA2F" w14:textId="504E2314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growth</w:t>
            </w:r>
          </w:p>
        </w:tc>
        <w:tc>
          <w:tcPr>
            <w:tcW w:w="2059" w:type="dxa"/>
            <w:vAlign w:val="center"/>
          </w:tcPr>
          <w:p w14:paraId="090704B6" w14:textId="25EA0F4B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81" w:type="dxa"/>
            <w:vAlign w:val="center"/>
          </w:tcPr>
          <w:p w14:paraId="05865D7F" w14:textId="50ECB1F0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growth</w:t>
            </w:r>
          </w:p>
        </w:tc>
        <w:tc>
          <w:tcPr>
            <w:tcW w:w="2520" w:type="dxa"/>
            <w:vAlign w:val="center"/>
          </w:tcPr>
          <w:p w14:paraId="24077ECE" w14:textId="0B4D8ED8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B17C6" w14:paraId="50EF7AD0" w14:textId="4E987396" w:rsidTr="00941E31">
        <w:tc>
          <w:tcPr>
            <w:tcW w:w="3780" w:type="dxa"/>
            <w:vAlign w:val="center"/>
          </w:tcPr>
          <w:p w14:paraId="260FC92C" w14:textId="6BFDA330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&gt;100,000 CFU </w:t>
            </w:r>
            <w:r>
              <w:rPr>
                <w:i/>
                <w:iCs/>
                <w:sz w:val="20"/>
                <w:szCs w:val="20"/>
              </w:rPr>
              <w:t>E. coli</w:t>
            </w:r>
          </w:p>
        </w:tc>
        <w:tc>
          <w:tcPr>
            <w:tcW w:w="2059" w:type="dxa"/>
            <w:vAlign w:val="center"/>
          </w:tcPr>
          <w:p w14:paraId="46A55D0C" w14:textId="7C6A5A40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1" w:type="dxa"/>
            <w:vAlign w:val="center"/>
          </w:tcPr>
          <w:p w14:paraId="16255D43" w14:textId="68AE3611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&gt;100,000 CFU </w:t>
            </w:r>
            <w:r w:rsidRPr="008B17C6">
              <w:rPr>
                <w:i/>
                <w:iCs/>
                <w:sz w:val="20"/>
                <w:szCs w:val="20"/>
              </w:rPr>
              <w:t>Corynebacterium</w:t>
            </w:r>
          </w:p>
        </w:tc>
        <w:tc>
          <w:tcPr>
            <w:tcW w:w="2520" w:type="dxa"/>
            <w:vAlign w:val="center"/>
          </w:tcPr>
          <w:p w14:paraId="499717A9" w14:textId="222B5B2E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17C6" w14:paraId="03F7CF07" w14:textId="447383E3" w:rsidTr="00941E31">
        <w:tc>
          <w:tcPr>
            <w:tcW w:w="3780" w:type="dxa"/>
            <w:vAlign w:val="center"/>
          </w:tcPr>
          <w:p w14:paraId="0E475528" w14:textId="68FB5795" w:rsidR="008B17C6" w:rsidRPr="008B17C6" w:rsidRDefault="008B17C6" w:rsidP="008B17C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&gt;100,000 CFU </w:t>
            </w:r>
            <w:r>
              <w:rPr>
                <w:i/>
                <w:iCs/>
                <w:sz w:val="20"/>
                <w:szCs w:val="20"/>
              </w:rPr>
              <w:t>E. coli</w:t>
            </w:r>
            <w:r>
              <w:rPr>
                <w:sz w:val="20"/>
                <w:szCs w:val="20"/>
              </w:rPr>
              <w:t xml:space="preserve">, 10,000 - &lt; 100,000 </w:t>
            </w:r>
            <w:r w:rsidRPr="008B17C6">
              <w:rPr>
                <w:i/>
                <w:iCs/>
                <w:sz w:val="20"/>
                <w:szCs w:val="20"/>
              </w:rPr>
              <w:t>S. epidermidis</w:t>
            </w:r>
          </w:p>
        </w:tc>
        <w:tc>
          <w:tcPr>
            <w:tcW w:w="2059" w:type="dxa"/>
            <w:vAlign w:val="center"/>
          </w:tcPr>
          <w:p w14:paraId="619A9FF8" w14:textId="0D5BF135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32BA60B7" w14:textId="190942EA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&gt;100,000 CFU </w:t>
            </w:r>
            <w:r>
              <w:rPr>
                <w:i/>
                <w:iCs/>
                <w:sz w:val="20"/>
                <w:szCs w:val="20"/>
              </w:rPr>
              <w:t xml:space="preserve">E. faecalis, </w:t>
            </w:r>
            <w:r>
              <w:rPr>
                <w:sz w:val="20"/>
                <w:szCs w:val="20"/>
              </w:rPr>
              <w:t>rare enteric GNRs</w:t>
            </w:r>
          </w:p>
        </w:tc>
        <w:tc>
          <w:tcPr>
            <w:tcW w:w="2520" w:type="dxa"/>
            <w:vAlign w:val="center"/>
          </w:tcPr>
          <w:p w14:paraId="1E977EF9" w14:textId="0C84E30D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17C6" w14:paraId="0C9DAC2C" w14:textId="34EED253" w:rsidTr="00941E31">
        <w:tc>
          <w:tcPr>
            <w:tcW w:w="3780" w:type="dxa"/>
            <w:vAlign w:val="center"/>
          </w:tcPr>
          <w:p w14:paraId="54CE0287" w14:textId="5A92D0E5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&gt;100,000 CFU </w:t>
            </w:r>
            <w:r>
              <w:rPr>
                <w:i/>
                <w:iCs/>
                <w:sz w:val="20"/>
                <w:szCs w:val="20"/>
              </w:rPr>
              <w:t>E. coli</w:t>
            </w:r>
            <w:r>
              <w:rPr>
                <w:sz w:val="20"/>
                <w:szCs w:val="20"/>
              </w:rPr>
              <w:t>, 1000 - &lt; 10,000 mixed bacteria</w:t>
            </w:r>
          </w:p>
        </w:tc>
        <w:tc>
          <w:tcPr>
            <w:tcW w:w="2059" w:type="dxa"/>
            <w:vAlign w:val="center"/>
          </w:tcPr>
          <w:p w14:paraId="7E43DDB7" w14:textId="5F897EF2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7CC79253" w14:textId="64256AE6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&gt;100,000 CFU </w:t>
            </w:r>
            <w:r>
              <w:rPr>
                <w:i/>
                <w:iCs/>
                <w:sz w:val="20"/>
                <w:szCs w:val="20"/>
              </w:rPr>
              <w:t xml:space="preserve">E. faecalis, </w:t>
            </w:r>
            <w:r>
              <w:rPr>
                <w:sz w:val="20"/>
                <w:szCs w:val="20"/>
              </w:rPr>
              <w:t>rare mixed bacteria</w:t>
            </w:r>
          </w:p>
        </w:tc>
        <w:tc>
          <w:tcPr>
            <w:tcW w:w="2520" w:type="dxa"/>
            <w:vAlign w:val="center"/>
          </w:tcPr>
          <w:p w14:paraId="49079903" w14:textId="017DAB6E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17C6" w14:paraId="1B93B645" w14:textId="4385E048" w:rsidTr="00941E31">
        <w:tc>
          <w:tcPr>
            <w:tcW w:w="3780" w:type="dxa"/>
            <w:vAlign w:val="center"/>
          </w:tcPr>
          <w:p w14:paraId="17E2BCAC" w14:textId="1C6D745C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&gt;100,000 CFU </w:t>
            </w:r>
            <w:r>
              <w:rPr>
                <w:i/>
                <w:iCs/>
                <w:sz w:val="20"/>
                <w:szCs w:val="20"/>
              </w:rPr>
              <w:t>E. faecalis</w:t>
            </w:r>
            <w:r>
              <w:rPr>
                <w:sz w:val="20"/>
                <w:szCs w:val="20"/>
              </w:rPr>
              <w:t>, 100 - &lt; 1000 mixed bacteria</w:t>
            </w:r>
          </w:p>
        </w:tc>
        <w:tc>
          <w:tcPr>
            <w:tcW w:w="2059" w:type="dxa"/>
            <w:vAlign w:val="center"/>
          </w:tcPr>
          <w:p w14:paraId="706CDE29" w14:textId="2E15B667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77120B33" w14:textId="3A57018E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&gt;100,000 CFU </w:t>
            </w:r>
            <w:r>
              <w:rPr>
                <w:i/>
                <w:iCs/>
                <w:sz w:val="20"/>
                <w:szCs w:val="20"/>
              </w:rPr>
              <w:t>K. pneumoniae</w:t>
            </w:r>
          </w:p>
        </w:tc>
        <w:tc>
          <w:tcPr>
            <w:tcW w:w="2520" w:type="dxa"/>
            <w:vAlign w:val="center"/>
          </w:tcPr>
          <w:p w14:paraId="01F9FBFB" w14:textId="60FC1518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17C6" w14:paraId="6F959953" w14:textId="77777777" w:rsidTr="00941E31">
        <w:tc>
          <w:tcPr>
            <w:tcW w:w="3780" w:type="dxa"/>
            <w:vAlign w:val="center"/>
          </w:tcPr>
          <w:p w14:paraId="45899568" w14:textId="1C93F9C3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&gt;100</w:t>
            </w:r>
            <w:r>
              <w:rPr>
                <w:sz w:val="20"/>
                <w:szCs w:val="20"/>
              </w:rPr>
              <w:t>,000 CFU</w:t>
            </w:r>
            <w:r w:rsidRPr="008B17C6">
              <w:rPr>
                <w:sz w:val="20"/>
                <w:szCs w:val="20"/>
              </w:rPr>
              <w:t xml:space="preserve"> </w:t>
            </w:r>
            <w:r w:rsidRPr="008B17C6">
              <w:rPr>
                <w:i/>
                <w:iCs/>
                <w:sz w:val="20"/>
                <w:szCs w:val="20"/>
              </w:rPr>
              <w:t>E. faecalis</w:t>
            </w:r>
            <w:r w:rsidRPr="008B17C6">
              <w:rPr>
                <w:sz w:val="20"/>
                <w:szCs w:val="20"/>
              </w:rPr>
              <w:t>, 1000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,000 CFU</w:t>
            </w:r>
            <w:r w:rsidRPr="008B17C6">
              <w:rPr>
                <w:sz w:val="20"/>
                <w:szCs w:val="20"/>
              </w:rPr>
              <w:t xml:space="preserve"> GNR)</w:t>
            </w:r>
          </w:p>
        </w:tc>
        <w:tc>
          <w:tcPr>
            <w:tcW w:w="2059" w:type="dxa"/>
            <w:vAlign w:val="center"/>
          </w:tcPr>
          <w:p w14:paraId="4A358BAD" w14:textId="73E178EA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033C3DF9" w14:textId="78968E74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&gt;100,000 CFU mixed organisms</w:t>
            </w:r>
          </w:p>
        </w:tc>
        <w:tc>
          <w:tcPr>
            <w:tcW w:w="2520" w:type="dxa"/>
            <w:vAlign w:val="center"/>
          </w:tcPr>
          <w:p w14:paraId="39222FEE" w14:textId="42E3E337" w:rsid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17C6" w14:paraId="19B701C0" w14:textId="77777777" w:rsidTr="00941E31">
        <w:tc>
          <w:tcPr>
            <w:tcW w:w="3780" w:type="dxa"/>
            <w:vAlign w:val="center"/>
          </w:tcPr>
          <w:p w14:paraId="7EFCA7C8" w14:textId="2C6B2982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&gt;100,000 CFU </w:t>
            </w:r>
            <w:r w:rsidRPr="008B17C6">
              <w:rPr>
                <w:i/>
                <w:iCs/>
                <w:sz w:val="20"/>
                <w:szCs w:val="20"/>
              </w:rPr>
              <w:t>K. pneumoniae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3DBDB2FF" w14:textId="1A954A90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3188A68C" w14:textId="2C6F399C" w:rsid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10,000 - &lt;100,000 CFU </w:t>
            </w:r>
            <w:r>
              <w:rPr>
                <w:i/>
                <w:iCs/>
                <w:sz w:val="20"/>
                <w:szCs w:val="20"/>
              </w:rPr>
              <w:t>E. coli</w:t>
            </w:r>
          </w:p>
        </w:tc>
        <w:tc>
          <w:tcPr>
            <w:tcW w:w="2520" w:type="dxa"/>
            <w:vAlign w:val="center"/>
          </w:tcPr>
          <w:p w14:paraId="626A0E64" w14:textId="4201EF0A" w:rsid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17C6" w14:paraId="09083698" w14:textId="77777777" w:rsidTr="00941E31">
        <w:tc>
          <w:tcPr>
            <w:tcW w:w="3780" w:type="dxa"/>
            <w:vAlign w:val="center"/>
          </w:tcPr>
          <w:p w14:paraId="646971DE" w14:textId="6C5A33E7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&gt;100,000 </w:t>
            </w:r>
            <w:r>
              <w:rPr>
                <w:i/>
                <w:iCs/>
                <w:sz w:val="20"/>
                <w:szCs w:val="20"/>
              </w:rPr>
              <w:t>P. aeruginosa</w:t>
            </w:r>
            <w:r>
              <w:rPr>
                <w:sz w:val="20"/>
                <w:szCs w:val="20"/>
              </w:rPr>
              <w:t>, 10,000 - 50,000 CFU mixed organisms</w:t>
            </w:r>
          </w:p>
        </w:tc>
        <w:tc>
          <w:tcPr>
            <w:tcW w:w="2059" w:type="dxa"/>
            <w:vAlign w:val="center"/>
          </w:tcPr>
          <w:p w14:paraId="3C4234EE" w14:textId="5B860A98" w:rsidR="008B17C6" w:rsidRP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52F55BC9" w14:textId="5F3C2115" w:rsid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10,000 - 50,000 CFU </w:t>
            </w:r>
            <w:r>
              <w:rPr>
                <w:rFonts w:cstheme="minorHAnsi"/>
                <w:sz w:val="20"/>
                <w:szCs w:val="20"/>
              </w:rPr>
              <w:t>β</w:t>
            </w:r>
            <w:r>
              <w:rPr>
                <w:sz w:val="20"/>
                <w:szCs w:val="20"/>
              </w:rPr>
              <w:t>-hemolytic Strep</w:t>
            </w:r>
          </w:p>
        </w:tc>
        <w:tc>
          <w:tcPr>
            <w:tcW w:w="2520" w:type="dxa"/>
            <w:vAlign w:val="center"/>
          </w:tcPr>
          <w:p w14:paraId="29CF193E" w14:textId="20CE034A" w:rsid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17C6" w14:paraId="761DE580" w14:textId="77777777" w:rsidTr="00941E31">
        <w:tc>
          <w:tcPr>
            <w:tcW w:w="3780" w:type="dxa"/>
            <w:vAlign w:val="center"/>
          </w:tcPr>
          <w:p w14:paraId="757D4E59" w14:textId="75547D37" w:rsid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&gt;100,000 CFU mixed organisms</w:t>
            </w:r>
          </w:p>
        </w:tc>
        <w:tc>
          <w:tcPr>
            <w:tcW w:w="2059" w:type="dxa"/>
            <w:vAlign w:val="center"/>
          </w:tcPr>
          <w:p w14:paraId="6333A7D0" w14:textId="4554AD1A" w:rsid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4FB9BD97" w14:textId="60B548B7" w:rsid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10,000 - 50,000 CFU mixed organisms</w:t>
            </w:r>
          </w:p>
        </w:tc>
        <w:tc>
          <w:tcPr>
            <w:tcW w:w="2520" w:type="dxa"/>
            <w:vAlign w:val="center"/>
          </w:tcPr>
          <w:p w14:paraId="23AB1A55" w14:textId="25B38699" w:rsidR="008B17C6" w:rsidRDefault="008B17C6" w:rsidP="008B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D1FF5" w14:paraId="11F59FAB" w14:textId="77777777" w:rsidTr="00941E31">
        <w:tc>
          <w:tcPr>
            <w:tcW w:w="3780" w:type="dxa"/>
            <w:vAlign w:val="center"/>
          </w:tcPr>
          <w:p w14:paraId="4DF3A0EF" w14:textId="3BEC715A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B17C6">
              <w:rPr>
                <w:sz w:val="20"/>
                <w:szCs w:val="20"/>
              </w:rPr>
              <w:t xml:space="preserve">0,000 </w:t>
            </w:r>
            <w:r>
              <w:rPr>
                <w:sz w:val="20"/>
                <w:szCs w:val="20"/>
              </w:rPr>
              <w:t>-</w:t>
            </w:r>
            <w:r w:rsidRPr="008B17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8B17C6">
              <w:rPr>
                <w:sz w:val="20"/>
                <w:szCs w:val="20"/>
              </w:rPr>
              <w:t xml:space="preserve">0,000 CFU mixed </w:t>
            </w:r>
            <w:r>
              <w:rPr>
                <w:sz w:val="20"/>
                <w:szCs w:val="20"/>
              </w:rPr>
              <w:t xml:space="preserve">Gram-positive </w:t>
            </w:r>
            <w:r w:rsidRPr="008B17C6">
              <w:rPr>
                <w:sz w:val="20"/>
                <w:szCs w:val="20"/>
              </w:rPr>
              <w:t xml:space="preserve">organisms </w:t>
            </w:r>
          </w:p>
        </w:tc>
        <w:tc>
          <w:tcPr>
            <w:tcW w:w="2059" w:type="dxa"/>
            <w:vAlign w:val="center"/>
          </w:tcPr>
          <w:p w14:paraId="1671BE61" w14:textId="3AF67F27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24A142A4" w14:textId="20EBF45A" w:rsidR="006D1FF5" w:rsidRDefault="006D1FF5" w:rsidP="006D1FF5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,000</w:t>
            </w:r>
            <w:r w:rsidRPr="008B17C6">
              <w:rPr>
                <w:sz w:val="20"/>
                <w:szCs w:val="20"/>
              </w:rPr>
              <w:t xml:space="preserve"> probable </w:t>
            </w:r>
            <w:r w:rsidRPr="008B17C6">
              <w:rPr>
                <w:i/>
                <w:iCs/>
                <w:sz w:val="20"/>
                <w:szCs w:val="20"/>
              </w:rPr>
              <w:t>Enterococcus</w:t>
            </w:r>
          </w:p>
        </w:tc>
        <w:tc>
          <w:tcPr>
            <w:tcW w:w="2520" w:type="dxa"/>
            <w:vAlign w:val="center"/>
          </w:tcPr>
          <w:p w14:paraId="59865848" w14:textId="1709F764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D1FF5" w14:paraId="7F7851B2" w14:textId="77777777" w:rsidTr="00941E31">
        <w:tc>
          <w:tcPr>
            <w:tcW w:w="3780" w:type="dxa"/>
            <w:vAlign w:val="center"/>
          </w:tcPr>
          <w:p w14:paraId="6787B090" w14:textId="322185A5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 xml:space="preserve">10,000 </w:t>
            </w:r>
            <w:r>
              <w:rPr>
                <w:sz w:val="20"/>
                <w:szCs w:val="20"/>
              </w:rPr>
              <w:t>-</w:t>
            </w:r>
            <w:r w:rsidRPr="008B17C6">
              <w:rPr>
                <w:sz w:val="20"/>
                <w:szCs w:val="20"/>
              </w:rPr>
              <w:t xml:space="preserve"> 50,000 CFU mixed organisms resembling cutaneous flora</w:t>
            </w:r>
          </w:p>
        </w:tc>
        <w:tc>
          <w:tcPr>
            <w:tcW w:w="2059" w:type="dxa"/>
            <w:vAlign w:val="center"/>
          </w:tcPr>
          <w:p w14:paraId="5B8D6CB0" w14:textId="2A73F673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5B8F76C0" w14:textId="746470DF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1000 - &lt; 10,000 enteric GNRs, rare mixed bacteria</w:t>
            </w:r>
          </w:p>
        </w:tc>
        <w:tc>
          <w:tcPr>
            <w:tcW w:w="2520" w:type="dxa"/>
            <w:vAlign w:val="center"/>
          </w:tcPr>
          <w:p w14:paraId="29CB8349" w14:textId="4C4B0808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D1FF5" w14:paraId="1A463C2A" w14:textId="77777777" w:rsidTr="00941E31">
        <w:tc>
          <w:tcPr>
            <w:tcW w:w="3780" w:type="dxa"/>
            <w:vAlign w:val="center"/>
          </w:tcPr>
          <w:p w14:paraId="37A557EF" w14:textId="6E7696F0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,000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,000</w:t>
            </w:r>
            <w:r w:rsidRPr="008B17C6">
              <w:rPr>
                <w:sz w:val="20"/>
                <w:szCs w:val="20"/>
              </w:rPr>
              <w:t xml:space="preserve"> CFU </w:t>
            </w:r>
            <w:r w:rsidRPr="008B17C6">
              <w:rPr>
                <w:i/>
                <w:iCs/>
                <w:sz w:val="20"/>
                <w:szCs w:val="20"/>
              </w:rPr>
              <w:t>E. faecalis</w:t>
            </w:r>
          </w:p>
        </w:tc>
        <w:tc>
          <w:tcPr>
            <w:tcW w:w="2059" w:type="dxa"/>
            <w:vAlign w:val="center"/>
          </w:tcPr>
          <w:p w14:paraId="5D2B4151" w14:textId="56895911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1" w:type="dxa"/>
            <w:vAlign w:val="center"/>
          </w:tcPr>
          <w:p w14:paraId="5F75A3EE" w14:textId="757FFFD5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1000 - &lt; 10,000 mixed bacteria</w:t>
            </w:r>
          </w:p>
        </w:tc>
        <w:tc>
          <w:tcPr>
            <w:tcW w:w="2520" w:type="dxa"/>
            <w:vAlign w:val="center"/>
          </w:tcPr>
          <w:p w14:paraId="3F1EC3B1" w14:textId="4A8681EB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D1FF5" w14:paraId="46196B63" w14:textId="77777777" w:rsidTr="00941E31">
        <w:tc>
          <w:tcPr>
            <w:tcW w:w="3780" w:type="dxa"/>
            <w:vAlign w:val="center"/>
          </w:tcPr>
          <w:p w14:paraId="52170B11" w14:textId="58B11ACA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,000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,000</w:t>
            </w:r>
            <w:r w:rsidRPr="008B17C6">
              <w:rPr>
                <w:sz w:val="20"/>
                <w:szCs w:val="20"/>
              </w:rPr>
              <w:t xml:space="preserve"> CFU </w:t>
            </w:r>
            <w:r w:rsidRPr="008B17C6">
              <w:rPr>
                <w:i/>
                <w:iCs/>
                <w:sz w:val="20"/>
                <w:szCs w:val="20"/>
              </w:rPr>
              <w:t>E. faecalis</w:t>
            </w:r>
            <w:r w:rsidRPr="008B17C6">
              <w:rPr>
                <w:sz w:val="20"/>
                <w:szCs w:val="20"/>
              </w:rPr>
              <w:t>, 10</w:t>
            </w:r>
            <w:r>
              <w:rPr>
                <w:sz w:val="20"/>
                <w:szCs w:val="20"/>
              </w:rPr>
              <w:t xml:space="preserve">,000 </w:t>
            </w:r>
            <w:r w:rsidRPr="008B17C6">
              <w:rPr>
                <w:sz w:val="20"/>
                <w:szCs w:val="20"/>
              </w:rPr>
              <w:t>-</w:t>
            </w:r>
            <w:r w:rsidR="00941E31"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,000</w:t>
            </w:r>
            <w:r w:rsidRPr="008B17C6">
              <w:rPr>
                <w:sz w:val="20"/>
                <w:szCs w:val="20"/>
              </w:rPr>
              <w:t xml:space="preserve"> CFU Strep mitis/</w:t>
            </w:r>
            <w:proofErr w:type="spellStart"/>
            <w:r w:rsidRPr="008B17C6">
              <w:rPr>
                <w:sz w:val="20"/>
                <w:szCs w:val="20"/>
              </w:rPr>
              <w:t>oralis</w:t>
            </w:r>
            <w:proofErr w:type="spellEnd"/>
          </w:p>
        </w:tc>
        <w:tc>
          <w:tcPr>
            <w:tcW w:w="2059" w:type="dxa"/>
            <w:vAlign w:val="center"/>
          </w:tcPr>
          <w:p w14:paraId="59106D68" w14:textId="3B2F2229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66420DA3" w14:textId="2532F1CF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100 - &lt; 1000 mixed bacteria</w:t>
            </w:r>
          </w:p>
        </w:tc>
        <w:tc>
          <w:tcPr>
            <w:tcW w:w="2520" w:type="dxa"/>
            <w:vAlign w:val="center"/>
          </w:tcPr>
          <w:p w14:paraId="0F1224C6" w14:textId="2E735915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D1FF5" w14:paraId="4486CB2F" w14:textId="77777777" w:rsidTr="00941E31">
        <w:tc>
          <w:tcPr>
            <w:tcW w:w="3780" w:type="dxa"/>
            <w:vAlign w:val="center"/>
          </w:tcPr>
          <w:p w14:paraId="0CD62661" w14:textId="6565FC77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,000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,000</w:t>
            </w:r>
            <w:r w:rsidRPr="008B17C6">
              <w:rPr>
                <w:sz w:val="20"/>
                <w:szCs w:val="20"/>
              </w:rPr>
              <w:t xml:space="preserve"> </w:t>
            </w:r>
            <w:r w:rsidRPr="008B17C6">
              <w:rPr>
                <w:i/>
                <w:iCs/>
                <w:sz w:val="20"/>
                <w:szCs w:val="20"/>
              </w:rPr>
              <w:t>E. faecalis</w:t>
            </w:r>
            <w:r w:rsidRPr="008B17C6">
              <w:rPr>
                <w:sz w:val="20"/>
                <w:szCs w:val="20"/>
              </w:rPr>
              <w:t>, 1000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,000</w:t>
            </w:r>
            <w:r w:rsidRPr="008B17C6">
              <w:rPr>
                <w:sz w:val="20"/>
                <w:szCs w:val="20"/>
              </w:rPr>
              <w:t xml:space="preserve"> mixed bacteria</w:t>
            </w:r>
          </w:p>
        </w:tc>
        <w:tc>
          <w:tcPr>
            <w:tcW w:w="2059" w:type="dxa"/>
            <w:vAlign w:val="center"/>
          </w:tcPr>
          <w:p w14:paraId="0E8B058C" w14:textId="14934D48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06608914" w14:textId="7FCBE570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077871A" w14:textId="1D5D9CEA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33AAF797" w14:textId="77777777" w:rsidTr="00941E31">
        <w:tc>
          <w:tcPr>
            <w:tcW w:w="3780" w:type="dxa"/>
            <w:vAlign w:val="center"/>
          </w:tcPr>
          <w:p w14:paraId="099E354D" w14:textId="644D1222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,000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,000</w:t>
            </w:r>
            <w:r w:rsidRPr="008B17C6">
              <w:rPr>
                <w:sz w:val="20"/>
                <w:szCs w:val="20"/>
              </w:rPr>
              <w:t xml:space="preserve"> CFU Strep mitis/</w:t>
            </w:r>
            <w:proofErr w:type="spellStart"/>
            <w:r w:rsidRPr="008B17C6">
              <w:rPr>
                <w:sz w:val="20"/>
                <w:szCs w:val="20"/>
              </w:rPr>
              <w:t>oralis</w:t>
            </w:r>
            <w:proofErr w:type="spellEnd"/>
          </w:p>
        </w:tc>
        <w:tc>
          <w:tcPr>
            <w:tcW w:w="2059" w:type="dxa"/>
            <w:vAlign w:val="center"/>
          </w:tcPr>
          <w:p w14:paraId="156F7CE1" w14:textId="7BBD81E2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7116762A" w14:textId="0E781136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5C00C77" w14:textId="1736055A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3A330CD9" w14:textId="77777777" w:rsidTr="00941E31">
        <w:tc>
          <w:tcPr>
            <w:tcW w:w="3780" w:type="dxa"/>
            <w:vAlign w:val="center"/>
          </w:tcPr>
          <w:p w14:paraId="5FE218A6" w14:textId="127FB560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10,000 - &lt; 100,000 CFU </w:t>
            </w:r>
            <w:r>
              <w:rPr>
                <w:i/>
                <w:iCs/>
                <w:sz w:val="20"/>
                <w:szCs w:val="20"/>
              </w:rPr>
              <w:t>S. agalactiae</w:t>
            </w:r>
            <w:r>
              <w:rPr>
                <w:sz w:val="20"/>
                <w:szCs w:val="20"/>
              </w:rPr>
              <w:t>, 100 - &lt; 1000 CFU mixed bacteria</w:t>
            </w:r>
          </w:p>
        </w:tc>
        <w:tc>
          <w:tcPr>
            <w:tcW w:w="2059" w:type="dxa"/>
            <w:vAlign w:val="center"/>
          </w:tcPr>
          <w:p w14:paraId="7FD8894B" w14:textId="485DE164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3117FF27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0A44D38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1D829994" w14:textId="77777777" w:rsidTr="00941E31">
        <w:tc>
          <w:tcPr>
            <w:tcW w:w="3780" w:type="dxa"/>
            <w:vAlign w:val="center"/>
          </w:tcPr>
          <w:p w14:paraId="09A3B8FC" w14:textId="239ABDB7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10,000 - &lt; 100,000 CFU </w:t>
            </w:r>
            <w:r>
              <w:rPr>
                <w:i/>
                <w:iCs/>
                <w:sz w:val="20"/>
                <w:szCs w:val="20"/>
              </w:rPr>
              <w:t>P. aeruginosa</w:t>
            </w:r>
            <w:r>
              <w:rPr>
                <w:sz w:val="20"/>
                <w:szCs w:val="20"/>
              </w:rPr>
              <w:t xml:space="preserve"> of two types</w:t>
            </w:r>
          </w:p>
        </w:tc>
        <w:tc>
          <w:tcPr>
            <w:tcW w:w="2059" w:type="dxa"/>
            <w:vAlign w:val="center"/>
          </w:tcPr>
          <w:p w14:paraId="68FC55FD" w14:textId="1184C672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337BBED3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D547E6B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5037841F" w14:textId="77777777" w:rsidTr="00941E31">
        <w:tc>
          <w:tcPr>
            <w:tcW w:w="3780" w:type="dxa"/>
            <w:vAlign w:val="center"/>
          </w:tcPr>
          <w:p w14:paraId="51508C51" w14:textId="44B92AA6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10,000 - &lt; 100,000 CFU mixed bacteria</w:t>
            </w:r>
          </w:p>
        </w:tc>
        <w:tc>
          <w:tcPr>
            <w:tcW w:w="2059" w:type="dxa"/>
            <w:vAlign w:val="center"/>
          </w:tcPr>
          <w:p w14:paraId="1A23EEC6" w14:textId="57130DF9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1" w:type="dxa"/>
            <w:vAlign w:val="center"/>
          </w:tcPr>
          <w:p w14:paraId="6F8BD242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20E0DE2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7269B2BF" w14:textId="77777777" w:rsidTr="00941E31">
        <w:tc>
          <w:tcPr>
            <w:tcW w:w="3780" w:type="dxa"/>
            <w:vAlign w:val="center"/>
          </w:tcPr>
          <w:p w14:paraId="632F2F01" w14:textId="50BA6F6E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1000 - &lt; 10,000 CFU </w:t>
            </w:r>
            <w:r>
              <w:rPr>
                <w:i/>
                <w:iCs/>
                <w:sz w:val="20"/>
                <w:szCs w:val="20"/>
              </w:rPr>
              <w:t>E. faecalis</w:t>
            </w:r>
          </w:p>
        </w:tc>
        <w:tc>
          <w:tcPr>
            <w:tcW w:w="2059" w:type="dxa"/>
            <w:vAlign w:val="center"/>
          </w:tcPr>
          <w:p w14:paraId="242B21AA" w14:textId="6AD5C09A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81" w:type="dxa"/>
            <w:vAlign w:val="center"/>
          </w:tcPr>
          <w:p w14:paraId="25B74A9B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3B5D99B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68C448BA" w14:textId="77777777" w:rsidTr="00941E31">
        <w:tc>
          <w:tcPr>
            <w:tcW w:w="3780" w:type="dxa"/>
            <w:vAlign w:val="center"/>
          </w:tcPr>
          <w:p w14:paraId="062E8978" w14:textId="2F9073C8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1000 - &lt; 10,000 CFU </w:t>
            </w:r>
            <w:r>
              <w:rPr>
                <w:i/>
                <w:iCs/>
                <w:sz w:val="20"/>
                <w:szCs w:val="20"/>
              </w:rPr>
              <w:t>E. faecalis</w:t>
            </w:r>
            <w:r>
              <w:rPr>
                <w:sz w:val="20"/>
                <w:szCs w:val="20"/>
              </w:rPr>
              <w:t>, 100 - &lt; 1000 CFU GNRs</w:t>
            </w:r>
          </w:p>
        </w:tc>
        <w:tc>
          <w:tcPr>
            <w:tcW w:w="2059" w:type="dxa"/>
            <w:vAlign w:val="center"/>
          </w:tcPr>
          <w:p w14:paraId="425C715F" w14:textId="092342A3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1" w:type="dxa"/>
            <w:vAlign w:val="center"/>
          </w:tcPr>
          <w:p w14:paraId="6F762CDD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3A414F2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571A69E4" w14:textId="77777777" w:rsidTr="00941E31">
        <w:tc>
          <w:tcPr>
            <w:tcW w:w="3780" w:type="dxa"/>
            <w:vAlign w:val="center"/>
          </w:tcPr>
          <w:p w14:paraId="1D8A28E7" w14:textId="061A3F9F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1000 - &lt; 10,000 CFU </w:t>
            </w:r>
            <w:r>
              <w:rPr>
                <w:i/>
                <w:iCs/>
                <w:sz w:val="20"/>
                <w:szCs w:val="20"/>
              </w:rPr>
              <w:t>E. faecalis</w:t>
            </w:r>
            <w:r>
              <w:rPr>
                <w:sz w:val="20"/>
                <w:szCs w:val="20"/>
              </w:rPr>
              <w:t>, and 1000 - &lt; 10,000 CFU mixed bacteria</w:t>
            </w:r>
          </w:p>
        </w:tc>
        <w:tc>
          <w:tcPr>
            <w:tcW w:w="2059" w:type="dxa"/>
            <w:vAlign w:val="center"/>
          </w:tcPr>
          <w:p w14:paraId="584FE202" w14:textId="049E41CB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0B9E5A7F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5025F9A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77E44EA8" w14:textId="77777777" w:rsidTr="00941E31">
        <w:tc>
          <w:tcPr>
            <w:tcW w:w="3780" w:type="dxa"/>
            <w:vAlign w:val="center"/>
          </w:tcPr>
          <w:p w14:paraId="1721FB9B" w14:textId="7C552C78" w:rsidR="006D1FF5" w:rsidRDefault="006D1FF5" w:rsidP="006D1FF5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,000 CFU</w:t>
            </w:r>
            <w:r w:rsidRPr="008B17C6">
              <w:rPr>
                <w:sz w:val="20"/>
                <w:szCs w:val="20"/>
              </w:rPr>
              <w:t xml:space="preserve"> Enterococcus, 10</w:t>
            </w:r>
            <w:r>
              <w:rPr>
                <w:sz w:val="20"/>
                <w:szCs w:val="20"/>
              </w:rPr>
              <w:t xml:space="preserve">,000 </w:t>
            </w:r>
            <w:r w:rsidRPr="008B17C6">
              <w:rPr>
                <w:sz w:val="20"/>
                <w:szCs w:val="20"/>
              </w:rPr>
              <w:t>-&lt;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,000 CFU</w:t>
            </w:r>
            <w:r w:rsidRPr="008B17C6">
              <w:rPr>
                <w:sz w:val="20"/>
                <w:szCs w:val="20"/>
              </w:rPr>
              <w:t xml:space="preserve"> mixed bacteria</w:t>
            </w:r>
          </w:p>
        </w:tc>
        <w:tc>
          <w:tcPr>
            <w:tcW w:w="2059" w:type="dxa"/>
            <w:vAlign w:val="center"/>
          </w:tcPr>
          <w:p w14:paraId="0DBE1AFD" w14:textId="6A97F2A0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511E1FCB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BB69E51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58E12EC7" w14:textId="77777777" w:rsidTr="00941E31">
        <w:tc>
          <w:tcPr>
            <w:tcW w:w="3780" w:type="dxa"/>
            <w:vAlign w:val="center"/>
          </w:tcPr>
          <w:p w14:paraId="03EC9086" w14:textId="2B117BC8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,000 CFU</w:t>
            </w:r>
            <w:r w:rsidRPr="008B17C6">
              <w:rPr>
                <w:sz w:val="20"/>
                <w:szCs w:val="20"/>
              </w:rPr>
              <w:t xml:space="preserve"> Enterococcus, 1</w:t>
            </w:r>
            <w:r>
              <w:rPr>
                <w:sz w:val="20"/>
                <w:szCs w:val="20"/>
              </w:rPr>
              <w:t xml:space="preserve">00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 CFU</w:t>
            </w:r>
            <w:r w:rsidRPr="008B17C6">
              <w:rPr>
                <w:sz w:val="20"/>
                <w:szCs w:val="20"/>
              </w:rPr>
              <w:t xml:space="preserve"> mixed bacteria</w:t>
            </w:r>
          </w:p>
        </w:tc>
        <w:tc>
          <w:tcPr>
            <w:tcW w:w="2059" w:type="dxa"/>
            <w:vAlign w:val="center"/>
          </w:tcPr>
          <w:p w14:paraId="2571160F" w14:textId="58C66D7D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7E680BD2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89A7757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56DD7D3A" w14:textId="77777777" w:rsidTr="00941E31">
        <w:tc>
          <w:tcPr>
            <w:tcW w:w="3780" w:type="dxa"/>
            <w:vAlign w:val="center"/>
          </w:tcPr>
          <w:p w14:paraId="5CD279C5" w14:textId="066BAA44" w:rsidR="006D1FF5" w:rsidRPr="008B17C6" w:rsidRDefault="006D1FF5" w:rsidP="006D1FF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1000 - &lt; 10,000 CFU </w:t>
            </w:r>
            <w:r>
              <w:rPr>
                <w:i/>
                <w:iCs/>
                <w:sz w:val="20"/>
                <w:szCs w:val="20"/>
              </w:rPr>
              <w:t>E. coli</w:t>
            </w:r>
            <w:r>
              <w:rPr>
                <w:sz w:val="20"/>
                <w:szCs w:val="20"/>
              </w:rPr>
              <w:t xml:space="preserve"> 100 - &lt; 1000 CFU </w:t>
            </w:r>
            <w:r>
              <w:rPr>
                <w:i/>
                <w:iCs/>
                <w:sz w:val="20"/>
                <w:szCs w:val="20"/>
              </w:rPr>
              <w:t>E. faecalis</w:t>
            </w:r>
          </w:p>
        </w:tc>
        <w:tc>
          <w:tcPr>
            <w:tcW w:w="2059" w:type="dxa"/>
            <w:vAlign w:val="center"/>
          </w:tcPr>
          <w:p w14:paraId="11966485" w14:textId="6B6FB9BC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519AEFA6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FE88906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08E0D004" w14:textId="77777777" w:rsidTr="00941E31">
        <w:tc>
          <w:tcPr>
            <w:tcW w:w="3780" w:type="dxa"/>
            <w:vAlign w:val="center"/>
          </w:tcPr>
          <w:p w14:paraId="5996D2DD" w14:textId="0DAFC31F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1000 - &lt; 10,000 CFU mixed bacteria</w:t>
            </w:r>
          </w:p>
        </w:tc>
        <w:tc>
          <w:tcPr>
            <w:tcW w:w="2059" w:type="dxa"/>
            <w:vAlign w:val="center"/>
          </w:tcPr>
          <w:p w14:paraId="0A24577B" w14:textId="2ADD23AD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81" w:type="dxa"/>
            <w:vAlign w:val="center"/>
          </w:tcPr>
          <w:p w14:paraId="2F3CD271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B61FAD6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7E4D47F2" w14:textId="77777777" w:rsidTr="00941E31">
        <w:tc>
          <w:tcPr>
            <w:tcW w:w="3780" w:type="dxa"/>
            <w:vAlign w:val="center"/>
          </w:tcPr>
          <w:p w14:paraId="640DAB40" w14:textId="38F7B18D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1000 - &lt; 10,000 CFU yeast, 100 - &lt; 1000 CFU GNRs of two types</w:t>
            </w:r>
          </w:p>
        </w:tc>
        <w:tc>
          <w:tcPr>
            <w:tcW w:w="2059" w:type="dxa"/>
            <w:vAlign w:val="center"/>
          </w:tcPr>
          <w:p w14:paraId="7B6FB21B" w14:textId="11633854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0710A6F4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4E19CE8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4AA68F70" w14:textId="77777777" w:rsidTr="00941E31">
        <w:tc>
          <w:tcPr>
            <w:tcW w:w="3780" w:type="dxa"/>
            <w:vAlign w:val="center"/>
          </w:tcPr>
          <w:p w14:paraId="1A308080" w14:textId="58417F24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1000 - &lt; 10,000 CFU yeast, 100 - &lt; 1000 CFU Enterococcus</w:t>
            </w:r>
          </w:p>
        </w:tc>
        <w:tc>
          <w:tcPr>
            <w:tcW w:w="2059" w:type="dxa"/>
            <w:vAlign w:val="center"/>
          </w:tcPr>
          <w:p w14:paraId="51BE6B91" w14:textId="63B76FA1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113174F1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15FFE2B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6A177402" w14:textId="77777777" w:rsidTr="00941E31">
        <w:tc>
          <w:tcPr>
            <w:tcW w:w="3780" w:type="dxa"/>
            <w:vAlign w:val="center"/>
          </w:tcPr>
          <w:p w14:paraId="0B6A5D62" w14:textId="3926F0C1" w:rsidR="006D1FF5" w:rsidRDefault="006D1FF5" w:rsidP="006D1FF5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lastRenderedPageBreak/>
              <w:t>1000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,000 CFU</w:t>
            </w:r>
            <w:r w:rsidRPr="008B17C6">
              <w:rPr>
                <w:sz w:val="20"/>
                <w:szCs w:val="20"/>
              </w:rPr>
              <w:t xml:space="preserve"> enteric GNRs, 100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 xml:space="preserve"> CFU</w:t>
            </w:r>
            <w:r w:rsidRPr="008B17C6">
              <w:rPr>
                <w:sz w:val="20"/>
                <w:szCs w:val="20"/>
              </w:rPr>
              <w:t xml:space="preserve"> mixed bacteria</w:t>
            </w:r>
          </w:p>
        </w:tc>
        <w:tc>
          <w:tcPr>
            <w:tcW w:w="2059" w:type="dxa"/>
            <w:vAlign w:val="center"/>
          </w:tcPr>
          <w:p w14:paraId="0A8D4242" w14:textId="180C3910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6833A6A8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08D5C37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0A0F2BDE" w14:textId="77777777" w:rsidTr="00941E31">
        <w:tc>
          <w:tcPr>
            <w:tcW w:w="3780" w:type="dxa"/>
            <w:vAlign w:val="center"/>
          </w:tcPr>
          <w:p w14:paraId="5F3678FE" w14:textId="25EEEF5C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1000 CFU enteric GNRs, 100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CFU GNRs</w:t>
            </w:r>
          </w:p>
        </w:tc>
        <w:tc>
          <w:tcPr>
            <w:tcW w:w="2059" w:type="dxa"/>
            <w:vAlign w:val="center"/>
          </w:tcPr>
          <w:p w14:paraId="47CC94D9" w14:textId="0234D4E3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0E771244" w14:textId="2B8FAD92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9046E7B" w14:textId="5658E680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0FBAD525" w14:textId="77777777" w:rsidTr="00941E31">
        <w:tc>
          <w:tcPr>
            <w:tcW w:w="3780" w:type="dxa"/>
            <w:vAlign w:val="center"/>
          </w:tcPr>
          <w:p w14:paraId="09431DE6" w14:textId="7286D1AE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 w:rsidRPr="008B17C6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,000 CFU</w:t>
            </w:r>
            <w:r w:rsidRPr="008B17C6">
              <w:rPr>
                <w:sz w:val="20"/>
                <w:szCs w:val="20"/>
              </w:rPr>
              <w:t xml:space="preserve"> group B strep, 1000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</w:t>
            </w:r>
            <w:r w:rsidRPr="008B1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,000 CFU</w:t>
            </w:r>
            <w:r w:rsidRPr="008B17C6">
              <w:rPr>
                <w:sz w:val="20"/>
                <w:szCs w:val="20"/>
              </w:rPr>
              <w:t xml:space="preserve"> mixed bacteria</w:t>
            </w:r>
          </w:p>
        </w:tc>
        <w:tc>
          <w:tcPr>
            <w:tcW w:w="2059" w:type="dxa"/>
            <w:vAlign w:val="center"/>
          </w:tcPr>
          <w:p w14:paraId="6EDEAA36" w14:textId="23258C5F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6F34D984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9899F8D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2848BBEB" w14:textId="77777777" w:rsidTr="00941E31">
        <w:tc>
          <w:tcPr>
            <w:tcW w:w="3780" w:type="dxa"/>
            <w:vAlign w:val="center"/>
          </w:tcPr>
          <w:p w14:paraId="6ABA2900" w14:textId="01DDF8AB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1000 - &lt; 10,000 mixed bacteria</w:t>
            </w:r>
          </w:p>
        </w:tc>
        <w:tc>
          <w:tcPr>
            <w:tcW w:w="2059" w:type="dxa"/>
            <w:vAlign w:val="center"/>
          </w:tcPr>
          <w:p w14:paraId="02C3C763" w14:textId="68F31CC4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81" w:type="dxa"/>
            <w:vAlign w:val="center"/>
          </w:tcPr>
          <w:p w14:paraId="2BC4C109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62E4639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7B359145" w14:textId="77777777" w:rsidTr="00941E31">
        <w:tc>
          <w:tcPr>
            <w:tcW w:w="3780" w:type="dxa"/>
            <w:vAlign w:val="center"/>
          </w:tcPr>
          <w:p w14:paraId="61F0829C" w14:textId="5AA246C7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1000 - &lt; 10,000 CFU GNRs</w:t>
            </w:r>
          </w:p>
        </w:tc>
        <w:tc>
          <w:tcPr>
            <w:tcW w:w="2059" w:type="dxa"/>
            <w:vAlign w:val="center"/>
          </w:tcPr>
          <w:p w14:paraId="62CF7D0D" w14:textId="1E822FF0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1" w:type="dxa"/>
            <w:vAlign w:val="center"/>
          </w:tcPr>
          <w:p w14:paraId="4CFD4885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BD3E644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718C744D" w14:textId="77777777" w:rsidTr="00941E31">
        <w:tc>
          <w:tcPr>
            <w:tcW w:w="3780" w:type="dxa"/>
            <w:vAlign w:val="center"/>
          </w:tcPr>
          <w:p w14:paraId="58592C67" w14:textId="4FBE40B6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1000 - &lt; 10,000 CFU GNRs, 10,000 - &lt; 100,000 CFU mixed bacteria</w:t>
            </w:r>
          </w:p>
        </w:tc>
        <w:tc>
          <w:tcPr>
            <w:tcW w:w="2059" w:type="dxa"/>
            <w:vAlign w:val="center"/>
          </w:tcPr>
          <w:p w14:paraId="70096254" w14:textId="282FE825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330E1479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E34256C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2E8EFB29" w14:textId="77777777" w:rsidTr="00941E31">
        <w:tc>
          <w:tcPr>
            <w:tcW w:w="3780" w:type="dxa"/>
            <w:vAlign w:val="center"/>
          </w:tcPr>
          <w:p w14:paraId="5B346C7D" w14:textId="24F1AD0B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1000 - &lt; 10,000 CFU </w:t>
            </w:r>
            <w:r>
              <w:rPr>
                <w:i/>
                <w:iCs/>
                <w:sz w:val="20"/>
                <w:szCs w:val="20"/>
              </w:rPr>
              <w:t>M. morganii</w:t>
            </w:r>
            <w:r>
              <w:rPr>
                <w:sz w:val="20"/>
                <w:szCs w:val="20"/>
              </w:rPr>
              <w:t xml:space="preserve">, 1000 - &lt; 10,000 CFU </w:t>
            </w:r>
            <w:r>
              <w:rPr>
                <w:i/>
                <w:iCs/>
                <w:sz w:val="20"/>
                <w:szCs w:val="20"/>
              </w:rPr>
              <w:t>S. aureus</w:t>
            </w:r>
          </w:p>
        </w:tc>
        <w:tc>
          <w:tcPr>
            <w:tcW w:w="2059" w:type="dxa"/>
            <w:vAlign w:val="center"/>
          </w:tcPr>
          <w:p w14:paraId="0532CEC8" w14:textId="66883265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09337A31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6E371BC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36ABC5DB" w14:textId="77777777" w:rsidTr="00941E31">
        <w:tc>
          <w:tcPr>
            <w:tcW w:w="3780" w:type="dxa"/>
            <w:vAlign w:val="center"/>
          </w:tcPr>
          <w:p w14:paraId="26A7330B" w14:textId="1FE9D7B8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1000 - &lt; 10,000 CFU </w:t>
            </w:r>
            <w:r>
              <w:rPr>
                <w:rFonts w:cstheme="minorHAnsi"/>
                <w:sz w:val="20"/>
                <w:szCs w:val="20"/>
              </w:rPr>
              <w:t>β</w:t>
            </w:r>
            <w:r>
              <w:rPr>
                <w:sz w:val="20"/>
                <w:szCs w:val="20"/>
              </w:rPr>
              <w:t>-hemolytic Strep, 1000 - &lt; 10,000 mixed bacteria</w:t>
            </w:r>
          </w:p>
        </w:tc>
        <w:tc>
          <w:tcPr>
            <w:tcW w:w="2059" w:type="dxa"/>
            <w:vAlign w:val="center"/>
          </w:tcPr>
          <w:p w14:paraId="775DE663" w14:textId="69057D57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685C6969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C44CE51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12356446" w14:textId="77777777" w:rsidTr="00941E31">
        <w:tc>
          <w:tcPr>
            <w:tcW w:w="3780" w:type="dxa"/>
            <w:vAlign w:val="center"/>
          </w:tcPr>
          <w:p w14:paraId="2E831D01" w14:textId="25722FF1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1000 - &lt; 10,000 CFU mixed bacteria</w:t>
            </w:r>
          </w:p>
        </w:tc>
        <w:tc>
          <w:tcPr>
            <w:tcW w:w="2059" w:type="dxa"/>
            <w:vAlign w:val="center"/>
          </w:tcPr>
          <w:p w14:paraId="76FC6F93" w14:textId="02E12769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81" w:type="dxa"/>
            <w:vAlign w:val="center"/>
          </w:tcPr>
          <w:p w14:paraId="4D514DCB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3223418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71CC7682" w14:textId="77777777" w:rsidTr="00941E31">
        <w:tc>
          <w:tcPr>
            <w:tcW w:w="3780" w:type="dxa"/>
            <w:vAlign w:val="center"/>
          </w:tcPr>
          <w:p w14:paraId="7A585F15" w14:textId="2DCB31F2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100 - &lt; 1000 CFU Enterococcus</w:t>
            </w:r>
          </w:p>
        </w:tc>
        <w:tc>
          <w:tcPr>
            <w:tcW w:w="2059" w:type="dxa"/>
            <w:vAlign w:val="center"/>
          </w:tcPr>
          <w:p w14:paraId="2B449248" w14:textId="29D42015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1" w:type="dxa"/>
            <w:vAlign w:val="center"/>
          </w:tcPr>
          <w:p w14:paraId="00AC8C22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6889BC3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47E23263" w14:textId="77777777" w:rsidTr="00941E31">
        <w:tc>
          <w:tcPr>
            <w:tcW w:w="3780" w:type="dxa"/>
            <w:vAlign w:val="center"/>
          </w:tcPr>
          <w:p w14:paraId="074D897B" w14:textId="5F5F003D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100 - &lt; 1000 CFU GNRs</w:t>
            </w:r>
          </w:p>
        </w:tc>
        <w:tc>
          <w:tcPr>
            <w:tcW w:w="2059" w:type="dxa"/>
            <w:vAlign w:val="center"/>
          </w:tcPr>
          <w:p w14:paraId="449FF70B" w14:textId="14E55390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1" w:type="dxa"/>
            <w:vAlign w:val="center"/>
          </w:tcPr>
          <w:p w14:paraId="47D54626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F101E2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57EC057C" w14:textId="77777777" w:rsidTr="00941E31">
        <w:tc>
          <w:tcPr>
            <w:tcW w:w="3780" w:type="dxa"/>
            <w:vAlign w:val="center"/>
          </w:tcPr>
          <w:p w14:paraId="02D50A5A" w14:textId="3CC50516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100 - &lt; 1000 CFU mixed bacteria</w:t>
            </w:r>
          </w:p>
        </w:tc>
        <w:tc>
          <w:tcPr>
            <w:tcW w:w="2059" w:type="dxa"/>
            <w:vAlign w:val="center"/>
          </w:tcPr>
          <w:p w14:paraId="41FAE07C" w14:textId="3212DE13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81" w:type="dxa"/>
            <w:vAlign w:val="center"/>
          </w:tcPr>
          <w:p w14:paraId="5082BAF5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24B258A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4606280C" w14:textId="77777777" w:rsidTr="00941E31">
        <w:tc>
          <w:tcPr>
            <w:tcW w:w="3780" w:type="dxa"/>
            <w:vAlign w:val="center"/>
          </w:tcPr>
          <w:p w14:paraId="469F0985" w14:textId="78F4B7AB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100 - &lt; 1000 CFU Enterococcus</w:t>
            </w:r>
          </w:p>
        </w:tc>
        <w:tc>
          <w:tcPr>
            <w:tcW w:w="2059" w:type="dxa"/>
            <w:vAlign w:val="center"/>
          </w:tcPr>
          <w:p w14:paraId="5E3D1E3D" w14:textId="22782EAA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1" w:type="dxa"/>
            <w:vAlign w:val="center"/>
          </w:tcPr>
          <w:p w14:paraId="69BE02B8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97B30A6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0CF2E87A" w14:textId="77777777" w:rsidTr="00941E31">
        <w:tc>
          <w:tcPr>
            <w:tcW w:w="3780" w:type="dxa"/>
            <w:vAlign w:val="center"/>
          </w:tcPr>
          <w:p w14:paraId="1D6CB021" w14:textId="761C34A0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100 - &lt; 1000 CFU </w:t>
            </w:r>
            <w:r>
              <w:rPr>
                <w:i/>
                <w:iCs/>
                <w:sz w:val="20"/>
                <w:szCs w:val="20"/>
              </w:rPr>
              <w:t>S. epidermidis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6DADB0BC" w14:textId="622994D1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1" w:type="dxa"/>
            <w:vAlign w:val="center"/>
          </w:tcPr>
          <w:p w14:paraId="3B6218D4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D5F52A9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248A5242" w14:textId="77777777" w:rsidTr="00941E31">
        <w:tc>
          <w:tcPr>
            <w:tcW w:w="3780" w:type="dxa"/>
            <w:vAlign w:val="center"/>
          </w:tcPr>
          <w:p w14:paraId="57F16B22" w14:textId="6E86D35F" w:rsidR="006D1FF5" w:rsidRPr="008B17C6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100 - &lt; 1000 CFU </w:t>
            </w:r>
            <w:r>
              <w:rPr>
                <w:i/>
                <w:iCs/>
                <w:sz w:val="20"/>
                <w:szCs w:val="20"/>
              </w:rPr>
              <w:t xml:space="preserve">Staph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2059" w:type="dxa"/>
            <w:vAlign w:val="center"/>
          </w:tcPr>
          <w:p w14:paraId="63A7CE7E" w14:textId="17D0947A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1" w:type="dxa"/>
            <w:vAlign w:val="center"/>
          </w:tcPr>
          <w:p w14:paraId="37A99B21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0B11549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570FAAC5" w14:textId="77777777" w:rsidTr="00941E31">
        <w:tc>
          <w:tcPr>
            <w:tcW w:w="3780" w:type="dxa"/>
            <w:vAlign w:val="center"/>
          </w:tcPr>
          <w:p w14:paraId="0294D046" w14:textId="13665D89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100 - &lt; 1000 CFU alpha hemolytic Strep</w:t>
            </w:r>
          </w:p>
        </w:tc>
        <w:tc>
          <w:tcPr>
            <w:tcW w:w="2059" w:type="dxa"/>
            <w:vAlign w:val="center"/>
          </w:tcPr>
          <w:p w14:paraId="2206CD92" w14:textId="4B380CFB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7A092019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B21498E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  <w:tr w:rsidR="006D1FF5" w14:paraId="1CC11E8B" w14:textId="77777777" w:rsidTr="00941E31">
        <w:tc>
          <w:tcPr>
            <w:tcW w:w="3780" w:type="dxa"/>
            <w:vAlign w:val="center"/>
          </w:tcPr>
          <w:p w14:paraId="7CD42048" w14:textId="3FF73DD5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100 - &lt; 1000 CFU Lactobacillus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2059" w:type="dxa"/>
            <w:vAlign w:val="center"/>
          </w:tcPr>
          <w:p w14:paraId="70E77825" w14:textId="589C4188" w:rsidR="006D1FF5" w:rsidRDefault="006D1FF5" w:rsidP="006D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 w14:paraId="7AF9055F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E4FF6F0" w14:textId="77777777" w:rsidR="006D1FF5" w:rsidRDefault="006D1FF5" w:rsidP="006D1FF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1CCD44" w14:textId="11FB96CE" w:rsidR="008B17C6" w:rsidRDefault="008B17C6" w:rsidP="00B95C42">
      <w:pPr>
        <w:spacing w:after="0" w:line="240" w:lineRule="auto"/>
      </w:pPr>
    </w:p>
    <w:p w14:paraId="7BD512EE" w14:textId="77777777" w:rsidR="008B17C6" w:rsidRDefault="008B17C6" w:rsidP="00B95C42">
      <w:pPr>
        <w:spacing w:after="0" w:line="240" w:lineRule="auto"/>
      </w:pPr>
    </w:p>
    <w:p w14:paraId="655218E7" w14:textId="77777777" w:rsidR="00B95C42" w:rsidRDefault="00B95C42" w:rsidP="00B95C42">
      <w:pPr>
        <w:spacing w:after="0" w:line="240" w:lineRule="auto"/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9"/>
        <w:gridCol w:w="1546"/>
        <w:gridCol w:w="753"/>
        <w:gridCol w:w="1407"/>
        <w:gridCol w:w="317"/>
        <w:gridCol w:w="575"/>
        <w:gridCol w:w="1448"/>
        <w:gridCol w:w="851"/>
        <w:gridCol w:w="1309"/>
        <w:gridCol w:w="990"/>
      </w:tblGrid>
      <w:tr w:rsidR="00B95C42" w:rsidRPr="00E706D2" w14:paraId="1AF697DB" w14:textId="77777777" w:rsidTr="00077CBE">
        <w:trPr>
          <w:trHeight w:val="530"/>
        </w:trPr>
        <w:tc>
          <w:tcPr>
            <w:tcW w:w="10345" w:type="dxa"/>
            <w:gridSpan w:val="10"/>
            <w:vAlign w:val="center"/>
          </w:tcPr>
          <w:p w14:paraId="199241E4" w14:textId="7488A446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Supplemental </w:t>
            </w:r>
            <w:r w:rsidRPr="0018316E">
              <w:rPr>
                <w:b/>
                <w:bCs/>
                <w:sz w:val="20"/>
                <w:szCs w:val="20"/>
              </w:rPr>
              <w:t xml:space="preserve">Table </w:t>
            </w:r>
            <w:r w:rsidR="008B17C6">
              <w:rPr>
                <w:b/>
                <w:bCs/>
                <w:sz w:val="20"/>
                <w:szCs w:val="20"/>
              </w:rPr>
              <w:t>2</w:t>
            </w:r>
            <w:r w:rsidRPr="0018316E">
              <w:rPr>
                <w:b/>
                <w:bCs/>
                <w:sz w:val="20"/>
                <w:szCs w:val="20"/>
              </w:rPr>
              <w:t>: Summary of postoperative infections pre</w:t>
            </w:r>
            <w:r w:rsidRPr="00E706D2">
              <w:rPr>
                <w:b/>
                <w:bCs/>
                <w:sz w:val="20"/>
                <w:szCs w:val="20"/>
              </w:rPr>
              <w:t>-</w:t>
            </w:r>
            <w:r w:rsidRPr="0018316E">
              <w:rPr>
                <w:b/>
                <w:bCs/>
                <w:sz w:val="20"/>
                <w:szCs w:val="20"/>
              </w:rPr>
              <w:t xml:space="preserve"> and post</w:t>
            </w:r>
            <w:r w:rsidRPr="00E706D2">
              <w:rPr>
                <w:b/>
                <w:bCs/>
                <w:sz w:val="20"/>
                <w:szCs w:val="20"/>
              </w:rPr>
              <w:t>-</w:t>
            </w:r>
            <w:r w:rsidRPr="0018316E">
              <w:rPr>
                <w:b/>
                <w:bCs/>
                <w:sz w:val="20"/>
                <w:szCs w:val="20"/>
              </w:rPr>
              <w:t>intervention</w:t>
            </w:r>
          </w:p>
        </w:tc>
      </w:tr>
      <w:tr w:rsidR="00B95C42" w:rsidRPr="00E706D2" w14:paraId="1F2FF162" w14:textId="77777777" w:rsidTr="00077CBE">
        <w:trPr>
          <w:trHeight w:val="440"/>
        </w:trPr>
        <w:tc>
          <w:tcPr>
            <w:tcW w:w="5172" w:type="dxa"/>
            <w:gridSpan w:val="5"/>
            <w:vAlign w:val="center"/>
          </w:tcPr>
          <w:p w14:paraId="012C5FBD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b/>
                <w:bCs/>
                <w:sz w:val="20"/>
                <w:szCs w:val="20"/>
              </w:rPr>
              <w:t>Pre-intervention</w:t>
            </w:r>
          </w:p>
        </w:tc>
        <w:tc>
          <w:tcPr>
            <w:tcW w:w="5173" w:type="dxa"/>
            <w:gridSpan w:val="5"/>
            <w:vAlign w:val="center"/>
          </w:tcPr>
          <w:p w14:paraId="1E618B76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b/>
                <w:bCs/>
                <w:sz w:val="20"/>
                <w:szCs w:val="20"/>
              </w:rPr>
              <w:t>Post-intervention</w:t>
            </w:r>
          </w:p>
        </w:tc>
      </w:tr>
      <w:tr w:rsidR="00B95C42" w:rsidRPr="00E706D2" w14:paraId="50545689" w14:textId="77777777" w:rsidTr="00077CBE">
        <w:trPr>
          <w:trHeight w:val="558"/>
        </w:trPr>
        <w:tc>
          <w:tcPr>
            <w:tcW w:w="1149" w:type="dxa"/>
            <w:vAlign w:val="center"/>
          </w:tcPr>
          <w:p w14:paraId="0D4BEE78" w14:textId="77777777" w:rsidR="00B95C42" w:rsidRPr="00E706D2" w:rsidRDefault="00B95C42" w:rsidP="00077CB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of infection</w:t>
            </w:r>
          </w:p>
        </w:tc>
        <w:tc>
          <w:tcPr>
            <w:tcW w:w="1546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350833B8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b/>
                <w:bCs/>
                <w:sz w:val="20"/>
                <w:szCs w:val="20"/>
              </w:rPr>
              <w:t>SSI</w:t>
            </w:r>
          </w:p>
        </w:tc>
        <w:tc>
          <w:tcPr>
            <w:tcW w:w="753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16B4EBEE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b/>
                <w:bCs/>
                <w:sz w:val="20"/>
                <w:szCs w:val="20"/>
              </w:rPr>
              <w:t>CDI</w:t>
            </w:r>
          </w:p>
        </w:tc>
        <w:tc>
          <w:tcPr>
            <w:tcW w:w="1407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35CBCFA2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</w:t>
            </w:r>
            <w:r w:rsidRPr="0018316E">
              <w:rPr>
                <w:b/>
                <w:bCs/>
                <w:sz w:val="20"/>
                <w:szCs w:val="20"/>
              </w:rPr>
              <w:t>BSI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66E94497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b/>
                <w:bCs/>
                <w:sz w:val="20"/>
                <w:szCs w:val="20"/>
              </w:rPr>
              <w:t>CAUTI</w:t>
            </w:r>
          </w:p>
        </w:tc>
        <w:tc>
          <w:tcPr>
            <w:tcW w:w="1448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1DF948FF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b/>
                <w:bCs/>
                <w:sz w:val="20"/>
                <w:szCs w:val="20"/>
              </w:rPr>
              <w:t>SSI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7F7226F0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b/>
                <w:bCs/>
                <w:sz w:val="20"/>
                <w:szCs w:val="20"/>
              </w:rPr>
              <w:t>CDI</w:t>
            </w:r>
          </w:p>
        </w:tc>
        <w:tc>
          <w:tcPr>
            <w:tcW w:w="1309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594CD041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</w:t>
            </w:r>
            <w:r w:rsidRPr="0018316E">
              <w:rPr>
                <w:b/>
                <w:bCs/>
                <w:sz w:val="20"/>
                <w:szCs w:val="20"/>
              </w:rPr>
              <w:t>BSI</w:t>
            </w:r>
          </w:p>
        </w:tc>
        <w:tc>
          <w:tcPr>
            <w:tcW w:w="990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72DE2C3F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b/>
                <w:bCs/>
                <w:sz w:val="20"/>
                <w:szCs w:val="20"/>
              </w:rPr>
              <w:t>CAUTI</w:t>
            </w:r>
          </w:p>
        </w:tc>
      </w:tr>
      <w:tr w:rsidR="00B95C42" w:rsidRPr="00E706D2" w14:paraId="54E87066" w14:textId="77777777" w:rsidTr="00077CBE">
        <w:trPr>
          <w:trHeight w:val="661"/>
        </w:trPr>
        <w:tc>
          <w:tcPr>
            <w:tcW w:w="1149" w:type="dxa"/>
            <w:vAlign w:val="center"/>
          </w:tcPr>
          <w:p w14:paraId="4E88A41B" w14:textId="77777777" w:rsidR="00B95C42" w:rsidRPr="00E706D2" w:rsidRDefault="00B95C42" w:rsidP="00077CB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06D2">
              <w:rPr>
                <w:b/>
                <w:bCs/>
                <w:sz w:val="20"/>
                <w:szCs w:val="20"/>
              </w:rPr>
              <w:t>Number of infections</w:t>
            </w:r>
          </w:p>
        </w:tc>
        <w:tc>
          <w:tcPr>
            <w:tcW w:w="1546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6B0C6D95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sz w:val="20"/>
                <w:szCs w:val="20"/>
              </w:rPr>
              <w:t>10</w:t>
            </w:r>
          </w:p>
        </w:tc>
        <w:tc>
          <w:tcPr>
            <w:tcW w:w="753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56D4DBCC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3F0105E3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254BBB12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sz w:val="20"/>
                <w:szCs w:val="20"/>
              </w:rPr>
              <w:t>0</w:t>
            </w:r>
          </w:p>
        </w:tc>
        <w:tc>
          <w:tcPr>
            <w:tcW w:w="1448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655460B4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710EB7F3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5CB3C7F5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780AE462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sz w:val="20"/>
                <w:szCs w:val="20"/>
              </w:rPr>
              <w:t>1</w:t>
            </w:r>
          </w:p>
        </w:tc>
      </w:tr>
      <w:tr w:rsidR="00B95C42" w:rsidRPr="00E706D2" w14:paraId="3B7D7442" w14:textId="77777777" w:rsidTr="00077CBE">
        <w:trPr>
          <w:trHeight w:val="6048"/>
        </w:trPr>
        <w:tc>
          <w:tcPr>
            <w:tcW w:w="1149" w:type="dxa"/>
            <w:vAlign w:val="center"/>
          </w:tcPr>
          <w:p w14:paraId="742CC900" w14:textId="77777777" w:rsidR="00B95C42" w:rsidRPr="00E706D2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Organism responsible</w:t>
            </w:r>
          </w:p>
        </w:tc>
        <w:tc>
          <w:tcPr>
            <w:tcW w:w="1546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7527FDEE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i/>
                <w:iCs/>
                <w:sz w:val="20"/>
                <w:szCs w:val="20"/>
              </w:rPr>
              <w:t xml:space="preserve">Serratia marcescens </w:t>
            </w:r>
            <w:r w:rsidRPr="0018316E">
              <w:rPr>
                <w:sz w:val="20"/>
                <w:szCs w:val="20"/>
              </w:rPr>
              <w:t>(1</w:t>
            </w:r>
            <w:r w:rsidRPr="0018316E">
              <w:rPr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18316E">
              <w:rPr>
                <w:i/>
                <w:iCs/>
                <w:sz w:val="20"/>
                <w:szCs w:val="20"/>
              </w:rPr>
              <w:t>Morganella</w:t>
            </w:r>
            <w:proofErr w:type="spellEnd"/>
            <w:r w:rsidRPr="0018316E">
              <w:rPr>
                <w:i/>
                <w:iCs/>
                <w:sz w:val="20"/>
                <w:szCs w:val="20"/>
              </w:rPr>
              <w:t xml:space="preserve"> morganii </w:t>
            </w:r>
            <w:r w:rsidRPr="0018316E">
              <w:rPr>
                <w:sz w:val="20"/>
                <w:szCs w:val="20"/>
              </w:rPr>
              <w:t xml:space="preserve">(1), </w:t>
            </w:r>
            <w:r w:rsidRPr="0018316E">
              <w:rPr>
                <w:i/>
                <w:iCs/>
                <w:sz w:val="20"/>
                <w:szCs w:val="20"/>
              </w:rPr>
              <w:t xml:space="preserve">Pseudomonas aeruginosa </w:t>
            </w:r>
            <w:r w:rsidRPr="0018316E">
              <w:rPr>
                <w:sz w:val="20"/>
                <w:szCs w:val="20"/>
              </w:rPr>
              <w:t xml:space="preserve">(2), methicillin-susceptible </w:t>
            </w:r>
            <w:r w:rsidRPr="0018316E">
              <w:rPr>
                <w:i/>
                <w:iCs/>
                <w:sz w:val="20"/>
                <w:szCs w:val="20"/>
              </w:rPr>
              <w:t xml:space="preserve">S. aureus </w:t>
            </w:r>
            <w:r w:rsidRPr="0018316E">
              <w:rPr>
                <w:sz w:val="20"/>
                <w:szCs w:val="20"/>
              </w:rPr>
              <w:t xml:space="preserve">(1), </w:t>
            </w:r>
            <w:r w:rsidRPr="0018316E">
              <w:rPr>
                <w:i/>
                <w:iCs/>
                <w:sz w:val="20"/>
                <w:szCs w:val="20"/>
              </w:rPr>
              <w:t xml:space="preserve">Klebsiella pneumoniae </w:t>
            </w:r>
            <w:r w:rsidRPr="0018316E">
              <w:rPr>
                <w:sz w:val="20"/>
                <w:szCs w:val="20"/>
              </w:rPr>
              <w:t xml:space="preserve">and </w:t>
            </w:r>
            <w:proofErr w:type="spellStart"/>
            <w:r w:rsidRPr="0018316E">
              <w:rPr>
                <w:i/>
                <w:iCs/>
                <w:sz w:val="20"/>
                <w:szCs w:val="20"/>
              </w:rPr>
              <w:t>Haemophilus</w:t>
            </w:r>
            <w:proofErr w:type="spellEnd"/>
            <w:r w:rsidRPr="0018316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316E">
              <w:rPr>
                <w:i/>
                <w:iCs/>
                <w:sz w:val="20"/>
                <w:szCs w:val="20"/>
              </w:rPr>
              <w:t>parainfluenzae</w:t>
            </w:r>
            <w:proofErr w:type="spellEnd"/>
            <w:r w:rsidRPr="0018316E">
              <w:rPr>
                <w:i/>
                <w:iCs/>
                <w:sz w:val="20"/>
                <w:szCs w:val="20"/>
              </w:rPr>
              <w:t xml:space="preserve"> </w:t>
            </w:r>
            <w:r w:rsidRPr="0018316E">
              <w:rPr>
                <w:sz w:val="20"/>
                <w:szCs w:val="20"/>
              </w:rPr>
              <w:t xml:space="preserve">(1), </w:t>
            </w:r>
            <w:r w:rsidRPr="0018316E">
              <w:rPr>
                <w:i/>
                <w:iCs/>
                <w:sz w:val="20"/>
                <w:szCs w:val="20"/>
              </w:rPr>
              <w:t>E. coli</w:t>
            </w:r>
            <w:r w:rsidRPr="0018316E">
              <w:rPr>
                <w:sz w:val="20"/>
                <w:szCs w:val="20"/>
              </w:rPr>
              <w:t xml:space="preserve"> (1), and no growth (3)</w:t>
            </w:r>
          </w:p>
        </w:tc>
        <w:tc>
          <w:tcPr>
            <w:tcW w:w="753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1A459A42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7B3BA71F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i/>
                <w:iCs/>
                <w:sz w:val="20"/>
                <w:szCs w:val="20"/>
              </w:rPr>
              <w:t xml:space="preserve">S. </w:t>
            </w:r>
            <w:proofErr w:type="spellStart"/>
            <w:r w:rsidRPr="0018316E">
              <w:rPr>
                <w:i/>
                <w:iCs/>
                <w:sz w:val="20"/>
                <w:szCs w:val="20"/>
              </w:rPr>
              <w:t>lugdunensis</w:t>
            </w:r>
            <w:proofErr w:type="spellEnd"/>
          </w:p>
        </w:tc>
        <w:tc>
          <w:tcPr>
            <w:tcW w:w="892" w:type="dxa"/>
            <w:gridSpan w:val="2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3A87459A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7285E9CD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i/>
                <w:iCs/>
                <w:sz w:val="20"/>
                <w:szCs w:val="20"/>
              </w:rPr>
              <w:t xml:space="preserve">P. aeruginosa </w:t>
            </w:r>
            <w:r w:rsidRPr="0018316E">
              <w:rPr>
                <w:sz w:val="20"/>
                <w:szCs w:val="20"/>
              </w:rPr>
              <w:t xml:space="preserve">(2), </w:t>
            </w:r>
            <w:r w:rsidRPr="0018316E">
              <w:rPr>
                <w:i/>
                <w:iCs/>
                <w:sz w:val="20"/>
                <w:szCs w:val="20"/>
              </w:rPr>
              <w:t xml:space="preserve">Enterobacter cloacae complex </w:t>
            </w:r>
            <w:r w:rsidRPr="0018316E">
              <w:rPr>
                <w:sz w:val="20"/>
                <w:szCs w:val="20"/>
              </w:rPr>
              <w:t>(1), no organism (1)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16675AE8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16172C75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i/>
                <w:iCs/>
                <w:sz w:val="20"/>
                <w:szCs w:val="20"/>
              </w:rPr>
              <w:t>S. marcescens</w:t>
            </w:r>
          </w:p>
        </w:tc>
        <w:tc>
          <w:tcPr>
            <w:tcW w:w="990" w:type="dxa"/>
            <w:shd w:val="clear" w:color="auto" w:fill="auto"/>
            <w:tcMar>
              <w:top w:w="62" w:type="dxa"/>
              <w:left w:w="123" w:type="dxa"/>
              <w:bottom w:w="62" w:type="dxa"/>
              <w:right w:w="123" w:type="dxa"/>
            </w:tcMar>
            <w:vAlign w:val="center"/>
            <w:hideMark/>
          </w:tcPr>
          <w:p w14:paraId="1211447F" w14:textId="77777777" w:rsidR="00B95C42" w:rsidRPr="0018316E" w:rsidRDefault="00B95C42" w:rsidP="00077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16E">
              <w:rPr>
                <w:i/>
                <w:iCs/>
                <w:sz w:val="20"/>
                <w:szCs w:val="20"/>
              </w:rPr>
              <w:t>E. cloacae complex</w:t>
            </w:r>
          </w:p>
        </w:tc>
      </w:tr>
    </w:tbl>
    <w:p w14:paraId="56E1E3B0" w14:textId="77777777" w:rsidR="00B95C42" w:rsidRDefault="00B95C42" w:rsidP="00B95C42">
      <w:pPr>
        <w:spacing w:after="0" w:line="240" w:lineRule="auto"/>
      </w:pPr>
    </w:p>
    <w:p w14:paraId="32E8BD5E" w14:textId="77777777" w:rsidR="00B95C42" w:rsidRDefault="00B95C42" w:rsidP="00B95C42">
      <w:pPr>
        <w:spacing w:after="0" w:line="240" w:lineRule="auto"/>
      </w:pPr>
    </w:p>
    <w:p w14:paraId="25B57E3D" w14:textId="77777777" w:rsidR="00B95C42" w:rsidRDefault="00B95C42" w:rsidP="00B95C42">
      <w:pPr>
        <w:spacing w:after="0" w:line="240" w:lineRule="auto"/>
      </w:pPr>
    </w:p>
    <w:p w14:paraId="3EB8C1C0" w14:textId="77777777" w:rsidR="00B95C42" w:rsidRDefault="00B95C42" w:rsidP="00B95C42">
      <w:pPr>
        <w:spacing w:after="0" w:line="240" w:lineRule="auto"/>
      </w:pPr>
    </w:p>
    <w:p w14:paraId="50EDC98D" w14:textId="77777777" w:rsidR="00B95C42" w:rsidRDefault="00B95C42" w:rsidP="00B95C42">
      <w:pPr>
        <w:spacing w:after="0" w:line="240" w:lineRule="auto"/>
      </w:pPr>
    </w:p>
    <w:p w14:paraId="4D5A0827" w14:textId="77777777" w:rsidR="00B95C42" w:rsidRDefault="00B95C42" w:rsidP="00B95C42">
      <w:pPr>
        <w:spacing w:after="0" w:line="240" w:lineRule="auto"/>
      </w:pPr>
    </w:p>
    <w:p w14:paraId="11F7A985" w14:textId="77777777" w:rsidR="00B95C42" w:rsidRDefault="00B95C42" w:rsidP="00B95C42">
      <w:pPr>
        <w:spacing w:after="0" w:line="240" w:lineRule="auto"/>
      </w:pPr>
    </w:p>
    <w:p w14:paraId="652F15A0" w14:textId="77777777" w:rsidR="00B95C42" w:rsidRDefault="00B95C42" w:rsidP="00B95C42">
      <w:pPr>
        <w:spacing w:after="0" w:line="240" w:lineRule="auto"/>
      </w:pPr>
    </w:p>
    <w:p w14:paraId="5A5D91CF" w14:textId="77777777" w:rsidR="00B95C42" w:rsidRDefault="00B95C42" w:rsidP="00B95C42">
      <w:pPr>
        <w:spacing w:after="0" w:line="240" w:lineRule="auto"/>
      </w:pPr>
    </w:p>
    <w:p w14:paraId="52AFA79C" w14:textId="77777777" w:rsidR="00B95C42" w:rsidRDefault="00B95C42" w:rsidP="00B95C42">
      <w:pPr>
        <w:spacing w:after="0" w:line="240" w:lineRule="auto"/>
      </w:pPr>
    </w:p>
    <w:p w14:paraId="37BDFDB7" w14:textId="77777777" w:rsidR="00B95C42" w:rsidRDefault="00B95C42" w:rsidP="00B95C42">
      <w:pPr>
        <w:spacing w:after="0" w:line="240" w:lineRule="auto"/>
      </w:pPr>
    </w:p>
    <w:p w14:paraId="21257F46" w14:textId="77777777" w:rsidR="00431551" w:rsidRDefault="00431551"/>
    <w:sectPr w:rsidR="00431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42"/>
    <w:rsid w:val="001F734C"/>
    <w:rsid w:val="00431551"/>
    <w:rsid w:val="006D1FF5"/>
    <w:rsid w:val="008B17C6"/>
    <w:rsid w:val="00941E31"/>
    <w:rsid w:val="00B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513D"/>
  <w15:chartTrackingRefBased/>
  <w15:docId w15:val="{C475DFF2-77B5-4102-970D-61308F12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525</Words>
  <Characters>2996</Characters>
  <Application>Microsoft Office Word</Application>
  <DocSecurity>4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Winkler, Marisa L.,MD, PhD</dc:creator>
  <cp:keywords/>
  <dc:description/>
  <cp:lastModifiedBy>Winkler, Marisa L.,MD, PhD</cp:lastModifiedBy>
  <cp:revision>2</cp:revision>
  <dcterms:created xsi:type="dcterms:W3CDTF">2023-03-28T12:45:00Z</dcterms:created>
  <dcterms:modified xsi:type="dcterms:W3CDTF">2023-03-28T12:45:00Z</dcterms:modified>
</cp:coreProperties>
</file>